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ED61">
      <w:pPr>
        <w:spacing w:line="700" w:lineRule="exact"/>
        <w:rPr>
          <w:rFonts w:hint="eastAsia" w:eastAsia="黑体"/>
          <w:lang w:eastAsia="zh-CN"/>
        </w:rPr>
      </w:pPr>
      <w:r>
        <w:rPr>
          <w:rFonts w:hint="eastAsia" w:ascii="宋体" w:hAnsi="宋体" w:eastAsia="宋体" w:cs="宋体"/>
          <w:lang w:val="en-US" w:eastAsia="zh-CN"/>
        </w:rPr>
        <w:t xml:space="preserve"> </w:t>
      </w:r>
    </w:p>
    <w:p w14:paraId="6C63D7F4">
      <w:pPr>
        <w:spacing w:line="700" w:lineRule="exact"/>
        <w:rPr>
          <w:rFonts w:eastAsia="黑体"/>
        </w:rPr>
      </w:pPr>
    </w:p>
    <w:p w14:paraId="648D1536">
      <w:pPr>
        <w:spacing w:line="700" w:lineRule="exact"/>
        <w:rPr>
          <w:rFonts w:eastAsia="黑体"/>
        </w:rPr>
      </w:pPr>
    </w:p>
    <w:p w14:paraId="7E3B9DFA">
      <w:pPr>
        <w:spacing w:line="700" w:lineRule="exact"/>
        <w:rPr>
          <w:rFonts w:eastAsia="黑体"/>
        </w:rPr>
      </w:pPr>
    </w:p>
    <w:p w14:paraId="30E50FC0">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抚松县城市社会经济调查队</w:t>
      </w:r>
    </w:p>
    <w:p w14:paraId="423505E6">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5796F39">
      <w:pPr>
        <w:jc w:val="left"/>
      </w:pPr>
      <w:r>
        <w:tab/>
      </w:r>
      <w:r>
        <w:tab/>
      </w:r>
      <w:r>
        <w:tab/>
      </w:r>
      <w:r>
        <w:tab/>
      </w:r>
      <w:r>
        <w:tab/>
      </w:r>
      <w:r>
        <w:tab/>
      </w:r>
    </w:p>
    <w:p w14:paraId="500AE9C5">
      <w:pPr>
        <w:jc w:val="left"/>
      </w:pPr>
    </w:p>
    <w:p w14:paraId="7CA20F58">
      <w:pPr>
        <w:jc w:val="left"/>
      </w:pPr>
    </w:p>
    <w:p w14:paraId="7CB3BE91">
      <w:pPr>
        <w:jc w:val="left"/>
      </w:pPr>
    </w:p>
    <w:p w14:paraId="48909242">
      <w:pPr>
        <w:jc w:val="left"/>
      </w:pPr>
    </w:p>
    <w:p w14:paraId="36BF59EB">
      <w:pPr>
        <w:jc w:val="left"/>
      </w:pPr>
      <w:r>
        <w:tab/>
      </w:r>
      <w:r>
        <w:tab/>
      </w:r>
      <w:r>
        <w:tab/>
      </w:r>
      <w:r>
        <w:tab/>
      </w:r>
      <w:r>
        <w:tab/>
      </w:r>
      <w:r>
        <w:tab/>
      </w:r>
    </w:p>
    <w:p w14:paraId="0FF50834">
      <w:pPr>
        <w:jc w:val="left"/>
      </w:pPr>
    </w:p>
    <w:p w14:paraId="6B2E7A99">
      <w:pPr>
        <w:jc w:val="left"/>
      </w:pPr>
    </w:p>
    <w:p w14:paraId="6BF4042D">
      <w:pPr>
        <w:jc w:val="left"/>
      </w:pPr>
    </w:p>
    <w:p w14:paraId="7BD565D0">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8294058">
      <w:pPr>
        <w:rPr>
          <w:rFonts w:eastAsia="黑体"/>
        </w:rPr>
      </w:pPr>
    </w:p>
    <w:p w14:paraId="4BDC22DA">
      <w:pPr>
        <w:ind w:firstLine="640" w:firstLineChars="200"/>
        <w:rPr>
          <w:rFonts w:eastAsia="黑体"/>
        </w:rPr>
      </w:pPr>
    </w:p>
    <w:p w14:paraId="0BA84791">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5C8D3D3">
      <w:pPr>
        <w:ind w:firstLine="640" w:firstLineChars="200"/>
        <w:rPr>
          <w:rFonts w:eastAsia="黑体"/>
        </w:rPr>
      </w:pPr>
    </w:p>
    <w:p w14:paraId="53E67A96">
      <w:pPr>
        <w:jc w:val="center"/>
        <w:rPr>
          <w:rFonts w:eastAsia="方正小标宋简体"/>
          <w:sz w:val="44"/>
          <w:szCs w:val="44"/>
        </w:rPr>
      </w:pPr>
      <w:r>
        <w:rPr>
          <w:rFonts w:eastAsia="方正小标宋简体"/>
          <w:sz w:val="44"/>
          <w:szCs w:val="44"/>
        </w:rPr>
        <w:t>目  录</w:t>
      </w:r>
    </w:p>
    <w:p w14:paraId="1E16BB61">
      <w:pPr>
        <w:rPr>
          <w:rFonts w:eastAsia="黑体"/>
        </w:rPr>
      </w:pPr>
    </w:p>
    <w:p w14:paraId="5B570716">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EEFBB65">
      <w:pPr>
        <w:ind w:left="320" w:leftChars="100" w:firstLine="320" w:firstLineChars="100"/>
      </w:pPr>
      <w:r>
        <w:t>一、主要职能</w:t>
      </w:r>
    </w:p>
    <w:p w14:paraId="629E5553">
      <w:pPr>
        <w:ind w:left="320" w:leftChars="100" w:firstLine="320" w:firstLineChars="100"/>
      </w:pPr>
      <w:r>
        <w:t>二、机构设置</w:t>
      </w:r>
    </w:p>
    <w:p w14:paraId="3834EE5F">
      <w:pPr>
        <w:rPr>
          <w:rFonts w:eastAsia="黑体"/>
        </w:rPr>
      </w:pPr>
      <w:r>
        <w:rPr>
          <w:rFonts w:eastAsia="黑体"/>
        </w:rPr>
        <w:t>第二部分  预算表格</w:t>
      </w:r>
    </w:p>
    <w:p w14:paraId="4DACE3B7">
      <w:pPr>
        <w:ind w:left="320" w:leftChars="100" w:firstLine="320" w:firstLineChars="100"/>
      </w:pPr>
      <w:r>
        <w:t>一、收支</w:t>
      </w:r>
      <w:r>
        <w:rPr>
          <w:rFonts w:hint="eastAsia"/>
          <w:lang w:eastAsia="zh-CN"/>
        </w:rPr>
        <w:t>预算</w:t>
      </w:r>
      <w:r>
        <w:rPr>
          <w:rFonts w:hint="eastAsia"/>
        </w:rPr>
        <w:t>总</w:t>
      </w:r>
      <w:r>
        <w:t>表</w:t>
      </w:r>
    </w:p>
    <w:p w14:paraId="094B5C01">
      <w:pPr>
        <w:ind w:left="320" w:leftChars="100" w:firstLine="320" w:firstLineChars="100"/>
      </w:pPr>
      <w:r>
        <w:t>二、收入</w:t>
      </w:r>
      <w:r>
        <w:rPr>
          <w:rFonts w:hint="eastAsia"/>
          <w:lang w:eastAsia="zh-CN"/>
        </w:rPr>
        <w:t>预算</w:t>
      </w:r>
      <w:r>
        <w:rPr>
          <w:rFonts w:hint="eastAsia"/>
        </w:rPr>
        <w:t>总</w:t>
      </w:r>
      <w:r>
        <w:t>表</w:t>
      </w:r>
    </w:p>
    <w:p w14:paraId="73B4AC37">
      <w:pPr>
        <w:ind w:left="320" w:leftChars="100" w:firstLine="320" w:firstLineChars="100"/>
      </w:pPr>
      <w:r>
        <w:t>三、支出</w:t>
      </w:r>
      <w:r>
        <w:rPr>
          <w:rFonts w:hint="eastAsia"/>
          <w:lang w:eastAsia="zh-CN"/>
        </w:rPr>
        <w:t>预算</w:t>
      </w:r>
      <w:r>
        <w:rPr>
          <w:rFonts w:hint="eastAsia"/>
        </w:rPr>
        <w:t>总</w:t>
      </w:r>
      <w:r>
        <w:t>表</w:t>
      </w:r>
    </w:p>
    <w:p w14:paraId="2A8F23D4">
      <w:pPr>
        <w:ind w:left="320" w:leftChars="100" w:firstLine="320" w:firstLineChars="100"/>
      </w:pPr>
      <w:r>
        <w:t>四、财政拨款收支</w:t>
      </w:r>
      <w:r>
        <w:rPr>
          <w:rFonts w:hint="eastAsia"/>
          <w:lang w:eastAsia="zh-CN"/>
        </w:rPr>
        <w:t>预算</w:t>
      </w:r>
      <w:r>
        <w:rPr>
          <w:rFonts w:hint="eastAsia"/>
        </w:rPr>
        <w:t>总</w:t>
      </w:r>
      <w:r>
        <w:t>表</w:t>
      </w:r>
    </w:p>
    <w:p w14:paraId="210519E6">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2E04CAB">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4E1497B">
      <w:pPr>
        <w:ind w:left="320" w:leftChars="100" w:firstLine="320" w:firstLineChars="100"/>
      </w:pPr>
      <w:r>
        <w:t>七、一般公共预算“三公”经费支出</w:t>
      </w:r>
      <w:r>
        <w:rPr>
          <w:rFonts w:hint="eastAsia"/>
          <w:lang w:eastAsia="zh-CN"/>
        </w:rPr>
        <w:t>预算</w:t>
      </w:r>
      <w:r>
        <w:t>表</w:t>
      </w:r>
    </w:p>
    <w:p w14:paraId="112CEC73">
      <w:pPr>
        <w:ind w:left="320" w:leftChars="100" w:firstLine="320" w:firstLineChars="100"/>
      </w:pPr>
      <w:r>
        <w:t>八、政府性基金预算支出</w:t>
      </w:r>
      <w:r>
        <w:rPr>
          <w:rFonts w:hint="eastAsia"/>
          <w:lang w:eastAsia="zh-CN"/>
        </w:rPr>
        <w:t>预算</w:t>
      </w:r>
      <w:r>
        <w:t>表</w:t>
      </w:r>
    </w:p>
    <w:p w14:paraId="568E13E5">
      <w:pPr>
        <w:ind w:left="320" w:leftChars="100" w:firstLine="320" w:firstLineChars="100"/>
      </w:pPr>
      <w:r>
        <w:rPr>
          <w:rFonts w:hint="eastAsia"/>
        </w:rPr>
        <w:t>九、国有资本经营</w:t>
      </w:r>
      <w:r>
        <w:t>预算支出</w:t>
      </w:r>
      <w:r>
        <w:rPr>
          <w:rFonts w:hint="eastAsia"/>
          <w:lang w:eastAsia="zh-CN"/>
        </w:rPr>
        <w:t>预算</w:t>
      </w:r>
      <w:r>
        <w:t>表</w:t>
      </w:r>
    </w:p>
    <w:p w14:paraId="48C95F5E">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AB5AB5F">
      <w:pPr>
        <w:ind w:left="320" w:leftChars="100" w:firstLine="320" w:firstLineChars="100"/>
        <w:rPr>
          <w:rFonts w:hint="eastAsia" w:eastAsia="仿宋_GB2312"/>
          <w:lang w:eastAsia="zh-CN"/>
        </w:rPr>
      </w:pPr>
      <w:r>
        <w:rPr>
          <w:rFonts w:hint="eastAsia"/>
          <w:lang w:eastAsia="zh-CN"/>
        </w:rPr>
        <w:t>十一、财政拨款委托业务费支出预算表</w:t>
      </w:r>
    </w:p>
    <w:p w14:paraId="158428D1">
      <w:pPr>
        <w:ind w:firstLine="640" w:firstLineChars="200"/>
        <w:rPr>
          <w:rFonts w:hint="eastAsia"/>
        </w:rPr>
      </w:pPr>
      <w:r>
        <w:rPr>
          <w:rFonts w:hint="eastAsia"/>
        </w:rPr>
        <w:t>十</w:t>
      </w:r>
      <w:r>
        <w:rPr>
          <w:rFonts w:hint="eastAsia"/>
          <w:lang w:eastAsia="zh-CN"/>
        </w:rPr>
        <w:t>二</w:t>
      </w:r>
      <w:r>
        <w:rPr>
          <w:rFonts w:hint="eastAsia"/>
        </w:rPr>
        <w:t>、项目支出绩效目标表</w:t>
      </w:r>
    </w:p>
    <w:p w14:paraId="4065C1C7">
      <w:pPr>
        <w:rPr>
          <w:rFonts w:eastAsia="黑体"/>
        </w:rPr>
      </w:pPr>
      <w:r>
        <w:rPr>
          <w:rFonts w:eastAsia="黑体"/>
        </w:rPr>
        <w:t>第三部分  情况说明</w:t>
      </w:r>
    </w:p>
    <w:p w14:paraId="7A70300F">
      <w:pPr>
        <w:rPr>
          <w:rFonts w:eastAsia="黑体"/>
        </w:rPr>
      </w:pPr>
      <w:r>
        <w:rPr>
          <w:rFonts w:eastAsia="黑体"/>
        </w:rPr>
        <w:t>第四部分  名词解释</w:t>
      </w:r>
    </w:p>
    <w:p w14:paraId="214199B9">
      <w:pPr>
        <w:rPr>
          <w:rFonts w:eastAsia="黑体"/>
        </w:rPr>
      </w:pPr>
      <w:r>
        <w:rPr>
          <w:rFonts w:eastAsia="黑体"/>
        </w:rPr>
        <w:br w:type="page"/>
      </w:r>
    </w:p>
    <w:p w14:paraId="417A6EB0">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1BFFD9D2">
      <w:pPr>
        <w:ind w:firstLine="640" w:firstLineChars="200"/>
        <w:rPr>
          <w:rFonts w:eastAsia="楷体_GB2312"/>
        </w:rPr>
      </w:pPr>
    </w:p>
    <w:p w14:paraId="7A95C48A">
      <w:pPr>
        <w:ind w:firstLine="640" w:firstLineChars="200"/>
        <w:rPr>
          <w:rFonts w:eastAsia="楷体_GB2312"/>
        </w:rPr>
      </w:pPr>
      <w:r>
        <w:rPr>
          <w:rFonts w:eastAsia="楷体_GB2312"/>
        </w:rPr>
        <w:t>一、主要职能</w:t>
      </w:r>
    </w:p>
    <w:p w14:paraId="0DAB134F">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1.为政府决策及社会需求调查提供城市社会经济信息。</w:t>
      </w:r>
    </w:p>
    <w:p w14:paraId="374BE55E">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2.贯彻执行国家有关统计工作的方针政策。</w:t>
      </w:r>
    </w:p>
    <w:p w14:paraId="655C4C49">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3.组织实施城镇住户、价格等有关调查。</w:t>
      </w:r>
    </w:p>
    <w:p w14:paraId="00C00C40">
      <w:pPr>
        <w:ind w:firstLine="640" w:firstLineChars="200"/>
        <w:rPr>
          <w:color w:val="000000"/>
          <w:sz w:val="21"/>
          <w:szCs w:val="21"/>
        </w:rPr>
      </w:pPr>
      <w:r>
        <w:rPr>
          <w:rFonts w:hint="eastAsia" w:ascii="仿宋_GB2312" w:hAnsi="仿宋" w:cs="宋体"/>
          <w:kern w:val="0"/>
          <w:szCs w:val="32"/>
          <w:lang w:bidi="en-US"/>
        </w:rPr>
        <w:t>4.为政府决策提供城市社会经济信息。</w:t>
      </w:r>
    </w:p>
    <w:p w14:paraId="08F0BAF7">
      <w:pPr>
        <w:ind w:firstLine="640" w:firstLineChars="200"/>
      </w:pPr>
      <w:r>
        <w:rPr>
          <w:rFonts w:eastAsia="楷体_GB2312"/>
        </w:rPr>
        <w:t>二、机构设置</w:t>
      </w:r>
    </w:p>
    <w:p w14:paraId="671C7715">
      <w:pPr>
        <w:ind w:firstLine="640" w:firstLineChars="200"/>
        <w:rPr>
          <w:rFonts w:hint="eastAsia" w:ascii="仿宋_GB2312" w:hAnsi="仿宋" w:cs="宋体"/>
          <w:kern w:val="0"/>
          <w:szCs w:val="32"/>
          <w:lang w:bidi="en-US"/>
        </w:rPr>
      </w:pPr>
      <w:r>
        <w:rPr>
          <w:rFonts w:eastAsia="仿宋_GB2312"/>
        </w:rPr>
        <w:t>根据上述职责，</w:t>
      </w:r>
      <w:r>
        <w:rPr>
          <w:rFonts w:hint="eastAsia" w:ascii="仿宋_GB2312" w:hAnsi="仿宋" w:cs="宋体"/>
          <w:kern w:val="0"/>
          <w:szCs w:val="32"/>
          <w:lang w:bidi="en-US"/>
        </w:rPr>
        <w:t>抚松县城市社会经济调查队不设置内设机构。</w:t>
      </w:r>
    </w:p>
    <w:p w14:paraId="0AB1B966">
      <w:pPr>
        <w:pStyle w:val="27"/>
        <w:ind w:firstLine="640" w:firstLineChars="200"/>
        <w:rPr>
          <w:rFonts w:eastAsia="仿宋_GB2312"/>
        </w:rPr>
      </w:pPr>
    </w:p>
    <w:p w14:paraId="28017784">
      <w:pPr>
        <w:pStyle w:val="27"/>
        <w:ind w:firstLine="640" w:firstLineChars="200"/>
        <w:rPr>
          <w:rFonts w:eastAsia="楷体"/>
        </w:rPr>
      </w:pPr>
    </w:p>
    <w:p w14:paraId="508ED45F">
      <w:pPr>
        <w:pStyle w:val="27"/>
        <w:ind w:firstLine="640" w:firstLineChars="200"/>
        <w:rPr>
          <w:rFonts w:eastAsia="楷体"/>
        </w:rPr>
      </w:pPr>
    </w:p>
    <w:p w14:paraId="2233F53F">
      <w:pPr>
        <w:pStyle w:val="27"/>
        <w:ind w:firstLine="640" w:firstLineChars="200"/>
        <w:rPr>
          <w:rFonts w:hAnsi="楷体" w:eastAsia="楷体"/>
        </w:rPr>
      </w:pPr>
    </w:p>
    <w:p w14:paraId="0CE8BFEE">
      <w:pPr>
        <w:pStyle w:val="27"/>
        <w:ind w:firstLine="640" w:firstLineChars="200"/>
        <w:rPr>
          <w:rFonts w:hAnsi="楷体" w:eastAsia="楷体"/>
        </w:rPr>
      </w:pPr>
    </w:p>
    <w:p w14:paraId="7B8A200E">
      <w:pPr>
        <w:pStyle w:val="27"/>
        <w:ind w:firstLine="640" w:firstLineChars="200"/>
        <w:rPr>
          <w:rFonts w:hAnsi="楷体" w:eastAsia="楷体"/>
        </w:rPr>
      </w:pPr>
    </w:p>
    <w:p w14:paraId="0C577192">
      <w:pPr>
        <w:pStyle w:val="27"/>
        <w:ind w:firstLine="640" w:firstLineChars="200"/>
        <w:rPr>
          <w:rFonts w:hAnsi="楷体" w:eastAsia="楷体"/>
        </w:rPr>
      </w:pPr>
    </w:p>
    <w:p w14:paraId="00C253AB">
      <w:pPr>
        <w:pStyle w:val="27"/>
        <w:ind w:firstLine="640" w:firstLineChars="200"/>
        <w:rPr>
          <w:rFonts w:hAnsi="楷体" w:eastAsia="楷体"/>
        </w:rPr>
      </w:pPr>
    </w:p>
    <w:p w14:paraId="0548E797">
      <w:pPr>
        <w:pStyle w:val="27"/>
        <w:ind w:firstLine="640" w:firstLineChars="200"/>
        <w:rPr>
          <w:rFonts w:hAnsi="楷体" w:eastAsia="楷体"/>
        </w:rPr>
      </w:pPr>
    </w:p>
    <w:p w14:paraId="659C5EFF">
      <w:pPr>
        <w:jc w:val="center"/>
        <w:rPr>
          <w:rFonts w:eastAsia="黑体"/>
        </w:rPr>
      </w:pPr>
    </w:p>
    <w:p w14:paraId="5BEEC73C">
      <w:pPr>
        <w:jc w:val="center"/>
        <w:rPr>
          <w:rFonts w:eastAsia="黑体"/>
        </w:rPr>
      </w:pPr>
    </w:p>
    <w:p w14:paraId="7792E206">
      <w:pPr>
        <w:jc w:val="center"/>
        <w:rPr>
          <w:rFonts w:eastAsia="黑体"/>
        </w:rPr>
      </w:pPr>
    </w:p>
    <w:p w14:paraId="3A891C56">
      <w:pPr>
        <w:jc w:val="center"/>
        <w:rPr>
          <w:rFonts w:eastAsia="黑体"/>
        </w:rPr>
      </w:pPr>
    </w:p>
    <w:p w14:paraId="0C16F204">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6FAB842">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1557AE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B55AC58">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7E9A37E">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12003866">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FF8FCAA">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4CF414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78C41DF">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1195B29">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B7C251B">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FC206FE">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9E116E6">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2747C8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E019B76">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8869D2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6298747">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AD6047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7698DF4">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B1A69E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0F75DA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7A356F">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8527BF5">
            <w:pPr>
              <w:widowControl/>
              <w:jc w:val="center"/>
              <w:rPr>
                <w:rFonts w:hint="default" w:eastAsia="宋体"/>
                <w:kern w:val="0"/>
                <w:sz w:val="20"/>
                <w:lang w:val="en-US" w:eastAsia="zh-CN"/>
              </w:rPr>
            </w:pPr>
            <w:r>
              <w:rPr>
                <w:rFonts w:hint="eastAsia" w:eastAsia="宋体"/>
                <w:kern w:val="0"/>
                <w:sz w:val="20"/>
                <w:lang w:val="en-US" w:eastAsia="zh-CN"/>
              </w:rPr>
              <w:t>114.86</w:t>
            </w:r>
          </w:p>
        </w:tc>
        <w:tc>
          <w:tcPr>
            <w:tcW w:w="984" w:type="dxa"/>
            <w:gridSpan w:val="2"/>
            <w:tcBorders>
              <w:top w:val="nil"/>
              <w:left w:val="nil"/>
              <w:bottom w:val="single" w:color="auto" w:sz="4" w:space="0"/>
              <w:right w:val="single" w:color="auto" w:sz="4" w:space="0"/>
            </w:tcBorders>
            <w:noWrap w:val="0"/>
            <w:vAlign w:val="center"/>
          </w:tcPr>
          <w:p w14:paraId="6FA1B7A9">
            <w:pPr>
              <w:widowControl/>
              <w:jc w:val="center"/>
              <w:rPr>
                <w:rFonts w:eastAsia="宋体"/>
                <w:kern w:val="0"/>
                <w:sz w:val="20"/>
              </w:rPr>
            </w:pPr>
            <w:r>
              <w:rPr>
                <w:rFonts w:hint="eastAsia" w:eastAsia="宋体"/>
                <w:kern w:val="0"/>
                <w:sz w:val="20"/>
                <w:lang w:val="en-US" w:eastAsia="zh-CN"/>
              </w:rPr>
              <w:t>114.86</w:t>
            </w:r>
          </w:p>
        </w:tc>
        <w:tc>
          <w:tcPr>
            <w:tcW w:w="1134" w:type="dxa"/>
            <w:tcBorders>
              <w:top w:val="nil"/>
              <w:left w:val="single" w:color="auto" w:sz="4" w:space="0"/>
              <w:bottom w:val="single" w:color="auto" w:sz="4" w:space="0"/>
              <w:right w:val="nil"/>
            </w:tcBorders>
            <w:noWrap w:val="0"/>
            <w:vAlign w:val="center"/>
          </w:tcPr>
          <w:p w14:paraId="26757D6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C8C4A2">
            <w:pPr>
              <w:widowControl/>
              <w:jc w:val="center"/>
              <w:rPr>
                <w:rFonts w:eastAsia="宋体"/>
                <w:color w:val="000000"/>
                <w:kern w:val="0"/>
                <w:sz w:val="20"/>
              </w:rPr>
            </w:pPr>
            <w:r>
              <w:rPr>
                <w:rFonts w:eastAsia="宋体"/>
                <w:color w:val="000000"/>
                <w:kern w:val="0"/>
                <w:sz w:val="20"/>
              </w:rPr>
              <w:t>一、一般公共服务</w:t>
            </w:r>
            <w:r>
              <w:rPr>
                <w:rFonts w:hint="eastAsia" w:eastAsia="宋体"/>
                <w:color w:val="auto"/>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0A14CBD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83.35</w:t>
            </w:r>
          </w:p>
        </w:tc>
        <w:tc>
          <w:tcPr>
            <w:tcW w:w="1182" w:type="dxa"/>
            <w:gridSpan w:val="2"/>
            <w:tcBorders>
              <w:top w:val="nil"/>
              <w:left w:val="nil"/>
              <w:bottom w:val="single" w:color="auto" w:sz="4" w:space="0"/>
              <w:right w:val="single" w:color="auto" w:sz="4" w:space="0"/>
            </w:tcBorders>
            <w:noWrap w:val="0"/>
            <w:vAlign w:val="center"/>
          </w:tcPr>
          <w:p w14:paraId="43210903">
            <w:pPr>
              <w:widowControl/>
              <w:jc w:val="center"/>
              <w:rPr>
                <w:rFonts w:eastAsia="宋体"/>
                <w:kern w:val="0"/>
                <w:sz w:val="20"/>
              </w:rPr>
            </w:pPr>
            <w:r>
              <w:rPr>
                <w:rFonts w:hint="eastAsia" w:eastAsia="宋体"/>
                <w:color w:val="000000"/>
                <w:kern w:val="0"/>
                <w:sz w:val="20"/>
                <w:lang w:val="en-US" w:eastAsia="zh-CN"/>
              </w:rPr>
              <w:t>83.35</w:t>
            </w:r>
          </w:p>
        </w:tc>
        <w:tc>
          <w:tcPr>
            <w:tcW w:w="1158" w:type="dxa"/>
            <w:tcBorders>
              <w:top w:val="nil"/>
              <w:left w:val="nil"/>
              <w:bottom w:val="single" w:color="auto" w:sz="4" w:space="0"/>
              <w:right w:val="single" w:color="auto" w:sz="4" w:space="0"/>
            </w:tcBorders>
            <w:noWrap w:val="0"/>
            <w:vAlign w:val="center"/>
          </w:tcPr>
          <w:p w14:paraId="1DBC7126">
            <w:pPr>
              <w:widowControl/>
              <w:jc w:val="center"/>
              <w:rPr>
                <w:rFonts w:eastAsia="宋体"/>
                <w:kern w:val="0"/>
                <w:sz w:val="20"/>
              </w:rPr>
            </w:pPr>
          </w:p>
        </w:tc>
      </w:tr>
      <w:tr w14:paraId="7BBD4B2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0BA59D">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EE6640D">
            <w:pPr>
              <w:widowControl/>
              <w:jc w:val="center"/>
              <w:rPr>
                <w:rFonts w:eastAsia="宋体"/>
                <w:kern w:val="0"/>
                <w:sz w:val="20"/>
              </w:rPr>
            </w:pPr>
            <w:r>
              <w:rPr>
                <w:rFonts w:hint="eastAsia" w:eastAsia="宋体"/>
                <w:kern w:val="0"/>
                <w:sz w:val="20"/>
                <w:lang w:val="en-US" w:eastAsia="zh-CN"/>
              </w:rPr>
              <w:t>114.86</w:t>
            </w:r>
          </w:p>
        </w:tc>
        <w:tc>
          <w:tcPr>
            <w:tcW w:w="984" w:type="dxa"/>
            <w:gridSpan w:val="2"/>
            <w:tcBorders>
              <w:top w:val="nil"/>
              <w:left w:val="nil"/>
              <w:bottom w:val="single" w:color="auto" w:sz="4" w:space="0"/>
              <w:right w:val="single" w:color="auto" w:sz="4" w:space="0"/>
            </w:tcBorders>
            <w:noWrap w:val="0"/>
            <w:vAlign w:val="center"/>
          </w:tcPr>
          <w:p w14:paraId="44DDF18B">
            <w:pPr>
              <w:jc w:val="center"/>
              <w:rPr>
                <w:rFonts w:eastAsia="宋体"/>
                <w:kern w:val="0"/>
                <w:sz w:val="20"/>
              </w:rPr>
            </w:pPr>
            <w:r>
              <w:rPr>
                <w:rFonts w:hint="eastAsia" w:eastAsia="宋体"/>
                <w:kern w:val="0"/>
                <w:sz w:val="20"/>
                <w:lang w:val="en-US" w:eastAsia="zh-CN"/>
              </w:rPr>
              <w:t>114.86</w:t>
            </w:r>
          </w:p>
        </w:tc>
        <w:tc>
          <w:tcPr>
            <w:tcW w:w="1134" w:type="dxa"/>
            <w:tcBorders>
              <w:top w:val="nil"/>
              <w:left w:val="single" w:color="auto" w:sz="4" w:space="0"/>
              <w:bottom w:val="single" w:color="auto" w:sz="4" w:space="0"/>
              <w:right w:val="nil"/>
            </w:tcBorders>
            <w:noWrap w:val="0"/>
            <w:vAlign w:val="center"/>
          </w:tcPr>
          <w:p w14:paraId="3B80674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EB5C942">
            <w:pPr>
              <w:autoSpaceDN w:val="0"/>
              <w:jc w:val="center"/>
              <w:textAlignment w:val="center"/>
              <w:rPr>
                <w:rFonts w:eastAsia="宋体"/>
                <w:color w:val="000000"/>
                <w:kern w:val="0"/>
                <w:sz w:val="20"/>
              </w:rPr>
            </w:pPr>
            <w:r>
              <w:rPr>
                <w:rFonts w:eastAsia="宋体"/>
                <w:color w:val="000000"/>
                <w:sz w:val="20"/>
              </w:rPr>
              <w:t>二、</w:t>
            </w:r>
            <w:r>
              <w:rPr>
                <w:rFonts w:hint="eastAsia" w:ascii="宋体" w:hAnsi="宋体" w:eastAsia="宋体" w:cs="宋体"/>
                <w:kern w:val="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CC8833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20.07</w:t>
            </w:r>
          </w:p>
        </w:tc>
        <w:tc>
          <w:tcPr>
            <w:tcW w:w="1182" w:type="dxa"/>
            <w:gridSpan w:val="2"/>
            <w:tcBorders>
              <w:top w:val="nil"/>
              <w:left w:val="nil"/>
              <w:bottom w:val="single" w:color="auto" w:sz="4" w:space="0"/>
              <w:right w:val="single" w:color="auto" w:sz="4" w:space="0"/>
            </w:tcBorders>
            <w:noWrap w:val="0"/>
            <w:vAlign w:val="center"/>
          </w:tcPr>
          <w:p w14:paraId="233F8AC7">
            <w:pPr>
              <w:autoSpaceDN w:val="0"/>
              <w:jc w:val="center"/>
              <w:textAlignment w:val="center"/>
              <w:rPr>
                <w:rFonts w:eastAsia="宋体"/>
                <w:kern w:val="0"/>
                <w:sz w:val="20"/>
              </w:rPr>
            </w:pPr>
            <w:r>
              <w:rPr>
                <w:rFonts w:hint="eastAsia" w:eastAsia="宋体"/>
                <w:color w:val="000000"/>
                <w:kern w:val="0"/>
                <w:sz w:val="20"/>
                <w:lang w:val="en-US" w:eastAsia="zh-CN"/>
              </w:rPr>
              <w:t>20.07</w:t>
            </w:r>
          </w:p>
        </w:tc>
        <w:tc>
          <w:tcPr>
            <w:tcW w:w="1158" w:type="dxa"/>
            <w:tcBorders>
              <w:top w:val="nil"/>
              <w:left w:val="nil"/>
              <w:bottom w:val="single" w:color="auto" w:sz="4" w:space="0"/>
              <w:right w:val="single" w:color="auto" w:sz="4" w:space="0"/>
            </w:tcBorders>
            <w:noWrap w:val="0"/>
            <w:vAlign w:val="center"/>
          </w:tcPr>
          <w:p w14:paraId="319E50DF">
            <w:pPr>
              <w:jc w:val="center"/>
              <w:rPr>
                <w:rFonts w:eastAsia="宋体"/>
                <w:kern w:val="0"/>
                <w:sz w:val="20"/>
              </w:rPr>
            </w:pPr>
          </w:p>
        </w:tc>
      </w:tr>
      <w:tr w14:paraId="013DB5A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B0680D">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229B22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981A2B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529E4C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6AAC02">
            <w:pPr>
              <w:autoSpaceDN w:val="0"/>
              <w:jc w:val="center"/>
              <w:textAlignment w:val="center"/>
              <w:rPr>
                <w:rFonts w:eastAsia="宋体"/>
                <w:color w:val="000000"/>
                <w:kern w:val="0"/>
                <w:sz w:val="20"/>
              </w:rPr>
            </w:pPr>
            <w:r>
              <w:rPr>
                <w:rFonts w:eastAsia="宋体"/>
                <w:color w:val="000000"/>
                <w:sz w:val="20"/>
              </w:rPr>
              <w:t>三、</w:t>
            </w:r>
            <w:r>
              <w:rPr>
                <w:rFonts w:hint="eastAsia" w:ascii="宋体" w:hAnsi="宋体" w:eastAsia="宋体" w:cs="宋体"/>
                <w:kern w:val="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50C778C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3.3</w:t>
            </w:r>
          </w:p>
        </w:tc>
        <w:tc>
          <w:tcPr>
            <w:tcW w:w="1182" w:type="dxa"/>
            <w:gridSpan w:val="2"/>
            <w:tcBorders>
              <w:top w:val="nil"/>
              <w:left w:val="nil"/>
              <w:bottom w:val="single" w:color="auto" w:sz="4" w:space="0"/>
              <w:right w:val="single" w:color="auto" w:sz="4" w:space="0"/>
            </w:tcBorders>
            <w:noWrap w:val="0"/>
            <w:vAlign w:val="center"/>
          </w:tcPr>
          <w:p w14:paraId="09D8A5EC">
            <w:pPr>
              <w:autoSpaceDN w:val="0"/>
              <w:jc w:val="center"/>
              <w:textAlignment w:val="center"/>
              <w:rPr>
                <w:rFonts w:eastAsia="宋体"/>
                <w:kern w:val="0"/>
                <w:sz w:val="20"/>
              </w:rPr>
            </w:pPr>
            <w:r>
              <w:rPr>
                <w:rFonts w:hint="eastAsia" w:eastAsia="宋体"/>
                <w:color w:val="000000"/>
                <w:kern w:val="0"/>
                <w:sz w:val="20"/>
                <w:lang w:val="en-US" w:eastAsia="zh-CN"/>
              </w:rPr>
              <w:t>3.3</w:t>
            </w:r>
          </w:p>
        </w:tc>
        <w:tc>
          <w:tcPr>
            <w:tcW w:w="1158" w:type="dxa"/>
            <w:tcBorders>
              <w:top w:val="nil"/>
              <w:left w:val="nil"/>
              <w:bottom w:val="single" w:color="auto" w:sz="4" w:space="0"/>
              <w:right w:val="single" w:color="auto" w:sz="4" w:space="0"/>
            </w:tcBorders>
            <w:noWrap w:val="0"/>
            <w:vAlign w:val="center"/>
          </w:tcPr>
          <w:p w14:paraId="60E40A53">
            <w:pPr>
              <w:jc w:val="center"/>
              <w:rPr>
                <w:rFonts w:eastAsia="宋体"/>
                <w:kern w:val="0"/>
                <w:sz w:val="20"/>
              </w:rPr>
            </w:pPr>
          </w:p>
        </w:tc>
      </w:tr>
      <w:tr w14:paraId="4F620EC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681AE3">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3ADAAD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14BA2D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317F46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1CBC29">
            <w:pPr>
              <w:autoSpaceDN w:val="0"/>
              <w:jc w:val="center"/>
              <w:textAlignment w:val="center"/>
              <w:rPr>
                <w:rFonts w:eastAsia="宋体"/>
                <w:color w:val="000000"/>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32EA12B0">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8.14</w:t>
            </w:r>
          </w:p>
        </w:tc>
        <w:tc>
          <w:tcPr>
            <w:tcW w:w="1182" w:type="dxa"/>
            <w:gridSpan w:val="2"/>
            <w:tcBorders>
              <w:top w:val="nil"/>
              <w:left w:val="nil"/>
              <w:bottom w:val="single" w:color="auto" w:sz="4" w:space="0"/>
              <w:right w:val="single" w:color="auto" w:sz="4" w:space="0"/>
            </w:tcBorders>
            <w:noWrap w:val="0"/>
            <w:vAlign w:val="center"/>
          </w:tcPr>
          <w:p w14:paraId="23179045">
            <w:pPr>
              <w:autoSpaceDN w:val="0"/>
              <w:jc w:val="center"/>
              <w:textAlignment w:val="center"/>
              <w:rPr>
                <w:rFonts w:eastAsia="宋体"/>
                <w:kern w:val="0"/>
                <w:sz w:val="20"/>
              </w:rPr>
            </w:pPr>
            <w:r>
              <w:rPr>
                <w:rFonts w:hint="eastAsia" w:eastAsia="宋体"/>
                <w:color w:val="000000"/>
                <w:kern w:val="0"/>
                <w:sz w:val="20"/>
                <w:lang w:val="en-US" w:eastAsia="zh-CN"/>
              </w:rPr>
              <w:t>8.14</w:t>
            </w:r>
          </w:p>
        </w:tc>
        <w:tc>
          <w:tcPr>
            <w:tcW w:w="1158" w:type="dxa"/>
            <w:tcBorders>
              <w:top w:val="nil"/>
              <w:left w:val="nil"/>
              <w:bottom w:val="single" w:color="auto" w:sz="4" w:space="0"/>
              <w:right w:val="single" w:color="auto" w:sz="4" w:space="0"/>
            </w:tcBorders>
            <w:noWrap w:val="0"/>
            <w:vAlign w:val="center"/>
          </w:tcPr>
          <w:p w14:paraId="77BC610E">
            <w:pPr>
              <w:jc w:val="center"/>
              <w:rPr>
                <w:rFonts w:eastAsia="宋体"/>
                <w:kern w:val="0"/>
                <w:sz w:val="20"/>
              </w:rPr>
            </w:pPr>
          </w:p>
        </w:tc>
      </w:tr>
      <w:tr w14:paraId="3A697E7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5AE62B8">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DB7352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5C78A5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D06161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CF432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145030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8F00FC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3880005">
            <w:pPr>
              <w:widowControl/>
              <w:jc w:val="center"/>
              <w:rPr>
                <w:rFonts w:eastAsia="宋体"/>
                <w:kern w:val="0"/>
                <w:sz w:val="20"/>
              </w:rPr>
            </w:pPr>
          </w:p>
        </w:tc>
      </w:tr>
      <w:tr w14:paraId="5376C41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3E592A3">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0B551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CF77A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19BE8F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11D16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F051FE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B853BA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1D1E19D">
            <w:pPr>
              <w:widowControl/>
              <w:jc w:val="center"/>
              <w:rPr>
                <w:rFonts w:eastAsia="宋体"/>
                <w:kern w:val="0"/>
                <w:sz w:val="20"/>
              </w:rPr>
            </w:pPr>
          </w:p>
        </w:tc>
      </w:tr>
      <w:tr w14:paraId="22CC25B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3F7B34">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613C6F9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36BEDF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F0CB65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5C98D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9CEEE4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EF174F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B9E0193">
            <w:pPr>
              <w:widowControl/>
              <w:jc w:val="center"/>
              <w:rPr>
                <w:rFonts w:eastAsia="宋体"/>
                <w:kern w:val="0"/>
                <w:sz w:val="20"/>
              </w:rPr>
            </w:pPr>
          </w:p>
        </w:tc>
      </w:tr>
      <w:tr w14:paraId="084501A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2229A0">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3522DE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BC0928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D2D188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63D043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A83600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5E3E0C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10AEA00">
            <w:pPr>
              <w:jc w:val="center"/>
              <w:rPr>
                <w:rFonts w:eastAsia="宋体"/>
                <w:kern w:val="0"/>
                <w:sz w:val="20"/>
              </w:rPr>
            </w:pPr>
          </w:p>
        </w:tc>
      </w:tr>
      <w:tr w14:paraId="2A64CEC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B9B212">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FACF8E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111C62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15B87C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4C5C5C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2166BB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40C722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04BBCE1">
            <w:pPr>
              <w:jc w:val="center"/>
              <w:rPr>
                <w:rFonts w:eastAsia="宋体"/>
                <w:kern w:val="0"/>
                <w:sz w:val="20"/>
              </w:rPr>
            </w:pPr>
          </w:p>
        </w:tc>
      </w:tr>
      <w:tr w14:paraId="54E65A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725FFF7">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5A9B445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46E23F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375E91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D69C2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3433DA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D0548F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41B40B8">
            <w:pPr>
              <w:jc w:val="center"/>
              <w:rPr>
                <w:rFonts w:eastAsia="宋体"/>
                <w:kern w:val="0"/>
                <w:sz w:val="20"/>
              </w:rPr>
            </w:pPr>
          </w:p>
        </w:tc>
      </w:tr>
      <w:tr w14:paraId="028D46E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39C9728">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E1147A2">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722ABEDB">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4E4E3082">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82D5C2B">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D03B069">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0898B26">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F62BB88">
            <w:pPr>
              <w:jc w:val="center"/>
              <w:rPr>
                <w:rFonts w:hint="eastAsia" w:eastAsia="宋体"/>
                <w:sz w:val="20"/>
              </w:rPr>
            </w:pPr>
          </w:p>
        </w:tc>
      </w:tr>
      <w:tr w14:paraId="54D74EA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CF44F0">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2E92DDA2">
            <w:pPr>
              <w:widowControl/>
              <w:jc w:val="center"/>
              <w:rPr>
                <w:rFonts w:eastAsia="宋体"/>
                <w:kern w:val="0"/>
                <w:sz w:val="20"/>
              </w:rPr>
            </w:pPr>
            <w:r>
              <w:rPr>
                <w:rFonts w:hint="eastAsia" w:eastAsia="宋体"/>
                <w:kern w:val="0"/>
                <w:sz w:val="20"/>
                <w:lang w:val="en-US" w:eastAsia="zh-CN"/>
              </w:rPr>
              <w:t>114.86</w:t>
            </w:r>
          </w:p>
        </w:tc>
        <w:tc>
          <w:tcPr>
            <w:tcW w:w="984" w:type="dxa"/>
            <w:gridSpan w:val="2"/>
            <w:tcBorders>
              <w:top w:val="nil"/>
              <w:left w:val="nil"/>
              <w:bottom w:val="single" w:color="auto" w:sz="4" w:space="0"/>
              <w:right w:val="single" w:color="auto" w:sz="4" w:space="0"/>
            </w:tcBorders>
            <w:noWrap w:val="0"/>
            <w:vAlign w:val="center"/>
          </w:tcPr>
          <w:p w14:paraId="064C6974">
            <w:pPr>
              <w:widowControl/>
              <w:jc w:val="center"/>
              <w:rPr>
                <w:rFonts w:eastAsia="宋体"/>
                <w:kern w:val="0"/>
                <w:sz w:val="20"/>
              </w:rPr>
            </w:pPr>
            <w:r>
              <w:rPr>
                <w:rFonts w:hint="eastAsia" w:eastAsia="宋体"/>
                <w:kern w:val="0"/>
                <w:sz w:val="20"/>
                <w:lang w:val="en-US" w:eastAsia="zh-CN"/>
              </w:rPr>
              <w:t>114.86</w:t>
            </w:r>
          </w:p>
        </w:tc>
        <w:tc>
          <w:tcPr>
            <w:tcW w:w="1134" w:type="dxa"/>
            <w:tcBorders>
              <w:top w:val="nil"/>
              <w:left w:val="single" w:color="auto" w:sz="4" w:space="0"/>
              <w:bottom w:val="single" w:color="auto" w:sz="4" w:space="0"/>
              <w:right w:val="nil"/>
            </w:tcBorders>
            <w:noWrap w:val="0"/>
            <w:vAlign w:val="center"/>
          </w:tcPr>
          <w:p w14:paraId="2AAA852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3139DF">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1073FEEC">
            <w:pPr>
              <w:widowControl/>
              <w:jc w:val="center"/>
              <w:rPr>
                <w:rFonts w:eastAsia="宋体"/>
                <w:b/>
                <w:bCs/>
                <w:kern w:val="0"/>
                <w:sz w:val="20"/>
              </w:rPr>
            </w:pPr>
            <w:r>
              <w:rPr>
                <w:rFonts w:hint="eastAsia" w:eastAsia="宋体"/>
                <w:kern w:val="0"/>
                <w:sz w:val="20"/>
                <w:lang w:val="en-US" w:eastAsia="zh-CN"/>
              </w:rPr>
              <w:t>114.86</w:t>
            </w:r>
          </w:p>
        </w:tc>
        <w:tc>
          <w:tcPr>
            <w:tcW w:w="1182" w:type="dxa"/>
            <w:gridSpan w:val="2"/>
            <w:tcBorders>
              <w:top w:val="nil"/>
              <w:left w:val="nil"/>
              <w:bottom w:val="single" w:color="auto" w:sz="4" w:space="0"/>
              <w:right w:val="single" w:color="auto" w:sz="4" w:space="0"/>
            </w:tcBorders>
            <w:noWrap w:val="0"/>
            <w:vAlign w:val="center"/>
          </w:tcPr>
          <w:p w14:paraId="120948EC">
            <w:pPr>
              <w:widowControl/>
              <w:jc w:val="center"/>
              <w:rPr>
                <w:rFonts w:eastAsia="宋体"/>
                <w:kern w:val="0"/>
                <w:sz w:val="20"/>
              </w:rPr>
            </w:pPr>
            <w:r>
              <w:rPr>
                <w:rFonts w:hint="eastAsia" w:eastAsia="宋体"/>
                <w:kern w:val="0"/>
                <w:sz w:val="20"/>
                <w:lang w:val="en-US" w:eastAsia="zh-CN"/>
              </w:rPr>
              <w:t>114.86</w:t>
            </w:r>
          </w:p>
        </w:tc>
        <w:tc>
          <w:tcPr>
            <w:tcW w:w="1158" w:type="dxa"/>
            <w:tcBorders>
              <w:top w:val="nil"/>
              <w:left w:val="nil"/>
              <w:bottom w:val="single" w:color="auto" w:sz="4" w:space="0"/>
              <w:right w:val="single" w:color="auto" w:sz="4" w:space="0"/>
            </w:tcBorders>
            <w:noWrap w:val="0"/>
            <w:vAlign w:val="center"/>
          </w:tcPr>
          <w:p w14:paraId="3BD6FD2A">
            <w:pPr>
              <w:widowControl/>
              <w:jc w:val="center"/>
              <w:rPr>
                <w:rFonts w:eastAsia="宋体"/>
                <w:kern w:val="0"/>
                <w:sz w:val="20"/>
              </w:rPr>
            </w:pPr>
          </w:p>
        </w:tc>
      </w:tr>
      <w:tr w14:paraId="7D576C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0E889E7">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0787E3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F10E1B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6BB0E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1FD2FB">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B5ADF6E">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9088CC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7443EE">
            <w:pPr>
              <w:jc w:val="center"/>
              <w:rPr>
                <w:rFonts w:eastAsia="宋体"/>
                <w:kern w:val="0"/>
                <w:sz w:val="20"/>
              </w:rPr>
            </w:pPr>
          </w:p>
        </w:tc>
      </w:tr>
      <w:tr w14:paraId="492DB7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AC9ADA8">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EEC71D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9507D2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1BB02A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0D99226">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13ED36E">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01B1C9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867CB50">
            <w:pPr>
              <w:widowControl/>
              <w:jc w:val="center"/>
              <w:rPr>
                <w:rFonts w:eastAsia="宋体"/>
                <w:kern w:val="0"/>
                <w:sz w:val="20"/>
              </w:rPr>
            </w:pPr>
          </w:p>
        </w:tc>
      </w:tr>
      <w:tr w14:paraId="4289853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32C59E">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2095553F">
            <w:pPr>
              <w:widowControl/>
              <w:jc w:val="center"/>
              <w:rPr>
                <w:rFonts w:eastAsia="宋体"/>
                <w:kern w:val="0"/>
                <w:sz w:val="20"/>
              </w:rPr>
            </w:pPr>
            <w:r>
              <w:rPr>
                <w:rFonts w:hint="eastAsia" w:eastAsia="宋体"/>
                <w:kern w:val="0"/>
                <w:sz w:val="20"/>
                <w:lang w:val="en-US" w:eastAsia="zh-CN"/>
              </w:rPr>
              <w:t>114.86</w:t>
            </w:r>
          </w:p>
        </w:tc>
        <w:tc>
          <w:tcPr>
            <w:tcW w:w="984" w:type="dxa"/>
            <w:gridSpan w:val="2"/>
            <w:tcBorders>
              <w:top w:val="nil"/>
              <w:left w:val="nil"/>
              <w:bottom w:val="single" w:color="auto" w:sz="4" w:space="0"/>
              <w:right w:val="single" w:color="auto" w:sz="4" w:space="0"/>
            </w:tcBorders>
            <w:noWrap w:val="0"/>
            <w:vAlign w:val="center"/>
          </w:tcPr>
          <w:p w14:paraId="040EA975">
            <w:pPr>
              <w:widowControl/>
              <w:jc w:val="center"/>
              <w:rPr>
                <w:rFonts w:eastAsia="宋体"/>
                <w:kern w:val="0"/>
                <w:sz w:val="20"/>
              </w:rPr>
            </w:pPr>
            <w:r>
              <w:rPr>
                <w:rFonts w:hint="eastAsia" w:eastAsia="宋体"/>
                <w:kern w:val="0"/>
                <w:sz w:val="20"/>
                <w:lang w:val="en-US" w:eastAsia="zh-CN"/>
              </w:rPr>
              <w:t>114.86</w:t>
            </w:r>
          </w:p>
        </w:tc>
        <w:tc>
          <w:tcPr>
            <w:tcW w:w="1134" w:type="dxa"/>
            <w:tcBorders>
              <w:top w:val="nil"/>
              <w:left w:val="single" w:color="auto" w:sz="4" w:space="0"/>
              <w:bottom w:val="single" w:color="auto" w:sz="4" w:space="0"/>
              <w:right w:val="nil"/>
            </w:tcBorders>
            <w:noWrap w:val="0"/>
            <w:vAlign w:val="center"/>
          </w:tcPr>
          <w:p w14:paraId="4BCB82C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755C1F1">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5EC9CF4">
            <w:pPr>
              <w:widowControl/>
              <w:jc w:val="center"/>
              <w:rPr>
                <w:rFonts w:eastAsia="宋体"/>
                <w:kern w:val="0"/>
                <w:sz w:val="20"/>
              </w:rPr>
            </w:pPr>
            <w:r>
              <w:rPr>
                <w:rFonts w:hint="eastAsia" w:eastAsia="宋体"/>
                <w:kern w:val="0"/>
                <w:sz w:val="20"/>
                <w:lang w:val="en-US" w:eastAsia="zh-CN"/>
              </w:rPr>
              <w:t>114.86</w:t>
            </w:r>
          </w:p>
        </w:tc>
        <w:tc>
          <w:tcPr>
            <w:tcW w:w="1182" w:type="dxa"/>
            <w:gridSpan w:val="2"/>
            <w:tcBorders>
              <w:top w:val="nil"/>
              <w:left w:val="nil"/>
              <w:bottom w:val="single" w:color="auto" w:sz="4" w:space="0"/>
              <w:right w:val="single" w:color="auto" w:sz="4" w:space="0"/>
            </w:tcBorders>
            <w:noWrap w:val="0"/>
            <w:vAlign w:val="center"/>
          </w:tcPr>
          <w:p w14:paraId="55A92225">
            <w:pPr>
              <w:widowControl/>
              <w:jc w:val="center"/>
              <w:rPr>
                <w:rFonts w:eastAsia="宋体"/>
                <w:kern w:val="0"/>
                <w:sz w:val="20"/>
              </w:rPr>
            </w:pPr>
            <w:r>
              <w:rPr>
                <w:rFonts w:hint="eastAsia" w:eastAsia="宋体"/>
                <w:kern w:val="0"/>
                <w:sz w:val="20"/>
                <w:lang w:val="en-US" w:eastAsia="zh-CN"/>
              </w:rPr>
              <w:t>114.86</w:t>
            </w:r>
          </w:p>
        </w:tc>
        <w:tc>
          <w:tcPr>
            <w:tcW w:w="1158" w:type="dxa"/>
            <w:tcBorders>
              <w:top w:val="nil"/>
              <w:left w:val="nil"/>
              <w:bottom w:val="single" w:color="auto" w:sz="4" w:space="0"/>
              <w:right w:val="single" w:color="auto" w:sz="4" w:space="0"/>
            </w:tcBorders>
            <w:noWrap w:val="0"/>
            <w:vAlign w:val="center"/>
          </w:tcPr>
          <w:p w14:paraId="757663B9">
            <w:pPr>
              <w:widowControl/>
              <w:jc w:val="center"/>
              <w:rPr>
                <w:rFonts w:eastAsia="宋体"/>
                <w:kern w:val="0"/>
                <w:sz w:val="20"/>
              </w:rPr>
            </w:pPr>
          </w:p>
        </w:tc>
      </w:tr>
    </w:tbl>
    <w:p w14:paraId="71395401">
      <w:pPr>
        <w:ind w:firstLine="640" w:firstLineChars="200"/>
        <w:rPr>
          <w:rFonts w:eastAsia="楷体_GB2312"/>
          <w:strike/>
        </w:rPr>
      </w:pPr>
    </w:p>
    <w:p w14:paraId="0F312313">
      <w:pPr>
        <w:ind w:firstLine="640" w:firstLineChars="200"/>
        <w:rPr>
          <w:rFonts w:eastAsia="楷体_GB2312"/>
        </w:rPr>
      </w:pPr>
    </w:p>
    <w:p w14:paraId="2A4DFC73">
      <w:pPr>
        <w:rPr>
          <w:rFonts w:hAnsi="楷体" w:eastAsia="楷体"/>
        </w:rPr>
      </w:pPr>
    </w:p>
    <w:p w14:paraId="5942D11A">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695"/>
        <w:gridCol w:w="1112"/>
        <w:gridCol w:w="1100"/>
        <w:gridCol w:w="1075"/>
        <w:gridCol w:w="363"/>
        <w:gridCol w:w="387"/>
        <w:gridCol w:w="400"/>
        <w:gridCol w:w="400"/>
        <w:gridCol w:w="388"/>
        <w:gridCol w:w="387"/>
        <w:gridCol w:w="400"/>
        <w:gridCol w:w="388"/>
        <w:gridCol w:w="412"/>
        <w:gridCol w:w="375"/>
        <w:gridCol w:w="364"/>
        <w:gridCol w:w="386"/>
        <w:gridCol w:w="413"/>
        <w:gridCol w:w="443"/>
      </w:tblGrid>
      <w:tr w14:paraId="03896CDB">
        <w:tblPrEx>
          <w:tblCellMar>
            <w:top w:w="0" w:type="dxa"/>
            <w:left w:w="108" w:type="dxa"/>
            <w:bottom w:w="0" w:type="dxa"/>
            <w:right w:w="108" w:type="dxa"/>
          </w:tblCellMar>
        </w:tblPrEx>
        <w:trPr>
          <w:trHeight w:val="335" w:hRule="atLeast"/>
          <w:jc w:val="center"/>
        </w:trPr>
        <w:tc>
          <w:tcPr>
            <w:tcW w:w="1695" w:type="dxa"/>
            <w:tcBorders>
              <w:bottom w:val="single" w:color="000000" w:sz="4" w:space="0"/>
            </w:tcBorders>
            <w:noWrap w:val="0"/>
            <w:vAlign w:val="top"/>
          </w:tcPr>
          <w:p w14:paraId="652DA114">
            <w:pPr>
              <w:autoSpaceDN w:val="0"/>
              <w:jc w:val="left"/>
              <w:textAlignment w:val="center"/>
              <w:rPr>
                <w:rFonts w:eastAsia="华文细黑"/>
                <w:color w:val="000000"/>
                <w:sz w:val="20"/>
              </w:rPr>
            </w:pPr>
          </w:p>
        </w:tc>
        <w:tc>
          <w:tcPr>
            <w:tcW w:w="5225" w:type="dxa"/>
            <w:gridSpan w:val="8"/>
            <w:tcBorders>
              <w:bottom w:val="single" w:color="000000" w:sz="4" w:space="0"/>
            </w:tcBorders>
            <w:noWrap w:val="0"/>
            <w:vAlign w:val="center"/>
          </w:tcPr>
          <w:p w14:paraId="14B7DE90">
            <w:pPr>
              <w:autoSpaceDN w:val="0"/>
              <w:jc w:val="left"/>
              <w:textAlignment w:val="center"/>
              <w:rPr>
                <w:rFonts w:eastAsia="华文细黑"/>
                <w:color w:val="000000"/>
                <w:sz w:val="20"/>
              </w:rPr>
            </w:pPr>
          </w:p>
        </w:tc>
        <w:tc>
          <w:tcPr>
            <w:tcW w:w="1175" w:type="dxa"/>
            <w:gridSpan w:val="3"/>
            <w:noWrap w:val="0"/>
            <w:vAlign w:val="center"/>
          </w:tcPr>
          <w:p w14:paraId="2EEC8A70">
            <w:pPr>
              <w:autoSpaceDN w:val="0"/>
              <w:jc w:val="left"/>
              <w:textAlignment w:val="center"/>
              <w:rPr>
                <w:rFonts w:eastAsia="华文细黑"/>
                <w:color w:val="000000"/>
                <w:sz w:val="20"/>
              </w:rPr>
            </w:pPr>
          </w:p>
        </w:tc>
        <w:tc>
          <w:tcPr>
            <w:tcW w:w="412" w:type="dxa"/>
            <w:noWrap w:val="0"/>
            <w:vAlign w:val="center"/>
          </w:tcPr>
          <w:p w14:paraId="54644425">
            <w:pPr>
              <w:autoSpaceDN w:val="0"/>
              <w:jc w:val="left"/>
              <w:textAlignment w:val="center"/>
              <w:rPr>
                <w:rFonts w:eastAsia="华文细黑"/>
                <w:color w:val="000000"/>
                <w:sz w:val="20"/>
              </w:rPr>
            </w:pPr>
          </w:p>
        </w:tc>
        <w:tc>
          <w:tcPr>
            <w:tcW w:w="375" w:type="dxa"/>
            <w:noWrap w:val="0"/>
            <w:vAlign w:val="center"/>
          </w:tcPr>
          <w:p w14:paraId="28580269">
            <w:pPr>
              <w:autoSpaceDN w:val="0"/>
              <w:jc w:val="left"/>
              <w:textAlignment w:val="center"/>
              <w:rPr>
                <w:rFonts w:eastAsia="华文细黑"/>
                <w:color w:val="000000"/>
                <w:sz w:val="20"/>
              </w:rPr>
            </w:pPr>
          </w:p>
        </w:tc>
        <w:tc>
          <w:tcPr>
            <w:tcW w:w="364" w:type="dxa"/>
            <w:noWrap w:val="0"/>
            <w:vAlign w:val="bottom"/>
          </w:tcPr>
          <w:p w14:paraId="60EA4A1B">
            <w:pPr>
              <w:autoSpaceDN w:val="0"/>
              <w:jc w:val="right"/>
              <w:textAlignment w:val="bottom"/>
              <w:rPr>
                <w:rFonts w:eastAsia="宋体"/>
                <w:color w:val="000000"/>
                <w:sz w:val="20"/>
              </w:rPr>
            </w:pPr>
          </w:p>
        </w:tc>
        <w:tc>
          <w:tcPr>
            <w:tcW w:w="1242" w:type="dxa"/>
            <w:gridSpan w:val="3"/>
            <w:noWrap w:val="0"/>
            <w:vAlign w:val="bottom"/>
          </w:tcPr>
          <w:p w14:paraId="655A1D13">
            <w:pPr>
              <w:wordWrap/>
              <w:autoSpaceDN w:val="0"/>
              <w:jc w:val="right"/>
              <w:textAlignment w:val="center"/>
              <w:rPr>
                <w:rFonts w:eastAsia="宋体"/>
                <w:color w:val="000000"/>
                <w:sz w:val="20"/>
              </w:rPr>
            </w:pPr>
            <w:r>
              <w:rPr>
                <w:rFonts w:eastAsia="宋体"/>
                <w:color w:val="000000"/>
                <w:sz w:val="20"/>
              </w:rPr>
              <w:t>单位：万元</w:t>
            </w:r>
          </w:p>
        </w:tc>
      </w:tr>
      <w:tr w14:paraId="09267D88">
        <w:tblPrEx>
          <w:tblCellMar>
            <w:top w:w="0" w:type="dxa"/>
            <w:left w:w="108" w:type="dxa"/>
            <w:bottom w:w="0" w:type="dxa"/>
            <w:right w:w="108" w:type="dxa"/>
          </w:tblCellMar>
        </w:tblPrEx>
        <w:trPr>
          <w:trHeight w:val="517" w:hRule="atLeast"/>
          <w:jc w:val="center"/>
        </w:trPr>
        <w:tc>
          <w:tcPr>
            <w:tcW w:w="1695" w:type="dxa"/>
            <w:vMerge w:val="restart"/>
            <w:tcBorders>
              <w:left w:val="single" w:color="000000" w:sz="4" w:space="0"/>
              <w:right w:val="single" w:color="000000" w:sz="4" w:space="0"/>
            </w:tcBorders>
            <w:noWrap w:val="0"/>
            <w:vAlign w:val="center"/>
          </w:tcPr>
          <w:p w14:paraId="0E446D8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0221370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1112" w:type="dxa"/>
            <w:vMerge w:val="restart"/>
            <w:tcBorders>
              <w:top w:val="single" w:color="000000" w:sz="4" w:space="0"/>
              <w:left w:val="single" w:color="000000" w:sz="4" w:space="0"/>
              <w:right w:val="single" w:color="000000" w:sz="4" w:space="0"/>
            </w:tcBorders>
            <w:noWrap w:val="0"/>
            <w:vAlign w:val="center"/>
          </w:tcPr>
          <w:p w14:paraId="617E3D7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88" w:type="dxa"/>
            <w:gridSpan w:val="10"/>
            <w:tcBorders>
              <w:top w:val="single" w:color="000000" w:sz="4" w:space="0"/>
              <w:left w:val="single" w:color="000000" w:sz="4" w:space="0"/>
              <w:right w:val="single" w:color="000000" w:sz="4" w:space="0"/>
            </w:tcBorders>
            <w:noWrap w:val="0"/>
            <w:vAlign w:val="center"/>
          </w:tcPr>
          <w:p w14:paraId="042DF95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393" w:type="dxa"/>
            <w:gridSpan w:val="6"/>
            <w:tcBorders>
              <w:top w:val="single" w:color="000000" w:sz="4" w:space="0"/>
              <w:left w:val="single" w:color="000000" w:sz="4" w:space="0"/>
              <w:right w:val="single" w:color="000000" w:sz="4" w:space="0"/>
            </w:tcBorders>
            <w:noWrap w:val="0"/>
            <w:vAlign w:val="center"/>
          </w:tcPr>
          <w:p w14:paraId="7424F9A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73C82F1">
        <w:tblPrEx>
          <w:tblCellMar>
            <w:top w:w="0" w:type="dxa"/>
            <w:left w:w="108" w:type="dxa"/>
            <w:bottom w:w="0" w:type="dxa"/>
            <w:right w:w="108" w:type="dxa"/>
          </w:tblCellMar>
        </w:tblPrEx>
        <w:trPr>
          <w:trHeight w:val="517" w:hRule="atLeast"/>
          <w:jc w:val="center"/>
        </w:trPr>
        <w:tc>
          <w:tcPr>
            <w:tcW w:w="1695" w:type="dxa"/>
            <w:vMerge w:val="continue"/>
            <w:tcBorders>
              <w:left w:val="single" w:color="000000" w:sz="4" w:space="0"/>
              <w:right w:val="single" w:color="000000" w:sz="4" w:space="0"/>
            </w:tcBorders>
            <w:noWrap w:val="0"/>
            <w:vAlign w:val="center"/>
          </w:tcPr>
          <w:p w14:paraId="44BD78F8">
            <w:pPr>
              <w:widowControl/>
              <w:jc w:val="center"/>
              <w:rPr>
                <w:rFonts w:hint="eastAsia" w:eastAsia="宋体"/>
                <w:color w:val="000000"/>
                <w:sz w:val="20"/>
                <w:shd w:val="clear" w:color="auto" w:fill="FFFFFF"/>
                <w:lang w:eastAsia="zh-CN"/>
              </w:rPr>
            </w:pPr>
          </w:p>
        </w:tc>
        <w:tc>
          <w:tcPr>
            <w:tcW w:w="1112" w:type="dxa"/>
            <w:vMerge w:val="continue"/>
            <w:tcBorders>
              <w:left w:val="single" w:color="000000" w:sz="4" w:space="0"/>
              <w:right w:val="single" w:color="000000" w:sz="4" w:space="0"/>
            </w:tcBorders>
            <w:noWrap w:val="0"/>
            <w:vAlign w:val="center"/>
          </w:tcPr>
          <w:p w14:paraId="1AA2871D">
            <w:pPr>
              <w:widowControl/>
              <w:jc w:val="center"/>
              <w:rPr>
                <w:rFonts w:hint="eastAsia" w:eastAsia="宋体"/>
                <w:color w:val="000000"/>
                <w:sz w:val="20"/>
                <w:shd w:val="clear" w:color="auto" w:fill="FFFFFF"/>
                <w:lang w:eastAsia="zh-CN"/>
              </w:rPr>
            </w:pPr>
          </w:p>
        </w:tc>
        <w:tc>
          <w:tcPr>
            <w:tcW w:w="1100" w:type="dxa"/>
            <w:vMerge w:val="restart"/>
            <w:tcBorders>
              <w:top w:val="single" w:color="000000" w:sz="4" w:space="0"/>
              <w:left w:val="single" w:color="000000" w:sz="4" w:space="0"/>
              <w:right w:val="single" w:color="auto" w:sz="4" w:space="0"/>
            </w:tcBorders>
            <w:noWrap w:val="0"/>
            <w:vAlign w:val="center"/>
          </w:tcPr>
          <w:p w14:paraId="4812FDE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25" w:type="dxa"/>
            <w:gridSpan w:val="3"/>
            <w:tcBorders>
              <w:top w:val="single" w:color="000000" w:sz="4" w:space="0"/>
              <w:left w:val="single" w:color="auto" w:sz="4" w:space="0"/>
              <w:right w:val="single" w:color="auto" w:sz="4" w:space="0"/>
            </w:tcBorders>
            <w:noWrap w:val="0"/>
            <w:vAlign w:val="center"/>
          </w:tcPr>
          <w:p w14:paraId="07362E3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53C8C64A">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0" w:type="dxa"/>
            <w:vMerge w:val="restart"/>
            <w:tcBorders>
              <w:top w:val="single" w:color="000000" w:sz="4" w:space="0"/>
              <w:left w:val="single" w:color="auto" w:sz="4" w:space="0"/>
              <w:right w:val="single" w:color="auto" w:sz="4" w:space="0"/>
            </w:tcBorders>
            <w:noWrap w:val="0"/>
            <w:vAlign w:val="center"/>
          </w:tcPr>
          <w:p w14:paraId="4F4A320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1963" w:type="dxa"/>
            <w:gridSpan w:val="5"/>
            <w:tcBorders>
              <w:top w:val="single" w:color="000000" w:sz="4" w:space="0"/>
              <w:left w:val="single" w:color="auto" w:sz="4" w:space="0"/>
              <w:right w:val="single" w:color="000000" w:sz="4" w:space="0"/>
            </w:tcBorders>
            <w:noWrap w:val="0"/>
            <w:vAlign w:val="center"/>
          </w:tcPr>
          <w:p w14:paraId="49FBCF7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12" w:type="dxa"/>
            <w:vMerge w:val="restart"/>
            <w:tcBorders>
              <w:top w:val="single" w:color="000000" w:sz="4" w:space="0"/>
              <w:left w:val="single" w:color="000000" w:sz="4" w:space="0"/>
              <w:right w:val="single" w:color="auto" w:sz="4" w:space="0"/>
            </w:tcBorders>
            <w:noWrap w:val="0"/>
            <w:vAlign w:val="center"/>
          </w:tcPr>
          <w:p w14:paraId="1F0C794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125" w:type="dxa"/>
            <w:gridSpan w:val="3"/>
            <w:tcBorders>
              <w:top w:val="single" w:color="000000" w:sz="4" w:space="0"/>
              <w:left w:val="single" w:color="auto" w:sz="4" w:space="0"/>
              <w:right w:val="single" w:color="auto" w:sz="4" w:space="0"/>
            </w:tcBorders>
            <w:noWrap w:val="0"/>
            <w:vAlign w:val="center"/>
          </w:tcPr>
          <w:p w14:paraId="2565DB4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856" w:type="dxa"/>
            <w:gridSpan w:val="2"/>
            <w:tcBorders>
              <w:top w:val="single" w:color="000000" w:sz="4" w:space="0"/>
              <w:left w:val="single" w:color="auto" w:sz="4" w:space="0"/>
              <w:right w:val="single" w:color="000000" w:sz="4" w:space="0"/>
            </w:tcBorders>
            <w:noWrap w:val="0"/>
            <w:vAlign w:val="center"/>
          </w:tcPr>
          <w:p w14:paraId="2591C2AA">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76F6F631">
        <w:tblPrEx>
          <w:tblCellMar>
            <w:top w:w="0" w:type="dxa"/>
            <w:left w:w="108" w:type="dxa"/>
            <w:bottom w:w="0" w:type="dxa"/>
            <w:right w:w="108" w:type="dxa"/>
          </w:tblCellMar>
        </w:tblPrEx>
        <w:trPr>
          <w:trHeight w:val="6089" w:hRule="atLeast"/>
          <w:jc w:val="center"/>
        </w:trPr>
        <w:tc>
          <w:tcPr>
            <w:tcW w:w="169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88DC675">
            <w:pPr>
              <w:widowControl/>
              <w:ind w:left="113" w:right="113"/>
              <w:jc w:val="center"/>
              <w:rPr>
                <w:rFonts w:hint="eastAsia" w:eastAsia="宋体"/>
                <w:color w:val="000000"/>
                <w:sz w:val="20"/>
                <w:shd w:val="clear" w:color="auto" w:fill="FFFFFF"/>
              </w:rPr>
            </w:pPr>
          </w:p>
        </w:tc>
        <w:tc>
          <w:tcPr>
            <w:tcW w:w="111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563C5B3">
            <w:pPr>
              <w:widowControl/>
              <w:ind w:left="113" w:right="113"/>
              <w:jc w:val="center"/>
              <w:rPr>
                <w:rFonts w:hint="eastAsia" w:eastAsia="宋体"/>
                <w:color w:val="000000"/>
                <w:sz w:val="20"/>
                <w:shd w:val="clear" w:color="auto" w:fill="FFFFFF"/>
                <w:lang w:eastAsia="zh-CN"/>
              </w:rPr>
            </w:pPr>
          </w:p>
        </w:tc>
        <w:tc>
          <w:tcPr>
            <w:tcW w:w="11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D5FDAA5">
            <w:pPr>
              <w:widowControl/>
              <w:ind w:left="113" w:right="113"/>
              <w:jc w:val="center"/>
              <w:rPr>
                <w:rFonts w:hint="eastAsia" w:eastAsia="宋体"/>
                <w:color w:val="000000"/>
                <w:sz w:val="21"/>
                <w:szCs w:val="21"/>
                <w:shd w:val="clear" w:color="auto" w:fill="FFFFFF"/>
                <w:lang w:eastAsia="zh-CN"/>
              </w:rPr>
            </w:pPr>
          </w:p>
        </w:tc>
        <w:tc>
          <w:tcPr>
            <w:tcW w:w="107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710E93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63" w:type="dxa"/>
            <w:tcBorders>
              <w:top w:val="single" w:color="000000" w:sz="4" w:space="0"/>
              <w:left w:val="single" w:color="000000" w:sz="4" w:space="0"/>
              <w:bottom w:val="single" w:color="000000" w:sz="4" w:space="0"/>
            </w:tcBorders>
            <w:shd w:val="solid" w:color="FFFFFF" w:fill="auto"/>
            <w:noWrap w:val="0"/>
            <w:textDirection w:val="tbLrV"/>
            <w:vAlign w:val="center"/>
          </w:tcPr>
          <w:p w14:paraId="11F52E9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699E79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EEC20B5">
            <w:pPr>
              <w:widowControl/>
              <w:ind w:left="113" w:right="113"/>
              <w:jc w:val="center"/>
              <w:rPr>
                <w:rFonts w:hint="eastAsia" w:eastAsia="宋体"/>
                <w:color w:val="000000"/>
                <w:sz w:val="20"/>
                <w:szCs w:val="20"/>
                <w:shd w:val="clear" w:color="auto" w:fill="FFFFFF"/>
                <w:lang w:eastAsia="zh-CN"/>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02F5C2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97636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33C375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FCC505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ED72E1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1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E371855">
            <w:pPr>
              <w:widowControl/>
              <w:ind w:left="113" w:right="113"/>
              <w:jc w:val="center"/>
              <w:rPr>
                <w:rFonts w:hint="eastAsia" w:eastAsia="宋体"/>
                <w:color w:val="000000"/>
                <w:sz w:val="20"/>
                <w:szCs w:val="20"/>
                <w:shd w:val="clear" w:color="auto" w:fill="FFFFFF"/>
                <w:lang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EFE45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EA16F35">
            <w:pPr>
              <w:widowControl/>
              <w:ind w:left="113" w:right="113"/>
              <w:jc w:val="left"/>
              <w:rPr>
                <w:rFonts w:hint="eastAsia" w:eastAsia="宋体"/>
                <w:color w:val="000000"/>
                <w:sz w:val="20"/>
                <w:szCs w:val="20"/>
                <w:shd w:val="clear" w:color="auto" w:fill="FFFFFF"/>
                <w:lang w:eastAsia="zh-CN"/>
              </w:rPr>
            </w:pPr>
          </w:p>
          <w:p w14:paraId="55A8CC3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1D01AD30">
            <w:pPr>
              <w:widowControl/>
              <w:ind w:left="113" w:right="113"/>
              <w:jc w:val="center"/>
              <w:rPr>
                <w:rFonts w:hint="eastAsia" w:eastAsia="宋体"/>
                <w:color w:val="000000"/>
                <w:sz w:val="20"/>
                <w:szCs w:val="20"/>
                <w:shd w:val="clear" w:color="auto" w:fill="FFFFFF"/>
                <w:lang w:eastAsia="zh-CN"/>
              </w:rPr>
            </w:pPr>
          </w:p>
        </w:tc>
        <w:tc>
          <w:tcPr>
            <w:tcW w:w="386"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041FD1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1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0E85BC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11094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244221A">
        <w:tblPrEx>
          <w:tblCellMar>
            <w:top w:w="0" w:type="dxa"/>
            <w:left w:w="108" w:type="dxa"/>
            <w:bottom w:w="0" w:type="dxa"/>
            <w:right w:w="108" w:type="dxa"/>
          </w:tblCellMar>
        </w:tblPrEx>
        <w:trPr>
          <w:trHeight w:val="517" w:hRule="atLeast"/>
          <w:jc w:val="center"/>
        </w:trPr>
        <w:tc>
          <w:tcPr>
            <w:tcW w:w="1695" w:type="dxa"/>
            <w:tcBorders>
              <w:top w:val="single" w:color="000000" w:sz="4" w:space="0"/>
              <w:left w:val="single" w:color="000000" w:sz="4" w:space="0"/>
              <w:bottom w:val="single" w:color="000000" w:sz="4" w:space="0"/>
            </w:tcBorders>
            <w:shd w:val="solid" w:color="FFFFFF" w:fill="auto"/>
            <w:noWrap w:val="0"/>
            <w:vAlign w:val="center"/>
          </w:tcPr>
          <w:p w14:paraId="2730F9B0">
            <w:pPr>
              <w:widowControl/>
              <w:jc w:val="left"/>
              <w:rPr>
                <w:rFonts w:eastAsia="宋体"/>
                <w:color w:val="000000"/>
                <w:sz w:val="20"/>
                <w:shd w:val="clear" w:color="auto" w:fill="FFFFFF"/>
              </w:rPr>
            </w:pPr>
            <w:r>
              <w:rPr>
                <w:rFonts w:hint="eastAsia" w:eastAsia="宋体"/>
                <w:color w:val="000000"/>
                <w:sz w:val="20"/>
                <w:shd w:val="clear" w:color="auto" w:fill="FFFFFF"/>
                <w:lang w:val="en-US" w:eastAsia="zh-CN"/>
              </w:rPr>
              <w:t>抚松县城市社会经济调查队</w:t>
            </w:r>
          </w:p>
        </w:tc>
        <w:tc>
          <w:tcPr>
            <w:tcW w:w="11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6262B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114.86</w:t>
            </w:r>
          </w:p>
        </w:tc>
        <w:tc>
          <w:tcPr>
            <w:tcW w:w="11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4392BC">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114.86</w:t>
            </w:r>
          </w:p>
        </w:tc>
        <w:tc>
          <w:tcPr>
            <w:tcW w:w="10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08C786">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114.86</w:t>
            </w:r>
          </w:p>
        </w:tc>
        <w:tc>
          <w:tcPr>
            <w:tcW w:w="363" w:type="dxa"/>
            <w:tcBorders>
              <w:top w:val="single" w:color="000000" w:sz="4" w:space="0"/>
              <w:left w:val="single" w:color="000000" w:sz="4" w:space="0"/>
              <w:bottom w:val="single" w:color="000000" w:sz="4" w:space="0"/>
            </w:tcBorders>
            <w:shd w:val="solid" w:color="FFFFFF" w:fill="auto"/>
            <w:noWrap w:val="0"/>
            <w:vAlign w:val="center"/>
          </w:tcPr>
          <w:p w14:paraId="4CD1278C">
            <w:pPr>
              <w:shd w:val="solid" w:color="FFFFFF" w:fill="auto"/>
              <w:autoSpaceDN w:val="0"/>
              <w:jc w:val="right"/>
              <w:textAlignment w:val="center"/>
              <w:rPr>
                <w:rFonts w:eastAsia="宋体"/>
                <w:color w:val="000000"/>
                <w:sz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B34C8E">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353B5933">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749F45">
            <w:pPr>
              <w:shd w:val="solid" w:color="FFFFFF" w:fill="auto"/>
              <w:autoSpaceDN w:val="0"/>
              <w:jc w:val="right"/>
              <w:textAlignment w:val="center"/>
              <w:rPr>
                <w:rFonts w:eastAsia="宋体"/>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5DDD9E">
            <w:pPr>
              <w:shd w:val="solid" w:color="FFFFFF" w:fill="auto"/>
              <w:autoSpaceDN w:val="0"/>
              <w:jc w:val="right"/>
              <w:textAlignment w:val="center"/>
              <w:rPr>
                <w:rFonts w:eastAsia="宋体"/>
                <w:color w:val="000000"/>
                <w:sz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45BF4A">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349B4B">
            <w:pPr>
              <w:shd w:val="solid" w:color="FFFFFF" w:fill="auto"/>
              <w:autoSpaceDN w:val="0"/>
              <w:jc w:val="right"/>
              <w:textAlignment w:val="center"/>
              <w:rPr>
                <w:rFonts w:eastAsia="宋体"/>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BA42F9">
            <w:pPr>
              <w:shd w:val="solid" w:color="FFFFFF" w:fill="auto"/>
              <w:autoSpaceDN w:val="0"/>
              <w:jc w:val="right"/>
              <w:textAlignment w:val="center"/>
              <w:rPr>
                <w:rFonts w:eastAsia="宋体"/>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58203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FFB742">
            <w:pPr>
              <w:shd w:val="solid" w:color="FFFFFF" w:fill="auto"/>
              <w:autoSpaceDN w:val="0"/>
              <w:jc w:val="right"/>
              <w:textAlignment w:val="center"/>
              <w:rPr>
                <w:rFonts w:eastAsia="宋体"/>
                <w:color w:val="000000"/>
                <w:sz w:val="20"/>
                <w:shd w:val="clear" w:color="auto" w:fill="FFFFFF"/>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C998E43">
            <w:pPr>
              <w:shd w:val="solid" w:color="FFFFFF" w:fill="auto"/>
              <w:autoSpaceDN w:val="0"/>
              <w:jc w:val="right"/>
              <w:textAlignment w:val="center"/>
              <w:rPr>
                <w:rFonts w:eastAsia="宋体"/>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F2CBC6">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E4EF0B">
            <w:pPr>
              <w:shd w:val="solid" w:color="FFFFFF" w:fill="auto"/>
              <w:autoSpaceDN w:val="0"/>
              <w:jc w:val="right"/>
              <w:textAlignment w:val="center"/>
              <w:rPr>
                <w:rFonts w:eastAsia="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538FCC">
            <w:pPr>
              <w:shd w:val="solid" w:color="FFFFFF" w:fill="auto"/>
              <w:autoSpaceDN w:val="0"/>
              <w:jc w:val="right"/>
              <w:textAlignment w:val="center"/>
              <w:rPr>
                <w:rFonts w:eastAsia="宋体"/>
                <w:color w:val="000000"/>
                <w:sz w:val="20"/>
                <w:shd w:val="clear" w:color="auto" w:fill="FFFFFF"/>
              </w:rPr>
            </w:pPr>
          </w:p>
        </w:tc>
      </w:tr>
      <w:tr w14:paraId="06394D7C">
        <w:tblPrEx>
          <w:tblCellMar>
            <w:top w:w="0" w:type="dxa"/>
            <w:left w:w="108" w:type="dxa"/>
            <w:bottom w:w="0" w:type="dxa"/>
            <w:right w:w="108" w:type="dxa"/>
          </w:tblCellMar>
        </w:tblPrEx>
        <w:trPr>
          <w:trHeight w:val="530" w:hRule="atLeast"/>
          <w:jc w:val="center"/>
        </w:trPr>
        <w:tc>
          <w:tcPr>
            <w:tcW w:w="1695" w:type="dxa"/>
            <w:tcBorders>
              <w:top w:val="single" w:color="000000" w:sz="4" w:space="0"/>
              <w:left w:val="single" w:color="000000" w:sz="4" w:space="0"/>
              <w:bottom w:val="single" w:color="000000" w:sz="4" w:space="0"/>
            </w:tcBorders>
            <w:shd w:val="solid" w:color="FFFFFF" w:fill="auto"/>
            <w:noWrap w:val="0"/>
            <w:vAlign w:val="center"/>
          </w:tcPr>
          <w:p w14:paraId="7123ADA6">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11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940E24">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114.86</w:t>
            </w:r>
          </w:p>
        </w:tc>
        <w:tc>
          <w:tcPr>
            <w:tcW w:w="11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9C562D">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114.86</w:t>
            </w:r>
          </w:p>
        </w:tc>
        <w:tc>
          <w:tcPr>
            <w:tcW w:w="10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B5BE52">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114.86</w:t>
            </w:r>
          </w:p>
        </w:tc>
        <w:tc>
          <w:tcPr>
            <w:tcW w:w="363" w:type="dxa"/>
            <w:tcBorders>
              <w:top w:val="single" w:color="000000" w:sz="4" w:space="0"/>
              <w:left w:val="single" w:color="000000" w:sz="4" w:space="0"/>
              <w:bottom w:val="single" w:color="000000" w:sz="4" w:space="0"/>
            </w:tcBorders>
            <w:shd w:val="solid" w:color="FFFFFF" w:fill="auto"/>
            <w:noWrap w:val="0"/>
            <w:vAlign w:val="center"/>
          </w:tcPr>
          <w:p w14:paraId="1B390F85">
            <w:pPr>
              <w:shd w:val="solid" w:color="FFFFFF" w:fill="auto"/>
              <w:autoSpaceDN w:val="0"/>
              <w:jc w:val="right"/>
              <w:textAlignment w:val="center"/>
              <w:rPr>
                <w:color w:val="000000"/>
                <w:sz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EB70E7">
            <w:pPr>
              <w:shd w:val="solid" w:color="FFFFFF" w:fill="auto"/>
              <w:autoSpaceDN w:val="0"/>
              <w:jc w:val="right"/>
              <w:textAlignment w:val="center"/>
              <w:rPr>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13727B4A">
            <w:pPr>
              <w:shd w:val="solid" w:color="FFFFFF" w:fill="auto"/>
              <w:autoSpaceDN w:val="0"/>
              <w:jc w:val="right"/>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D00314">
            <w:pPr>
              <w:shd w:val="solid" w:color="FFFFFF" w:fill="auto"/>
              <w:autoSpaceDN w:val="0"/>
              <w:jc w:val="right"/>
              <w:textAlignment w:val="center"/>
              <w:rPr>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C5A72C">
            <w:pPr>
              <w:shd w:val="solid" w:color="FFFFFF" w:fill="auto"/>
              <w:autoSpaceDN w:val="0"/>
              <w:jc w:val="right"/>
              <w:textAlignment w:val="center"/>
              <w:rPr>
                <w:color w:val="000000"/>
                <w:sz w:val="20"/>
                <w:shd w:val="clear" w:color="auto" w:fill="FFFFFF"/>
              </w:rPr>
            </w:pPr>
          </w:p>
        </w:tc>
        <w:tc>
          <w:tcPr>
            <w:tcW w:w="3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04E099">
            <w:pPr>
              <w:shd w:val="solid" w:color="FFFFFF" w:fill="auto"/>
              <w:autoSpaceDN w:val="0"/>
              <w:jc w:val="right"/>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BB5812">
            <w:pPr>
              <w:shd w:val="solid" w:color="FFFFFF" w:fill="auto"/>
              <w:autoSpaceDN w:val="0"/>
              <w:jc w:val="right"/>
              <w:textAlignment w:val="center"/>
              <w:rPr>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4FE7DD">
            <w:pPr>
              <w:shd w:val="solid" w:color="FFFFFF" w:fill="auto"/>
              <w:autoSpaceDN w:val="0"/>
              <w:jc w:val="right"/>
              <w:textAlignment w:val="center"/>
              <w:rPr>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C11632">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25BBCF">
            <w:pPr>
              <w:shd w:val="solid" w:color="FFFFFF" w:fill="auto"/>
              <w:autoSpaceDN w:val="0"/>
              <w:jc w:val="right"/>
              <w:textAlignment w:val="center"/>
              <w:rPr>
                <w:color w:val="000000"/>
                <w:sz w:val="20"/>
                <w:shd w:val="clear" w:color="auto" w:fill="FFFFFF"/>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F4ACD18">
            <w:pPr>
              <w:shd w:val="solid" w:color="FFFFFF" w:fill="auto"/>
              <w:autoSpaceDN w:val="0"/>
              <w:jc w:val="right"/>
              <w:textAlignment w:val="center"/>
              <w:rPr>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6D32F9">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267214">
            <w:pPr>
              <w:shd w:val="solid" w:color="FFFFFF" w:fill="auto"/>
              <w:autoSpaceDN w:val="0"/>
              <w:jc w:val="right"/>
              <w:textAlignment w:val="center"/>
              <w:rPr>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86C8F2">
            <w:pPr>
              <w:shd w:val="solid" w:color="FFFFFF" w:fill="auto"/>
              <w:autoSpaceDN w:val="0"/>
              <w:jc w:val="right"/>
              <w:textAlignment w:val="center"/>
              <w:rPr>
                <w:color w:val="000000"/>
                <w:sz w:val="20"/>
                <w:shd w:val="clear" w:color="auto" w:fill="FFFFFF"/>
              </w:rPr>
            </w:pPr>
          </w:p>
        </w:tc>
      </w:tr>
    </w:tbl>
    <w:p w14:paraId="457AA6D3">
      <w:pPr>
        <w:rPr>
          <w:rFonts w:hAnsi="楷体" w:eastAsia="楷体"/>
        </w:rPr>
      </w:pPr>
    </w:p>
    <w:p w14:paraId="6C1E0893">
      <w:pPr>
        <w:rPr>
          <w:rFonts w:hAnsi="楷体" w:eastAsia="楷体"/>
        </w:rPr>
      </w:pPr>
    </w:p>
    <w:p w14:paraId="3C07D0C9">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56087A0F">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59918AD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675"/>
              <w:gridCol w:w="1337"/>
              <w:gridCol w:w="1338"/>
              <w:gridCol w:w="1300"/>
              <w:gridCol w:w="1025"/>
              <w:gridCol w:w="730"/>
              <w:gridCol w:w="345"/>
              <w:gridCol w:w="952"/>
              <w:gridCol w:w="138"/>
            </w:tblGrid>
            <w:tr w14:paraId="66191060">
              <w:tblPrEx>
                <w:tblCellMar>
                  <w:top w:w="15" w:type="dxa"/>
                  <w:left w:w="15" w:type="dxa"/>
                  <w:bottom w:w="15" w:type="dxa"/>
                  <w:right w:w="15" w:type="dxa"/>
                </w:tblCellMar>
              </w:tblPrEx>
              <w:trPr>
                <w:gridAfter w:val="1"/>
                <w:wAfter w:w="138" w:type="dxa"/>
                <w:trHeight w:val="636" w:hRule="atLeast"/>
              </w:trPr>
              <w:tc>
                <w:tcPr>
                  <w:tcW w:w="6650" w:type="dxa"/>
                  <w:gridSpan w:val="4"/>
                  <w:tcBorders>
                    <w:bottom w:val="single" w:color="000000" w:sz="4" w:space="0"/>
                  </w:tcBorders>
                  <w:noWrap w:val="0"/>
                  <w:vAlign w:val="center"/>
                </w:tcPr>
                <w:p w14:paraId="69E685D0">
                  <w:pPr>
                    <w:widowControl/>
                    <w:jc w:val="left"/>
                    <w:rPr>
                      <w:rFonts w:eastAsia="华文细黑"/>
                      <w:color w:val="000000"/>
                      <w:kern w:val="0"/>
                      <w:sz w:val="20"/>
                    </w:rPr>
                  </w:pPr>
                </w:p>
              </w:tc>
              <w:tc>
                <w:tcPr>
                  <w:tcW w:w="1025" w:type="dxa"/>
                  <w:tcBorders>
                    <w:bottom w:val="single" w:color="000000" w:sz="4" w:space="0"/>
                  </w:tcBorders>
                  <w:noWrap w:val="0"/>
                  <w:vAlign w:val="center"/>
                </w:tcPr>
                <w:p w14:paraId="2A08D19F">
                  <w:pPr>
                    <w:widowControl/>
                    <w:jc w:val="right"/>
                    <w:rPr>
                      <w:rFonts w:eastAsia="华文细黑"/>
                      <w:color w:val="000000"/>
                      <w:kern w:val="0"/>
                      <w:sz w:val="20"/>
                    </w:rPr>
                  </w:pPr>
                </w:p>
              </w:tc>
              <w:tc>
                <w:tcPr>
                  <w:tcW w:w="730" w:type="dxa"/>
                  <w:tcBorders>
                    <w:bottom w:val="single" w:color="000000" w:sz="4" w:space="0"/>
                  </w:tcBorders>
                  <w:noWrap w:val="0"/>
                  <w:vAlign w:val="center"/>
                </w:tcPr>
                <w:p w14:paraId="240DE559">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5DAC5747">
                  <w:pPr>
                    <w:widowControl/>
                    <w:jc w:val="right"/>
                    <w:rPr>
                      <w:rFonts w:eastAsia="华文细黑"/>
                      <w:color w:val="000000"/>
                      <w:kern w:val="0"/>
                      <w:sz w:val="20"/>
                    </w:rPr>
                  </w:pPr>
                  <w:r>
                    <w:rPr>
                      <w:rFonts w:eastAsia="华文细黑"/>
                      <w:color w:val="000000"/>
                      <w:kern w:val="0"/>
                      <w:sz w:val="20"/>
                    </w:rPr>
                    <w:t>单位：万元</w:t>
                  </w:r>
                </w:p>
              </w:tc>
            </w:tr>
            <w:tr w14:paraId="6DC8D30A">
              <w:tblPrEx>
                <w:tblCellMar>
                  <w:top w:w="15" w:type="dxa"/>
                  <w:left w:w="15" w:type="dxa"/>
                  <w:bottom w:w="15" w:type="dxa"/>
                  <w:right w:w="15" w:type="dxa"/>
                </w:tblCellMar>
              </w:tblPrEx>
              <w:trPr>
                <w:trHeight w:val="1991" w:hRule="atLeast"/>
              </w:trPr>
              <w:tc>
                <w:tcPr>
                  <w:tcW w:w="2675" w:type="dxa"/>
                  <w:tcBorders>
                    <w:left w:val="single" w:color="000000" w:sz="4" w:space="0"/>
                    <w:bottom w:val="single" w:color="000000" w:sz="4" w:space="0"/>
                    <w:right w:val="single" w:color="000000" w:sz="4" w:space="0"/>
                  </w:tcBorders>
                  <w:noWrap w:val="0"/>
                  <w:vAlign w:val="center"/>
                </w:tcPr>
                <w:p w14:paraId="2F3285F7">
                  <w:pPr>
                    <w:autoSpaceDN w:val="0"/>
                    <w:jc w:val="center"/>
                    <w:textAlignment w:val="center"/>
                    <w:rPr>
                      <w:rFonts w:eastAsia="宋体"/>
                      <w:color w:val="000000"/>
                      <w:sz w:val="20"/>
                    </w:rPr>
                  </w:pPr>
                  <w:r>
                    <w:rPr>
                      <w:rFonts w:eastAsia="宋体"/>
                      <w:color w:val="000000"/>
                      <w:sz w:val="20"/>
                    </w:rPr>
                    <w:t>功能分类</w:t>
                  </w:r>
                </w:p>
                <w:p w14:paraId="4747924E">
                  <w:pPr>
                    <w:widowControl/>
                    <w:jc w:val="center"/>
                    <w:rPr>
                      <w:rFonts w:eastAsia="华文细黑"/>
                      <w:color w:val="000000"/>
                      <w:kern w:val="0"/>
                      <w:sz w:val="20"/>
                    </w:rPr>
                  </w:pPr>
                  <w:r>
                    <w:rPr>
                      <w:rFonts w:eastAsia="宋体"/>
                      <w:color w:val="000000"/>
                      <w:sz w:val="20"/>
                    </w:rPr>
                    <w:t>科目名称</w:t>
                  </w:r>
                </w:p>
              </w:tc>
              <w:tc>
                <w:tcPr>
                  <w:tcW w:w="1337" w:type="dxa"/>
                  <w:tcBorders>
                    <w:left w:val="single" w:color="000000" w:sz="4" w:space="0"/>
                    <w:bottom w:val="single" w:color="000000" w:sz="4" w:space="0"/>
                    <w:right w:val="single" w:color="000000" w:sz="4" w:space="0"/>
                  </w:tcBorders>
                  <w:noWrap w:val="0"/>
                  <w:vAlign w:val="center"/>
                </w:tcPr>
                <w:p w14:paraId="74F22A6E">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63B08FEF">
                  <w:pPr>
                    <w:widowControl/>
                    <w:jc w:val="center"/>
                    <w:rPr>
                      <w:rFonts w:eastAsia="华文细黑"/>
                      <w:color w:val="000000"/>
                      <w:kern w:val="0"/>
                      <w:sz w:val="20"/>
                    </w:rPr>
                  </w:pPr>
                </w:p>
                <w:p w14:paraId="1CCAB953">
                  <w:pPr>
                    <w:widowControl/>
                    <w:jc w:val="center"/>
                    <w:rPr>
                      <w:rFonts w:eastAsia="华文细黑"/>
                      <w:color w:val="000000"/>
                      <w:kern w:val="0"/>
                      <w:sz w:val="20"/>
                    </w:rPr>
                  </w:pPr>
                  <w:r>
                    <w:rPr>
                      <w:rFonts w:eastAsia="华文细黑"/>
                      <w:color w:val="000000"/>
                      <w:kern w:val="0"/>
                      <w:sz w:val="20"/>
                    </w:rPr>
                    <w:t>基本</w:t>
                  </w:r>
                </w:p>
                <w:p w14:paraId="15DEE9A7">
                  <w:pPr>
                    <w:widowControl/>
                    <w:jc w:val="center"/>
                    <w:rPr>
                      <w:rFonts w:eastAsia="华文细黑"/>
                      <w:color w:val="000000"/>
                      <w:kern w:val="0"/>
                      <w:sz w:val="20"/>
                    </w:rPr>
                  </w:pPr>
                  <w:r>
                    <w:rPr>
                      <w:rFonts w:eastAsia="华文细黑"/>
                      <w:color w:val="000000"/>
                      <w:kern w:val="0"/>
                      <w:sz w:val="20"/>
                    </w:rPr>
                    <w:t>支出</w:t>
                  </w:r>
                </w:p>
                <w:p w14:paraId="70DF6CFA">
                  <w:pPr>
                    <w:widowControl/>
                    <w:jc w:val="center"/>
                    <w:rPr>
                      <w:rFonts w:eastAsia="华文细黑"/>
                      <w:color w:val="000000"/>
                      <w:kern w:val="0"/>
                      <w:sz w:val="20"/>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CD848D8">
                  <w:pPr>
                    <w:widowControl/>
                    <w:jc w:val="center"/>
                    <w:rPr>
                      <w:rFonts w:eastAsia="华文细黑"/>
                      <w:color w:val="000000"/>
                      <w:kern w:val="0"/>
                      <w:sz w:val="20"/>
                    </w:rPr>
                  </w:pPr>
                  <w:r>
                    <w:rPr>
                      <w:rFonts w:eastAsia="华文细黑"/>
                      <w:color w:val="000000"/>
                      <w:kern w:val="0"/>
                      <w:sz w:val="20"/>
                    </w:rPr>
                    <w:t>项目                                                               支出</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DF8F19">
                  <w:pPr>
                    <w:widowControl/>
                    <w:jc w:val="center"/>
                    <w:rPr>
                      <w:rFonts w:hint="eastAsia" w:eastAsia="华文细黑"/>
                      <w:color w:val="000000"/>
                      <w:kern w:val="0"/>
                      <w:sz w:val="20"/>
                    </w:rPr>
                  </w:pPr>
                  <w:r>
                    <w:rPr>
                      <w:rFonts w:hint="eastAsia" w:eastAsia="华文细黑"/>
                      <w:color w:val="000000"/>
                      <w:kern w:val="0"/>
                      <w:sz w:val="20"/>
                    </w:rPr>
                    <w:t>事业单位</w:t>
                  </w:r>
                </w:p>
                <w:p w14:paraId="610CD072">
                  <w:pPr>
                    <w:widowControl/>
                    <w:jc w:val="center"/>
                    <w:rPr>
                      <w:rFonts w:hint="eastAsia" w:eastAsia="华文细黑"/>
                      <w:color w:val="000000"/>
                      <w:kern w:val="0"/>
                      <w:sz w:val="20"/>
                    </w:rPr>
                  </w:pPr>
                  <w:r>
                    <w:rPr>
                      <w:rFonts w:hint="eastAsia" w:eastAsia="华文细黑"/>
                      <w:color w:val="000000"/>
                      <w:kern w:val="0"/>
                      <w:sz w:val="20"/>
                    </w:rPr>
                    <w:t>经营支出</w:t>
                  </w:r>
                </w:p>
              </w:tc>
              <w:tc>
                <w:tcPr>
                  <w:tcW w:w="1075" w:type="dxa"/>
                  <w:gridSpan w:val="2"/>
                  <w:tcBorders>
                    <w:top w:val="single" w:color="000000" w:sz="4" w:space="0"/>
                    <w:left w:val="single" w:color="000000" w:sz="4" w:space="0"/>
                    <w:bottom w:val="single" w:color="000000" w:sz="4" w:space="0"/>
                    <w:right w:val="single" w:color="000000" w:sz="4" w:space="0"/>
                  </w:tcBorders>
                  <w:noWrap w:val="0"/>
                  <w:vAlign w:val="center"/>
                </w:tcPr>
                <w:p w14:paraId="0C9F9489">
                  <w:pPr>
                    <w:widowControl/>
                    <w:jc w:val="center"/>
                    <w:rPr>
                      <w:rFonts w:eastAsia="华文细黑"/>
                      <w:color w:val="000000"/>
                      <w:kern w:val="0"/>
                      <w:sz w:val="20"/>
                    </w:rPr>
                  </w:pPr>
                  <w:r>
                    <w:rPr>
                      <w:rFonts w:eastAsia="华文细黑"/>
                      <w:color w:val="000000"/>
                      <w:kern w:val="0"/>
                      <w:sz w:val="20"/>
                    </w:rPr>
                    <w:t>上缴                                            上级                                                         支出</w:t>
                  </w:r>
                </w:p>
              </w:tc>
              <w:tc>
                <w:tcPr>
                  <w:tcW w:w="1090" w:type="dxa"/>
                  <w:gridSpan w:val="2"/>
                  <w:tcBorders>
                    <w:top w:val="single" w:color="000000" w:sz="4" w:space="0"/>
                    <w:left w:val="single" w:color="000000" w:sz="4" w:space="0"/>
                    <w:bottom w:val="single" w:color="000000" w:sz="4" w:space="0"/>
                    <w:right w:val="single" w:color="000000" w:sz="4" w:space="0"/>
                  </w:tcBorders>
                  <w:noWrap w:val="0"/>
                  <w:vAlign w:val="center"/>
                </w:tcPr>
                <w:p w14:paraId="17AAFDCD">
                  <w:pPr>
                    <w:widowControl/>
                    <w:jc w:val="center"/>
                    <w:rPr>
                      <w:rFonts w:eastAsia="华文细黑"/>
                      <w:color w:val="000000"/>
                      <w:kern w:val="0"/>
                      <w:sz w:val="20"/>
                    </w:rPr>
                  </w:pPr>
                  <w:r>
                    <w:rPr>
                      <w:rFonts w:eastAsia="华文细黑"/>
                      <w:color w:val="000000"/>
                      <w:kern w:val="0"/>
                      <w:sz w:val="20"/>
                    </w:rPr>
                    <w:t>对附属                                           单位补                                      助支出</w:t>
                  </w:r>
                </w:p>
              </w:tc>
            </w:tr>
            <w:tr w14:paraId="3124C75C">
              <w:tblPrEx>
                <w:tblCellMar>
                  <w:top w:w="15" w:type="dxa"/>
                  <w:left w:w="15" w:type="dxa"/>
                  <w:bottom w:w="15" w:type="dxa"/>
                  <w:right w:w="15" w:type="dxa"/>
                </w:tblCellMar>
              </w:tblPrEx>
              <w:trPr>
                <w:trHeight w:val="658"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705BCAA6">
                  <w:pPr>
                    <w:widowControl/>
                    <w:ind w:firstLine="400" w:firstLineChars="200"/>
                    <w:jc w:val="both"/>
                    <w:rPr>
                      <w:rFonts w:eastAsia="华文细黑"/>
                      <w:color w:val="000000"/>
                      <w:kern w:val="0"/>
                      <w:sz w:val="20"/>
                    </w:rPr>
                  </w:pPr>
                  <w:r>
                    <w:rPr>
                      <w:rFonts w:eastAsia="宋体"/>
                      <w:color w:val="000000"/>
                      <w:kern w:val="0"/>
                      <w:sz w:val="20"/>
                    </w:rPr>
                    <w:t>一、一般公共服务</w:t>
                  </w:r>
                  <w:r>
                    <w:rPr>
                      <w:rFonts w:hint="eastAsia" w:eastAsia="宋体"/>
                      <w:color w:val="auto"/>
                      <w:kern w:val="0"/>
                      <w:sz w:val="20"/>
                      <w:lang w:val="en-US" w:eastAsia="zh-CN"/>
                    </w:rPr>
                    <w:t>支出</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A568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83.35</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A324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83.35</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4B672">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F7F99">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FADA84">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C3EF8">
                  <w:pPr>
                    <w:widowControl/>
                    <w:jc w:val="center"/>
                    <w:rPr>
                      <w:rFonts w:eastAsia="宋体"/>
                      <w:color w:val="000000"/>
                      <w:kern w:val="0"/>
                      <w:sz w:val="20"/>
                    </w:rPr>
                  </w:pPr>
                </w:p>
              </w:tc>
            </w:tr>
            <w:tr w14:paraId="6295F516">
              <w:tblPrEx>
                <w:tblCellMar>
                  <w:top w:w="15" w:type="dxa"/>
                  <w:left w:w="15" w:type="dxa"/>
                  <w:bottom w:w="15" w:type="dxa"/>
                  <w:right w:w="15" w:type="dxa"/>
                </w:tblCellMar>
              </w:tblPrEx>
              <w:trPr>
                <w:trHeight w:val="560"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24CC823C">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统计信息事务</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1078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83.35</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6226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83.35</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E6F3A">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7A178">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580F8">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6D0308">
                  <w:pPr>
                    <w:widowControl/>
                    <w:jc w:val="center"/>
                    <w:rPr>
                      <w:rFonts w:eastAsia="宋体"/>
                      <w:color w:val="000000"/>
                      <w:kern w:val="0"/>
                      <w:sz w:val="20"/>
                    </w:rPr>
                  </w:pPr>
                </w:p>
              </w:tc>
            </w:tr>
            <w:tr w14:paraId="20945709">
              <w:tblPrEx>
                <w:tblCellMar>
                  <w:top w:w="15" w:type="dxa"/>
                  <w:left w:w="15" w:type="dxa"/>
                  <w:bottom w:w="15" w:type="dxa"/>
                  <w:right w:w="15" w:type="dxa"/>
                </w:tblCellMar>
              </w:tblPrEx>
              <w:trPr>
                <w:trHeight w:val="560"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7F51E640">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554BF">
                  <w:pPr>
                    <w:widowControl/>
                    <w:jc w:val="center"/>
                    <w:rPr>
                      <w:rFonts w:eastAsia="宋体"/>
                      <w:color w:val="000000"/>
                      <w:kern w:val="0"/>
                      <w:sz w:val="20"/>
                    </w:rPr>
                  </w:pPr>
                  <w:r>
                    <w:rPr>
                      <w:rFonts w:hint="eastAsia" w:eastAsia="宋体"/>
                      <w:color w:val="000000"/>
                      <w:kern w:val="0"/>
                      <w:sz w:val="20"/>
                      <w:lang w:val="en-US" w:eastAsia="zh-CN"/>
                    </w:rPr>
                    <w:t>83.35</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39E6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83.35</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21DC8">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05721">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90D30">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AC4FA">
                  <w:pPr>
                    <w:widowControl/>
                    <w:jc w:val="center"/>
                    <w:rPr>
                      <w:rFonts w:eastAsia="宋体"/>
                      <w:color w:val="000000"/>
                      <w:kern w:val="0"/>
                      <w:sz w:val="20"/>
                    </w:rPr>
                  </w:pPr>
                </w:p>
              </w:tc>
            </w:tr>
            <w:tr w14:paraId="4F276435">
              <w:tblPrEx>
                <w:tblCellMar>
                  <w:top w:w="15" w:type="dxa"/>
                  <w:left w:w="15" w:type="dxa"/>
                  <w:bottom w:w="15" w:type="dxa"/>
                  <w:right w:w="15" w:type="dxa"/>
                </w:tblCellMar>
              </w:tblPrEx>
              <w:trPr>
                <w:trHeight w:val="560"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235D0D00">
                  <w:pPr>
                    <w:widowControl/>
                    <w:ind w:firstLine="400" w:firstLineChars="20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B0C6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20.07</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240B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20.07</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B4B22">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F2CBD">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D71F3C">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7766B4">
                  <w:pPr>
                    <w:widowControl/>
                    <w:jc w:val="center"/>
                    <w:rPr>
                      <w:rFonts w:eastAsia="宋体"/>
                      <w:color w:val="000000"/>
                      <w:kern w:val="0"/>
                      <w:sz w:val="20"/>
                    </w:rPr>
                  </w:pPr>
                </w:p>
              </w:tc>
            </w:tr>
            <w:tr w14:paraId="30CE52CE">
              <w:tblPrEx>
                <w:tblCellMar>
                  <w:top w:w="15" w:type="dxa"/>
                  <w:left w:w="15" w:type="dxa"/>
                  <w:bottom w:w="15" w:type="dxa"/>
                  <w:right w:w="15" w:type="dxa"/>
                </w:tblCellMar>
              </w:tblPrEx>
              <w:trPr>
                <w:trHeight w:val="560"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4A8189C0">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行政事业单位养老支出</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52AE7">
                  <w:pPr>
                    <w:widowControl/>
                    <w:jc w:val="center"/>
                    <w:rPr>
                      <w:rFonts w:eastAsia="宋体"/>
                      <w:color w:val="000000"/>
                      <w:kern w:val="0"/>
                      <w:sz w:val="20"/>
                    </w:rPr>
                  </w:pPr>
                  <w:r>
                    <w:rPr>
                      <w:rFonts w:hint="eastAsia" w:eastAsia="宋体"/>
                      <w:color w:val="000000"/>
                      <w:kern w:val="0"/>
                      <w:sz w:val="20"/>
                      <w:lang w:val="en-US" w:eastAsia="zh-CN"/>
                    </w:rPr>
                    <w:t>20.07</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102B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20.07</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5A0D4">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E31EC">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E3F11">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076A6">
                  <w:pPr>
                    <w:widowControl/>
                    <w:jc w:val="center"/>
                    <w:rPr>
                      <w:rFonts w:eastAsia="宋体"/>
                      <w:color w:val="000000"/>
                      <w:kern w:val="0"/>
                      <w:sz w:val="20"/>
                    </w:rPr>
                  </w:pPr>
                </w:p>
              </w:tc>
            </w:tr>
            <w:tr w14:paraId="1B00B8DF">
              <w:tblPrEx>
                <w:tblCellMar>
                  <w:top w:w="15" w:type="dxa"/>
                  <w:left w:w="15" w:type="dxa"/>
                  <w:bottom w:w="15" w:type="dxa"/>
                  <w:right w:w="15" w:type="dxa"/>
                </w:tblCellMar>
              </w:tblPrEx>
              <w:trPr>
                <w:trHeight w:val="560"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54AB117D">
                  <w:pPr>
                    <w:widowControl/>
                    <w:jc w:val="left"/>
                    <w:rPr>
                      <w:rFonts w:eastAsia="宋体"/>
                      <w:color w:val="000000"/>
                      <w:kern w:val="0"/>
                      <w:sz w:val="20"/>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行政单位离退休</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DAA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4.95</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993E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4.95</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04B35">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28311">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385C9">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B249C">
                  <w:pPr>
                    <w:widowControl/>
                    <w:jc w:val="center"/>
                    <w:rPr>
                      <w:rFonts w:eastAsia="宋体"/>
                      <w:color w:val="000000"/>
                      <w:kern w:val="0"/>
                      <w:sz w:val="20"/>
                    </w:rPr>
                  </w:pPr>
                </w:p>
              </w:tc>
            </w:tr>
            <w:tr w14:paraId="083DF481">
              <w:tblPrEx>
                <w:tblCellMar>
                  <w:top w:w="15" w:type="dxa"/>
                  <w:left w:w="15" w:type="dxa"/>
                  <w:bottom w:w="15" w:type="dxa"/>
                  <w:right w:w="15" w:type="dxa"/>
                </w:tblCellMar>
              </w:tblPrEx>
              <w:trPr>
                <w:trHeight w:val="560"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3545540C">
                  <w:pPr>
                    <w:widowControl/>
                    <w:jc w:val="left"/>
                    <w:rPr>
                      <w:rFonts w:eastAsia="宋体"/>
                      <w:color w:val="000000"/>
                      <w:kern w:val="0"/>
                      <w:sz w:val="20"/>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机关事业单位基本养老保险缴费支出</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53D9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10.08</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FF08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10.08</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5ED8D">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A81D9">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7782F">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5073EF">
                  <w:pPr>
                    <w:widowControl/>
                    <w:jc w:val="center"/>
                    <w:rPr>
                      <w:rFonts w:eastAsia="宋体"/>
                      <w:color w:val="000000"/>
                      <w:kern w:val="0"/>
                      <w:sz w:val="20"/>
                    </w:rPr>
                  </w:pPr>
                </w:p>
              </w:tc>
            </w:tr>
            <w:tr w14:paraId="6274F415">
              <w:tblPrEx>
                <w:tblCellMar>
                  <w:top w:w="15" w:type="dxa"/>
                  <w:left w:w="15" w:type="dxa"/>
                  <w:bottom w:w="15" w:type="dxa"/>
                  <w:right w:w="15" w:type="dxa"/>
                </w:tblCellMar>
              </w:tblPrEx>
              <w:trPr>
                <w:trHeight w:val="560"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59661976">
                  <w:pPr>
                    <w:widowControl/>
                    <w:ind w:left="0" w:leftChars="0" w:firstLine="712" w:firstLineChars="356"/>
                    <w:jc w:val="left"/>
                    <w:rPr>
                      <w:rFonts w:hint="eastAsia" w:eastAsia="宋体"/>
                      <w:color w:val="000000"/>
                      <w:kern w:val="0"/>
                      <w:sz w:val="20"/>
                      <w:lang w:val="en-US" w:eastAsia="zh-CN"/>
                    </w:rPr>
                  </w:pPr>
                  <w:r>
                    <w:rPr>
                      <w:rFonts w:hint="eastAsia" w:ascii="宋体" w:hAnsi="宋体" w:eastAsia="宋体" w:cs="宋体"/>
                      <w:color w:val="000000"/>
                      <w:kern w:val="0"/>
                      <w:sz w:val="20"/>
                    </w:rPr>
                    <w:t>机关事业单位</w:t>
                  </w:r>
                  <w:r>
                    <w:rPr>
                      <w:rFonts w:hint="eastAsia" w:ascii="宋体" w:hAnsi="宋体" w:eastAsia="宋体" w:cs="宋体"/>
                      <w:color w:val="000000"/>
                      <w:kern w:val="0"/>
                      <w:sz w:val="20"/>
                      <w:lang w:val="en-US" w:eastAsia="zh-CN"/>
                    </w:rPr>
                    <w:t>职业年金</w:t>
                  </w:r>
                  <w:r>
                    <w:rPr>
                      <w:rFonts w:hint="eastAsia" w:ascii="宋体" w:hAnsi="宋体" w:eastAsia="宋体" w:cs="宋体"/>
                      <w:color w:val="000000"/>
                      <w:kern w:val="0"/>
                      <w:sz w:val="20"/>
                    </w:rPr>
                    <w:t>缴费支出</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C1FF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5.04</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37C9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5.04</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53849">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01BB4">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39024">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D719A">
                  <w:pPr>
                    <w:widowControl/>
                    <w:jc w:val="center"/>
                    <w:rPr>
                      <w:rFonts w:eastAsia="宋体"/>
                      <w:color w:val="000000"/>
                      <w:kern w:val="0"/>
                      <w:sz w:val="20"/>
                    </w:rPr>
                  </w:pPr>
                </w:p>
              </w:tc>
            </w:tr>
            <w:tr w14:paraId="362D0839">
              <w:tblPrEx>
                <w:tblCellMar>
                  <w:top w:w="15" w:type="dxa"/>
                  <w:left w:w="15" w:type="dxa"/>
                  <w:bottom w:w="15" w:type="dxa"/>
                  <w:right w:w="15" w:type="dxa"/>
                </w:tblCellMar>
              </w:tblPrEx>
              <w:trPr>
                <w:trHeight w:val="575"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37F624FE">
                  <w:pPr>
                    <w:widowControl/>
                    <w:ind w:firstLine="400" w:firstLineChars="200"/>
                    <w:jc w:val="left"/>
                    <w:rPr>
                      <w:rFonts w:eastAsia="宋体"/>
                      <w:color w:val="000000"/>
                      <w:kern w:val="0"/>
                      <w:sz w:val="20"/>
                    </w:rPr>
                  </w:pPr>
                  <w:r>
                    <w:rPr>
                      <w:rFonts w:hint="eastAsia" w:ascii="宋体" w:hAnsi="宋体" w:eastAsia="宋体" w:cs="宋体"/>
                      <w:kern w:val="0"/>
                      <w:sz w:val="20"/>
                    </w:rPr>
                    <w:t>三、卫生健康支出</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9C82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1A15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49A94">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C52CA">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16192">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B54A8">
                  <w:pPr>
                    <w:widowControl/>
                    <w:jc w:val="center"/>
                    <w:rPr>
                      <w:rFonts w:eastAsia="宋体"/>
                      <w:color w:val="000000"/>
                      <w:kern w:val="0"/>
                      <w:sz w:val="20"/>
                    </w:rPr>
                  </w:pPr>
                </w:p>
              </w:tc>
            </w:tr>
            <w:tr w14:paraId="4CBCC3B1">
              <w:tblPrEx>
                <w:tblCellMar>
                  <w:top w:w="15" w:type="dxa"/>
                  <w:left w:w="15" w:type="dxa"/>
                  <w:bottom w:w="15" w:type="dxa"/>
                  <w:right w:w="15" w:type="dxa"/>
                </w:tblCellMar>
              </w:tblPrEx>
              <w:trPr>
                <w:trHeight w:val="575"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1962DC48">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行政事业单位医疗</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E29BC">
                  <w:pPr>
                    <w:widowControl/>
                    <w:jc w:val="center"/>
                    <w:rPr>
                      <w:rFonts w:eastAsia="宋体"/>
                      <w:color w:val="000000"/>
                      <w:kern w:val="0"/>
                      <w:sz w:val="20"/>
                    </w:rPr>
                  </w:pPr>
                  <w:r>
                    <w:rPr>
                      <w:rFonts w:hint="eastAsia" w:eastAsia="宋体"/>
                      <w:color w:val="000000"/>
                      <w:kern w:val="0"/>
                      <w:sz w:val="20"/>
                      <w:lang w:val="en-US" w:eastAsia="zh-CN"/>
                    </w:rPr>
                    <w:t>3.3</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50E95">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0D25A">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A57D3B">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A7BF5">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EE764">
                  <w:pPr>
                    <w:widowControl/>
                    <w:jc w:val="center"/>
                    <w:rPr>
                      <w:rFonts w:eastAsia="宋体"/>
                      <w:color w:val="000000"/>
                      <w:kern w:val="0"/>
                      <w:sz w:val="20"/>
                    </w:rPr>
                  </w:pPr>
                </w:p>
              </w:tc>
            </w:tr>
            <w:tr w14:paraId="6CA06659">
              <w:tblPrEx>
                <w:tblCellMar>
                  <w:top w:w="15" w:type="dxa"/>
                  <w:left w:w="15" w:type="dxa"/>
                  <w:bottom w:w="15" w:type="dxa"/>
                  <w:right w:w="15" w:type="dxa"/>
                </w:tblCellMar>
              </w:tblPrEx>
              <w:trPr>
                <w:trHeight w:val="575"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35C8C84D">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行政单位医疗</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23E96D">
                  <w:pPr>
                    <w:widowControl/>
                    <w:jc w:val="center"/>
                    <w:rPr>
                      <w:rFonts w:eastAsia="宋体"/>
                      <w:color w:val="000000"/>
                      <w:kern w:val="0"/>
                      <w:sz w:val="20"/>
                    </w:rPr>
                  </w:pPr>
                  <w:r>
                    <w:rPr>
                      <w:rFonts w:hint="eastAsia" w:eastAsia="宋体"/>
                      <w:color w:val="000000"/>
                      <w:kern w:val="0"/>
                      <w:sz w:val="20"/>
                      <w:lang w:val="en-US" w:eastAsia="zh-CN"/>
                    </w:rPr>
                    <w:t>3.3</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E2E37E">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9CF50">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32C2F">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8C334">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93984">
                  <w:pPr>
                    <w:widowControl/>
                    <w:jc w:val="center"/>
                    <w:rPr>
                      <w:rFonts w:eastAsia="宋体"/>
                      <w:color w:val="000000"/>
                      <w:kern w:val="0"/>
                      <w:sz w:val="20"/>
                    </w:rPr>
                  </w:pPr>
                </w:p>
              </w:tc>
            </w:tr>
            <w:tr w14:paraId="781CDED1">
              <w:tblPrEx>
                <w:tblCellMar>
                  <w:top w:w="15" w:type="dxa"/>
                  <w:left w:w="15" w:type="dxa"/>
                  <w:bottom w:w="15" w:type="dxa"/>
                  <w:right w:w="15" w:type="dxa"/>
                </w:tblCellMar>
              </w:tblPrEx>
              <w:trPr>
                <w:trHeight w:val="575"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314306B9">
                  <w:pPr>
                    <w:widowControl/>
                    <w:ind w:firstLine="400" w:firstLineChars="200"/>
                    <w:jc w:val="left"/>
                    <w:rPr>
                      <w:rFonts w:eastAsia="华文细黑"/>
                      <w:color w:val="000000"/>
                      <w:kern w:val="0"/>
                      <w:sz w:val="20"/>
                    </w:rPr>
                  </w:pPr>
                  <w:r>
                    <w:rPr>
                      <w:rFonts w:hint="eastAsia" w:ascii="宋体" w:hAnsi="宋体" w:eastAsia="宋体" w:cs="宋体"/>
                      <w:kern w:val="0"/>
                      <w:sz w:val="20"/>
                    </w:rPr>
                    <w:t>四、住房保障支出</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0F9C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8.14</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AB38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8.14</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E2D32">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87620">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F7EA7">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8021E">
                  <w:pPr>
                    <w:widowControl/>
                    <w:jc w:val="center"/>
                    <w:rPr>
                      <w:rFonts w:eastAsia="宋体"/>
                      <w:color w:val="000000"/>
                      <w:kern w:val="0"/>
                      <w:sz w:val="20"/>
                    </w:rPr>
                  </w:pPr>
                </w:p>
              </w:tc>
            </w:tr>
            <w:tr w14:paraId="1BAEC2E6">
              <w:tblPrEx>
                <w:tblCellMar>
                  <w:top w:w="15" w:type="dxa"/>
                  <w:left w:w="15" w:type="dxa"/>
                  <w:bottom w:w="15" w:type="dxa"/>
                  <w:right w:w="15" w:type="dxa"/>
                </w:tblCellMar>
              </w:tblPrEx>
              <w:trPr>
                <w:trHeight w:val="575"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4B11CD12">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s="宋体"/>
                      <w:color w:val="000000"/>
                      <w:kern w:val="0"/>
                      <w:sz w:val="20"/>
                    </w:rPr>
                    <w:t>住房改革支出</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1267D">
                  <w:pPr>
                    <w:widowControl/>
                    <w:jc w:val="center"/>
                    <w:rPr>
                      <w:rFonts w:eastAsia="宋体"/>
                      <w:color w:val="000000"/>
                      <w:kern w:val="0"/>
                      <w:sz w:val="20"/>
                    </w:rPr>
                  </w:pPr>
                  <w:r>
                    <w:rPr>
                      <w:rFonts w:hint="eastAsia" w:eastAsia="宋体"/>
                      <w:color w:val="000000"/>
                      <w:kern w:val="0"/>
                      <w:sz w:val="20"/>
                      <w:lang w:val="en-US" w:eastAsia="zh-CN"/>
                    </w:rPr>
                    <w:t>8.14</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E596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8.14</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98F97">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7750D">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45FAC">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46C6E">
                  <w:pPr>
                    <w:widowControl/>
                    <w:jc w:val="center"/>
                    <w:rPr>
                      <w:rFonts w:eastAsia="宋体"/>
                      <w:color w:val="000000"/>
                      <w:kern w:val="0"/>
                      <w:sz w:val="20"/>
                    </w:rPr>
                  </w:pPr>
                </w:p>
              </w:tc>
            </w:tr>
            <w:tr w14:paraId="5CA84483">
              <w:tblPrEx>
                <w:tblCellMar>
                  <w:top w:w="15" w:type="dxa"/>
                  <w:left w:w="15" w:type="dxa"/>
                  <w:bottom w:w="15" w:type="dxa"/>
                  <w:right w:w="15" w:type="dxa"/>
                </w:tblCellMar>
              </w:tblPrEx>
              <w:trPr>
                <w:trHeight w:val="575"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351208C4">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s="宋体"/>
                      <w:color w:val="000000"/>
                      <w:kern w:val="0"/>
                      <w:sz w:val="20"/>
                    </w:rPr>
                    <w:t>住房公积金</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01886">
                  <w:pPr>
                    <w:widowControl/>
                    <w:jc w:val="center"/>
                    <w:rPr>
                      <w:rFonts w:eastAsia="宋体"/>
                      <w:color w:val="000000"/>
                      <w:kern w:val="0"/>
                      <w:sz w:val="20"/>
                    </w:rPr>
                  </w:pPr>
                  <w:r>
                    <w:rPr>
                      <w:rFonts w:hint="eastAsia" w:eastAsia="宋体"/>
                      <w:color w:val="000000"/>
                      <w:kern w:val="0"/>
                      <w:sz w:val="20"/>
                      <w:lang w:val="en-US" w:eastAsia="zh-CN"/>
                    </w:rPr>
                    <w:t>8.14</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66F3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8.14</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CBD98">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35C48">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C06C5">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BDF92">
                  <w:pPr>
                    <w:widowControl/>
                    <w:jc w:val="center"/>
                    <w:rPr>
                      <w:rFonts w:eastAsia="宋体"/>
                      <w:color w:val="000000"/>
                      <w:kern w:val="0"/>
                      <w:sz w:val="20"/>
                    </w:rPr>
                  </w:pPr>
                </w:p>
              </w:tc>
            </w:tr>
            <w:tr w14:paraId="0CF43101">
              <w:tblPrEx>
                <w:tblCellMar>
                  <w:top w:w="15" w:type="dxa"/>
                  <w:left w:w="15" w:type="dxa"/>
                  <w:bottom w:w="15" w:type="dxa"/>
                  <w:right w:w="15" w:type="dxa"/>
                </w:tblCellMar>
              </w:tblPrEx>
              <w:trPr>
                <w:trHeight w:val="575" w:hRule="atLeast"/>
              </w:trPr>
              <w:tc>
                <w:tcPr>
                  <w:tcW w:w="2675" w:type="dxa"/>
                  <w:tcBorders>
                    <w:top w:val="single" w:color="000000" w:sz="4" w:space="0"/>
                    <w:left w:val="single" w:color="000000" w:sz="4" w:space="0"/>
                    <w:bottom w:val="single" w:color="000000" w:sz="4" w:space="0"/>
                  </w:tcBorders>
                  <w:shd w:val="clear" w:color="000000" w:fill="FFFFFF"/>
                  <w:noWrap w:val="0"/>
                  <w:vAlign w:val="center"/>
                </w:tcPr>
                <w:p w14:paraId="146CBE56">
                  <w:pPr>
                    <w:widowControl/>
                    <w:jc w:val="center"/>
                    <w:rPr>
                      <w:rFonts w:eastAsia="华文细黑"/>
                      <w:color w:val="000000"/>
                      <w:kern w:val="0"/>
                      <w:sz w:val="20"/>
                    </w:rPr>
                  </w:pPr>
                  <w:r>
                    <w:rPr>
                      <w:rFonts w:eastAsia="华文细黑"/>
                      <w:color w:val="000000"/>
                      <w:kern w:val="0"/>
                      <w:sz w:val="20"/>
                    </w:rPr>
                    <w:t>合计</w:t>
                  </w:r>
                </w:p>
              </w:tc>
              <w:tc>
                <w:tcPr>
                  <w:tcW w:w="13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EF17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114.86</w:t>
                  </w:r>
                </w:p>
              </w:tc>
              <w:tc>
                <w:tcPr>
                  <w:tcW w:w="13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1F8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114.86</w:t>
                  </w:r>
                </w:p>
              </w:tc>
              <w:tc>
                <w:tcPr>
                  <w:tcW w:w="13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E9CA9">
                  <w:pPr>
                    <w:widowControl/>
                    <w:jc w:val="center"/>
                    <w:rPr>
                      <w:rFonts w:eastAsia="宋体"/>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E2B47">
                  <w:pPr>
                    <w:widowControl/>
                    <w:jc w:val="center"/>
                    <w:rPr>
                      <w:rFonts w:eastAsia="宋体"/>
                      <w:color w:val="000000"/>
                      <w:kern w:val="0"/>
                      <w:sz w:val="20"/>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3426C3">
                  <w:pPr>
                    <w:widowControl/>
                    <w:jc w:val="center"/>
                    <w:rPr>
                      <w:rFonts w:eastAsia="宋体"/>
                      <w:color w:val="000000"/>
                      <w:kern w:val="0"/>
                      <w:sz w:val="20"/>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39EC00">
                  <w:pPr>
                    <w:widowControl/>
                    <w:jc w:val="center"/>
                    <w:rPr>
                      <w:rFonts w:eastAsia="宋体"/>
                      <w:color w:val="000000"/>
                      <w:kern w:val="0"/>
                      <w:sz w:val="20"/>
                    </w:rPr>
                  </w:pPr>
                </w:p>
              </w:tc>
            </w:tr>
          </w:tbl>
          <w:p w14:paraId="2CFCA137">
            <w:pPr>
              <w:widowControl/>
              <w:jc w:val="center"/>
              <w:rPr>
                <w:rFonts w:eastAsia="方正小标宋简体"/>
                <w:kern w:val="0"/>
                <w:sz w:val="44"/>
                <w:szCs w:val="44"/>
              </w:rPr>
            </w:pPr>
          </w:p>
        </w:tc>
      </w:tr>
      <w:tr w14:paraId="6547A4DF">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32"/>
              <w:gridCol w:w="1090"/>
              <w:gridCol w:w="1148"/>
              <w:gridCol w:w="1150"/>
            </w:tblGrid>
            <w:tr w14:paraId="121D4C25">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9D9DDA0">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D07E30E">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1D432C9">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A1D097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1D59E76">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1815384">
                  <w:pPr>
                    <w:widowControl/>
                    <w:jc w:val="center"/>
                    <w:rPr>
                      <w:rFonts w:eastAsia="宋体"/>
                      <w:kern w:val="0"/>
                      <w:sz w:val="20"/>
                    </w:rPr>
                  </w:pPr>
                  <w:r>
                    <w:rPr>
                      <w:rFonts w:eastAsia="宋体"/>
                      <w:kern w:val="0"/>
                      <w:sz w:val="20"/>
                    </w:rPr>
                    <w:t>支      出</w:t>
                  </w:r>
                </w:p>
              </w:tc>
            </w:tr>
            <w:tr w14:paraId="6C4021C6">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F7F883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CB8CECA">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B64873E">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B1DF193">
                  <w:pPr>
                    <w:widowControl/>
                    <w:jc w:val="center"/>
                    <w:rPr>
                      <w:rFonts w:eastAsia="宋体"/>
                      <w:kern w:val="0"/>
                      <w:sz w:val="20"/>
                    </w:rPr>
                  </w:pPr>
                  <w:r>
                    <w:rPr>
                      <w:rFonts w:hint="eastAsia" w:eastAsia="宋体"/>
                      <w:kern w:val="0"/>
                      <w:sz w:val="20"/>
                    </w:rPr>
                    <w:t>上年结转</w:t>
                  </w:r>
                </w:p>
              </w:tc>
              <w:tc>
                <w:tcPr>
                  <w:tcW w:w="1432" w:type="dxa"/>
                  <w:tcBorders>
                    <w:top w:val="single" w:color="auto" w:sz="4" w:space="0"/>
                    <w:left w:val="single" w:color="auto" w:sz="4" w:space="0"/>
                    <w:right w:val="single" w:color="auto" w:sz="4" w:space="0"/>
                  </w:tcBorders>
                  <w:noWrap w:val="0"/>
                  <w:vAlign w:val="center"/>
                </w:tcPr>
                <w:p w14:paraId="6FE2E1EC">
                  <w:pPr>
                    <w:widowControl/>
                    <w:jc w:val="center"/>
                    <w:rPr>
                      <w:rFonts w:eastAsia="宋体"/>
                      <w:kern w:val="0"/>
                      <w:sz w:val="20"/>
                    </w:rPr>
                  </w:pPr>
                  <w:r>
                    <w:rPr>
                      <w:rFonts w:eastAsia="宋体"/>
                      <w:kern w:val="0"/>
                      <w:sz w:val="20"/>
                    </w:rPr>
                    <w:t>项  目</w:t>
                  </w:r>
                </w:p>
              </w:tc>
              <w:tc>
                <w:tcPr>
                  <w:tcW w:w="1090" w:type="dxa"/>
                  <w:tcBorders>
                    <w:top w:val="single" w:color="auto" w:sz="4" w:space="0"/>
                    <w:left w:val="single" w:color="auto" w:sz="4" w:space="0"/>
                    <w:right w:val="single" w:color="auto" w:sz="4" w:space="0"/>
                  </w:tcBorders>
                  <w:noWrap w:val="0"/>
                  <w:vAlign w:val="center"/>
                </w:tcPr>
                <w:p w14:paraId="054FFAE0">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EF29A6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8F5F41C">
                  <w:pPr>
                    <w:widowControl/>
                    <w:jc w:val="center"/>
                    <w:rPr>
                      <w:rFonts w:eastAsia="宋体"/>
                      <w:kern w:val="0"/>
                      <w:sz w:val="20"/>
                    </w:rPr>
                  </w:pPr>
                  <w:r>
                    <w:rPr>
                      <w:rFonts w:hint="eastAsia" w:eastAsia="宋体"/>
                      <w:kern w:val="0"/>
                      <w:sz w:val="20"/>
                    </w:rPr>
                    <w:t>上年结转</w:t>
                  </w:r>
                </w:p>
              </w:tc>
            </w:tr>
            <w:tr w14:paraId="7502148A">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262DFC">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E810CD">
                  <w:pPr>
                    <w:widowControl/>
                    <w:jc w:val="center"/>
                    <w:rPr>
                      <w:rFonts w:eastAsia="宋体"/>
                      <w:kern w:val="0"/>
                      <w:sz w:val="20"/>
                    </w:rPr>
                  </w:pPr>
                  <w:r>
                    <w:rPr>
                      <w:rFonts w:hint="eastAsia" w:eastAsia="宋体"/>
                      <w:kern w:val="0"/>
                      <w:sz w:val="20"/>
                      <w:lang w:val="en-US" w:eastAsia="zh-CN"/>
                    </w:rPr>
                    <w:t>114.86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CCE5F7">
                  <w:pPr>
                    <w:widowControl/>
                    <w:jc w:val="center"/>
                    <w:rPr>
                      <w:rFonts w:eastAsia="宋体"/>
                      <w:kern w:val="0"/>
                      <w:sz w:val="20"/>
                    </w:rPr>
                  </w:pPr>
                  <w:r>
                    <w:rPr>
                      <w:rFonts w:hint="eastAsia" w:eastAsia="宋体"/>
                      <w:kern w:val="0"/>
                      <w:sz w:val="20"/>
                      <w:lang w:val="en-US" w:eastAsia="zh-CN"/>
                    </w:rPr>
                    <w:t>114.86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47B959">
                  <w:pPr>
                    <w:widowControl/>
                    <w:jc w:val="center"/>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DD86EB7">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88B5A26">
                  <w:pPr>
                    <w:widowControl/>
                    <w:jc w:val="center"/>
                    <w:rPr>
                      <w:rFonts w:eastAsia="宋体"/>
                      <w:kern w:val="0"/>
                      <w:sz w:val="20"/>
                    </w:rPr>
                  </w:pPr>
                  <w:r>
                    <w:rPr>
                      <w:rFonts w:hint="eastAsia" w:eastAsia="宋体"/>
                      <w:kern w:val="0"/>
                      <w:sz w:val="20"/>
                      <w:lang w:val="en-US" w:eastAsia="zh-CN"/>
                    </w:rPr>
                    <w:t>114.86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BB2C72">
                  <w:pPr>
                    <w:widowControl/>
                    <w:jc w:val="center"/>
                    <w:rPr>
                      <w:rFonts w:hint="default" w:eastAsia="宋体"/>
                      <w:kern w:val="0"/>
                      <w:sz w:val="20"/>
                      <w:lang w:val="en-US" w:eastAsia="zh-CN"/>
                    </w:rPr>
                  </w:pPr>
                  <w:r>
                    <w:rPr>
                      <w:rFonts w:hint="eastAsia" w:eastAsia="宋体"/>
                      <w:kern w:val="0"/>
                      <w:sz w:val="20"/>
                      <w:lang w:val="en-US" w:eastAsia="zh-CN"/>
                    </w:rPr>
                    <w:t>114.86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8B1A21C">
                  <w:pPr>
                    <w:widowControl/>
                    <w:jc w:val="right"/>
                    <w:rPr>
                      <w:rFonts w:eastAsia="宋体"/>
                      <w:kern w:val="0"/>
                      <w:sz w:val="20"/>
                      <w:szCs w:val="22"/>
                    </w:rPr>
                  </w:pPr>
                </w:p>
              </w:tc>
            </w:tr>
            <w:tr w14:paraId="2DB2A63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0B951B">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C65C2D">
                  <w:pPr>
                    <w:widowControl/>
                    <w:jc w:val="center"/>
                    <w:rPr>
                      <w:rFonts w:eastAsia="宋体"/>
                      <w:kern w:val="0"/>
                      <w:sz w:val="20"/>
                    </w:rPr>
                  </w:pPr>
                  <w:r>
                    <w:rPr>
                      <w:rFonts w:hint="eastAsia" w:eastAsia="宋体"/>
                      <w:kern w:val="0"/>
                      <w:sz w:val="20"/>
                      <w:lang w:val="en-US" w:eastAsia="zh-CN"/>
                    </w:rPr>
                    <w:t>114.86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6875CC">
                  <w:pPr>
                    <w:jc w:val="center"/>
                    <w:rPr>
                      <w:rFonts w:eastAsia="宋体"/>
                      <w:kern w:val="0"/>
                      <w:sz w:val="20"/>
                    </w:rPr>
                  </w:pPr>
                  <w:r>
                    <w:rPr>
                      <w:rFonts w:hint="eastAsia" w:eastAsia="宋体"/>
                      <w:kern w:val="0"/>
                      <w:sz w:val="20"/>
                      <w:lang w:val="en-US" w:eastAsia="zh-CN"/>
                    </w:rPr>
                    <w:t>114.86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31826F">
                  <w:pPr>
                    <w:jc w:val="center"/>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173A9AD">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auto"/>
                      <w:kern w:val="0"/>
                      <w:sz w:val="20"/>
                      <w:lang w:val="en-US" w:eastAsia="zh-CN"/>
                    </w:rPr>
                    <w:t>支出</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4C1C777">
                  <w:pPr>
                    <w:widowControl/>
                    <w:jc w:val="center"/>
                    <w:rPr>
                      <w:rFonts w:hint="default" w:eastAsia="宋体"/>
                      <w:kern w:val="0"/>
                      <w:sz w:val="20"/>
                      <w:lang w:val="en-US" w:eastAsia="zh-CN"/>
                    </w:rPr>
                  </w:pPr>
                  <w:r>
                    <w:rPr>
                      <w:rFonts w:hint="eastAsia" w:eastAsia="宋体"/>
                      <w:kern w:val="0"/>
                      <w:sz w:val="20"/>
                      <w:lang w:val="en-US" w:eastAsia="zh-CN"/>
                    </w:rPr>
                    <w:t>83.35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57A7B8">
                  <w:pPr>
                    <w:widowControl/>
                    <w:jc w:val="center"/>
                    <w:rPr>
                      <w:rFonts w:hint="default" w:eastAsia="宋体"/>
                      <w:kern w:val="0"/>
                      <w:sz w:val="20"/>
                      <w:lang w:val="en-US" w:eastAsia="zh-CN"/>
                    </w:rPr>
                  </w:pPr>
                  <w:r>
                    <w:rPr>
                      <w:rFonts w:hint="eastAsia" w:eastAsia="宋体"/>
                      <w:kern w:val="0"/>
                      <w:sz w:val="20"/>
                      <w:lang w:val="en-US" w:eastAsia="zh-CN"/>
                    </w:rPr>
                    <w:t>83.35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5A8B8EC">
                  <w:pPr>
                    <w:widowControl/>
                    <w:jc w:val="right"/>
                    <w:rPr>
                      <w:rFonts w:eastAsia="宋体"/>
                      <w:kern w:val="0"/>
                      <w:sz w:val="20"/>
                    </w:rPr>
                  </w:pPr>
                </w:p>
              </w:tc>
            </w:tr>
            <w:tr w14:paraId="7FECE10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C75248">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EFD679">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C82DE3">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9401C0">
                  <w:pPr>
                    <w:jc w:val="center"/>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2F45592D">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ascii="宋体" w:hAnsi="宋体" w:eastAsia="宋体" w:cs="宋体"/>
                      <w:sz w:val="20"/>
                    </w:rPr>
                    <w:t>社会保障和就业支出</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FF1B076">
                  <w:pPr>
                    <w:widowControl/>
                    <w:jc w:val="center"/>
                    <w:rPr>
                      <w:rFonts w:hint="default" w:eastAsia="宋体"/>
                      <w:kern w:val="0"/>
                      <w:sz w:val="20"/>
                      <w:lang w:val="en-US" w:eastAsia="zh-CN"/>
                    </w:rPr>
                  </w:pPr>
                  <w:r>
                    <w:rPr>
                      <w:rFonts w:hint="eastAsia" w:eastAsia="宋体"/>
                      <w:kern w:val="0"/>
                      <w:sz w:val="20"/>
                      <w:lang w:val="en-US" w:eastAsia="zh-CN"/>
                    </w:rPr>
                    <w:t>20.07</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3D049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20.07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7E99330">
                  <w:pPr>
                    <w:widowControl/>
                    <w:jc w:val="right"/>
                    <w:rPr>
                      <w:rFonts w:eastAsia="宋体"/>
                      <w:kern w:val="0"/>
                      <w:sz w:val="20"/>
                    </w:rPr>
                  </w:pPr>
                </w:p>
              </w:tc>
            </w:tr>
            <w:tr w14:paraId="3333D72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608741">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6D505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48B7CC">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910290">
                  <w:pPr>
                    <w:jc w:val="center"/>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1001CFA0">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ascii="宋体" w:hAnsi="宋体" w:eastAsia="宋体" w:cs="宋体"/>
                      <w:sz w:val="20"/>
                    </w:rPr>
                    <w:t>卫生健康支出</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B7F7DDC">
                  <w:pPr>
                    <w:widowControl/>
                    <w:jc w:val="center"/>
                    <w:rPr>
                      <w:rFonts w:hint="default" w:eastAsia="宋体"/>
                      <w:kern w:val="0"/>
                      <w:sz w:val="20"/>
                      <w:lang w:val="en-US" w:eastAsia="zh-CN"/>
                    </w:rPr>
                  </w:pPr>
                  <w:r>
                    <w:rPr>
                      <w:rFonts w:hint="eastAsia" w:eastAsia="宋体"/>
                      <w:kern w:val="0"/>
                      <w:sz w:val="20"/>
                      <w:lang w:val="en-US" w:eastAsia="zh-CN"/>
                    </w:rPr>
                    <w:t>3.3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33A29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7EACED5">
                  <w:pPr>
                    <w:widowControl/>
                    <w:jc w:val="right"/>
                    <w:rPr>
                      <w:rFonts w:eastAsia="宋体"/>
                      <w:kern w:val="0"/>
                      <w:sz w:val="20"/>
                    </w:rPr>
                  </w:pPr>
                </w:p>
              </w:tc>
            </w:tr>
            <w:tr w14:paraId="1398AF2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0971DA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BD6EA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1D155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D66D4B">
                  <w:pPr>
                    <w:widowControl/>
                    <w:jc w:val="right"/>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18D0AABB">
                  <w:pPr>
                    <w:autoSpaceDN w:val="0"/>
                    <w:jc w:val="left"/>
                    <w:textAlignment w:val="center"/>
                    <w:rPr>
                      <w:rFonts w:eastAsia="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6CCC36F">
                  <w:pPr>
                    <w:widowControl/>
                    <w:jc w:val="center"/>
                    <w:rPr>
                      <w:rFonts w:hint="default" w:eastAsia="宋体"/>
                      <w:kern w:val="0"/>
                      <w:sz w:val="20"/>
                      <w:lang w:val="en-US" w:eastAsia="zh-CN"/>
                    </w:rPr>
                  </w:pPr>
                  <w:r>
                    <w:rPr>
                      <w:rFonts w:hint="eastAsia" w:eastAsia="宋体"/>
                      <w:kern w:val="0"/>
                      <w:sz w:val="20"/>
                      <w:lang w:val="en-US" w:eastAsia="zh-CN"/>
                    </w:rPr>
                    <w:t>8.14</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4798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8.14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C73F446">
                  <w:pPr>
                    <w:widowControl/>
                    <w:jc w:val="right"/>
                    <w:rPr>
                      <w:rFonts w:eastAsia="宋体"/>
                      <w:kern w:val="0"/>
                      <w:sz w:val="20"/>
                    </w:rPr>
                  </w:pPr>
                </w:p>
              </w:tc>
            </w:tr>
            <w:tr w14:paraId="6DF9C3A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D4F39F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BD3B2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1E63A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1ECC6B">
                  <w:pPr>
                    <w:widowControl/>
                    <w:jc w:val="right"/>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F61468F">
                  <w:pPr>
                    <w:widowControl/>
                    <w:jc w:val="left"/>
                    <w:rPr>
                      <w:rFonts w:eastAsia="宋体"/>
                      <w:color w:val="000000"/>
                      <w:kern w:val="0"/>
                      <w:sz w:val="20"/>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F6E1087">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2BD750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2DB06B1">
                  <w:pPr>
                    <w:widowControl/>
                    <w:jc w:val="right"/>
                    <w:rPr>
                      <w:rFonts w:eastAsia="宋体"/>
                      <w:kern w:val="0"/>
                      <w:sz w:val="20"/>
                    </w:rPr>
                  </w:pPr>
                </w:p>
              </w:tc>
            </w:tr>
            <w:tr w14:paraId="0040223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497BB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C76DE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4BAB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3B4C69">
                  <w:pPr>
                    <w:widowControl/>
                    <w:jc w:val="right"/>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2BA48A6">
                  <w:pPr>
                    <w:widowControl/>
                    <w:jc w:val="left"/>
                    <w:rPr>
                      <w:rFonts w:eastAsia="宋体"/>
                      <w:color w:val="000000"/>
                      <w:kern w:val="0"/>
                      <w:sz w:val="20"/>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5A8AC7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C32670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E3EADDB">
                  <w:pPr>
                    <w:widowControl/>
                    <w:jc w:val="right"/>
                    <w:rPr>
                      <w:rFonts w:eastAsia="宋体"/>
                      <w:kern w:val="0"/>
                      <w:sz w:val="20"/>
                    </w:rPr>
                  </w:pPr>
                </w:p>
              </w:tc>
            </w:tr>
            <w:tr w14:paraId="244D4BB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A3161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E791F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317B1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A6E532">
                  <w:pPr>
                    <w:jc w:val="right"/>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A8A7A5B">
                  <w:pPr>
                    <w:widowControl/>
                    <w:jc w:val="left"/>
                    <w:rPr>
                      <w:rFonts w:eastAsia="宋体"/>
                      <w:color w:val="000000"/>
                      <w:kern w:val="0"/>
                      <w:sz w:val="20"/>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1BD199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4373A5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CFA205">
                  <w:pPr>
                    <w:widowControl/>
                    <w:jc w:val="right"/>
                    <w:rPr>
                      <w:rFonts w:eastAsia="宋体"/>
                      <w:kern w:val="0"/>
                      <w:sz w:val="20"/>
                    </w:rPr>
                  </w:pPr>
                </w:p>
              </w:tc>
            </w:tr>
            <w:tr w14:paraId="6D3FEC44">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4070D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176D1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78D43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7D7F85">
                  <w:pPr>
                    <w:jc w:val="right"/>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175D001C">
                  <w:pPr>
                    <w:widowControl/>
                    <w:jc w:val="left"/>
                    <w:rPr>
                      <w:rFonts w:eastAsia="宋体"/>
                      <w:color w:val="000000"/>
                      <w:kern w:val="0"/>
                      <w:sz w:val="20"/>
                    </w:rPr>
                  </w:pPr>
                  <w:r>
                    <w:rPr>
                      <w:rFonts w:eastAsia="宋体"/>
                      <w:color w:val="000000"/>
                      <w:kern w:val="0"/>
                      <w:sz w:val="20"/>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34198A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805DDE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288C6A">
                  <w:pPr>
                    <w:widowControl/>
                    <w:jc w:val="right"/>
                    <w:rPr>
                      <w:rFonts w:eastAsia="宋体"/>
                      <w:kern w:val="0"/>
                      <w:sz w:val="20"/>
                    </w:rPr>
                  </w:pPr>
                </w:p>
              </w:tc>
            </w:tr>
            <w:tr w14:paraId="1D8340D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CD72E7">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1FE85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FCFFC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573F4F">
                  <w:pPr>
                    <w:jc w:val="right"/>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22D2D52">
                  <w:pPr>
                    <w:widowControl/>
                    <w:jc w:val="center"/>
                    <w:rPr>
                      <w:rFonts w:eastAsia="宋体"/>
                      <w:color w:val="000000"/>
                      <w:kern w:val="0"/>
                      <w:sz w:val="20"/>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1611F6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3C6162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4CE9284">
                  <w:pPr>
                    <w:widowControl/>
                    <w:jc w:val="right"/>
                    <w:rPr>
                      <w:rFonts w:eastAsia="宋体"/>
                      <w:kern w:val="0"/>
                      <w:sz w:val="20"/>
                    </w:rPr>
                  </w:pPr>
                </w:p>
              </w:tc>
            </w:tr>
            <w:tr w14:paraId="75D865B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8E478B">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76C8D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99475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4E063D">
                  <w:pPr>
                    <w:jc w:val="right"/>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EC1C3A2">
                  <w:pPr>
                    <w:widowControl/>
                    <w:rPr>
                      <w:rFonts w:eastAsia="宋体"/>
                      <w:b/>
                      <w:bCs/>
                      <w:kern w:val="0"/>
                      <w:sz w:val="20"/>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F9ABDE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2B18C2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22D7ECB">
                  <w:pPr>
                    <w:widowControl/>
                    <w:jc w:val="right"/>
                    <w:rPr>
                      <w:rFonts w:eastAsia="宋体"/>
                      <w:kern w:val="0"/>
                      <w:sz w:val="20"/>
                    </w:rPr>
                  </w:pPr>
                </w:p>
              </w:tc>
            </w:tr>
            <w:tr w14:paraId="5AA094C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F9925E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610E9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31D20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B9A616">
                  <w:pPr>
                    <w:jc w:val="right"/>
                    <w:rPr>
                      <w:rFonts w:eastAsia="宋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226A22A">
                  <w:pPr>
                    <w:widowControl/>
                    <w:jc w:val="left"/>
                    <w:rPr>
                      <w:rFonts w:eastAsia="宋体"/>
                      <w:kern w:val="0"/>
                      <w:sz w:val="20"/>
                    </w:rPr>
                  </w:pPr>
                  <w:r>
                    <w:rPr>
                      <w:rFonts w:eastAsia="宋体"/>
                      <w:kern w:val="0"/>
                      <w:sz w:val="20"/>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947366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6EA39D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DC93DC7">
                  <w:pPr>
                    <w:widowControl/>
                    <w:jc w:val="right"/>
                    <w:rPr>
                      <w:rFonts w:eastAsia="宋体"/>
                      <w:kern w:val="0"/>
                      <w:sz w:val="20"/>
                    </w:rPr>
                  </w:pPr>
                </w:p>
              </w:tc>
            </w:tr>
            <w:tr w14:paraId="56E7990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B22385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76E38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6ACDA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C296CC">
                  <w:pPr>
                    <w:ind w:firstLine="200" w:firstLineChars="100"/>
                    <w:rPr>
                      <w:rFonts w:eastAsia="宋体"/>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3E10EC0">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A81D700">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EF0899D">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A8A06E">
                  <w:pPr>
                    <w:ind w:firstLine="200" w:firstLineChars="100"/>
                    <w:rPr>
                      <w:rFonts w:eastAsia="宋体"/>
                      <w:sz w:val="20"/>
                    </w:rPr>
                  </w:pPr>
                </w:p>
              </w:tc>
            </w:tr>
            <w:tr w14:paraId="3B518452">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13DC13F">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D730FA">
                  <w:pPr>
                    <w:widowControl/>
                    <w:jc w:val="center"/>
                    <w:rPr>
                      <w:rFonts w:eastAsia="黑体"/>
                      <w:kern w:val="0"/>
                      <w:sz w:val="20"/>
                    </w:rPr>
                  </w:pPr>
                  <w:r>
                    <w:rPr>
                      <w:rFonts w:hint="eastAsia" w:eastAsia="宋体"/>
                      <w:kern w:val="0"/>
                      <w:sz w:val="20"/>
                      <w:lang w:val="en-US" w:eastAsia="zh-CN"/>
                    </w:rPr>
                    <w:t>114.86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8FC05F">
                  <w:pPr>
                    <w:widowControl/>
                    <w:jc w:val="center"/>
                    <w:rPr>
                      <w:rFonts w:eastAsia="黑体"/>
                      <w:kern w:val="0"/>
                      <w:sz w:val="20"/>
                    </w:rPr>
                  </w:pPr>
                  <w:r>
                    <w:rPr>
                      <w:rFonts w:hint="eastAsia" w:eastAsia="宋体"/>
                      <w:kern w:val="0"/>
                      <w:sz w:val="20"/>
                      <w:lang w:val="en-US" w:eastAsia="zh-CN"/>
                    </w:rPr>
                    <w:t>114.86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317718">
                  <w:pPr>
                    <w:widowControl/>
                    <w:jc w:val="right"/>
                    <w:rPr>
                      <w:rFonts w:eastAsia="黑体"/>
                      <w:kern w:val="0"/>
                      <w:sz w:val="20"/>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3FEF959">
                  <w:pPr>
                    <w:widowControl/>
                    <w:jc w:val="center"/>
                    <w:rPr>
                      <w:rFonts w:eastAsia="黑体"/>
                      <w:b/>
                      <w:bCs/>
                      <w:kern w:val="0"/>
                      <w:sz w:val="20"/>
                    </w:rPr>
                  </w:pPr>
                  <w:r>
                    <w:rPr>
                      <w:rFonts w:eastAsia="黑体"/>
                      <w:b/>
                      <w:bCs/>
                      <w:kern w:val="0"/>
                      <w:sz w:val="20"/>
                    </w:rPr>
                    <w:t>支出总计</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DF110B2">
                  <w:pPr>
                    <w:widowControl/>
                    <w:jc w:val="center"/>
                    <w:rPr>
                      <w:rFonts w:eastAsia="宋体"/>
                      <w:kern w:val="0"/>
                      <w:sz w:val="20"/>
                    </w:rPr>
                  </w:pPr>
                  <w:r>
                    <w:rPr>
                      <w:rFonts w:hint="eastAsia" w:eastAsia="宋体"/>
                      <w:kern w:val="0"/>
                      <w:sz w:val="20"/>
                      <w:lang w:val="en-US" w:eastAsia="zh-CN"/>
                    </w:rPr>
                    <w:t>114.86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86EF15">
                  <w:pPr>
                    <w:widowControl/>
                    <w:jc w:val="center"/>
                    <w:rPr>
                      <w:rFonts w:eastAsia="宋体"/>
                      <w:kern w:val="0"/>
                      <w:sz w:val="20"/>
                    </w:rPr>
                  </w:pPr>
                  <w:r>
                    <w:rPr>
                      <w:rFonts w:hint="eastAsia" w:eastAsia="宋体"/>
                      <w:kern w:val="0"/>
                      <w:sz w:val="20"/>
                      <w:lang w:val="en-US" w:eastAsia="zh-CN"/>
                    </w:rPr>
                    <w:t>114.86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3C22216">
                  <w:pPr>
                    <w:widowControl/>
                    <w:jc w:val="right"/>
                    <w:rPr>
                      <w:rFonts w:eastAsia="宋体"/>
                      <w:kern w:val="0"/>
                      <w:sz w:val="20"/>
                    </w:rPr>
                  </w:pPr>
                </w:p>
              </w:tc>
            </w:tr>
          </w:tbl>
          <w:p w14:paraId="0CAB5CED">
            <w:pPr>
              <w:widowControl/>
              <w:rPr>
                <w:rFonts w:eastAsia="方正小标宋简体"/>
                <w:kern w:val="0"/>
                <w:sz w:val="44"/>
                <w:szCs w:val="44"/>
              </w:rPr>
            </w:pPr>
          </w:p>
        </w:tc>
      </w:tr>
    </w:tbl>
    <w:p w14:paraId="11B938C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82D6453">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C7ACE90">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30F9D49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EB66B17">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96D960B">
                  <w:pPr>
                    <w:widowControl/>
                    <w:jc w:val="right"/>
                    <w:rPr>
                      <w:rFonts w:eastAsia="华文细黑"/>
                      <w:color w:val="000000"/>
                      <w:kern w:val="0"/>
                      <w:sz w:val="20"/>
                    </w:rPr>
                  </w:pPr>
                  <w:r>
                    <w:rPr>
                      <w:rFonts w:eastAsia="华文细黑"/>
                      <w:color w:val="000000"/>
                      <w:kern w:val="0"/>
                      <w:sz w:val="20"/>
                    </w:rPr>
                    <w:t>单位：万元</w:t>
                  </w:r>
                </w:p>
              </w:tc>
            </w:tr>
            <w:tr w14:paraId="6DF8EE31">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665879E">
                  <w:pPr>
                    <w:autoSpaceDN w:val="0"/>
                    <w:jc w:val="center"/>
                    <w:textAlignment w:val="center"/>
                    <w:rPr>
                      <w:rFonts w:eastAsia="宋体"/>
                      <w:color w:val="000000"/>
                      <w:sz w:val="20"/>
                    </w:rPr>
                  </w:pPr>
                  <w:r>
                    <w:rPr>
                      <w:rFonts w:eastAsia="宋体"/>
                      <w:color w:val="000000"/>
                      <w:sz w:val="20"/>
                    </w:rPr>
                    <w:t>功能分类</w:t>
                  </w:r>
                </w:p>
                <w:p w14:paraId="38B29BC0">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8D7CB75">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B94EA53">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362CAA">
                  <w:pPr>
                    <w:widowControl/>
                    <w:jc w:val="center"/>
                    <w:rPr>
                      <w:rFonts w:eastAsia="华文细黑"/>
                      <w:color w:val="000000"/>
                      <w:kern w:val="0"/>
                      <w:sz w:val="20"/>
                    </w:rPr>
                  </w:pPr>
                  <w:r>
                    <w:rPr>
                      <w:rFonts w:eastAsia="华文细黑"/>
                      <w:color w:val="000000"/>
                      <w:kern w:val="0"/>
                      <w:sz w:val="20"/>
                    </w:rPr>
                    <w:t>项目                                                               支出</w:t>
                  </w:r>
                </w:p>
              </w:tc>
            </w:tr>
            <w:tr w14:paraId="5FA470A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CA332A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58110CC">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3DAE8D3">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E14E3">
                  <w:pPr>
                    <w:widowControl/>
                    <w:jc w:val="left"/>
                    <w:rPr>
                      <w:rFonts w:eastAsia="华文细黑"/>
                      <w:color w:val="000000"/>
                      <w:kern w:val="0"/>
                      <w:sz w:val="20"/>
                    </w:rPr>
                  </w:pPr>
                </w:p>
              </w:tc>
            </w:tr>
            <w:tr w14:paraId="54C2A10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3668265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FA193FC">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F476873">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17D399">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4454C56">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F8C41">
                  <w:pPr>
                    <w:widowControl/>
                    <w:jc w:val="left"/>
                    <w:rPr>
                      <w:rFonts w:eastAsia="华文细黑"/>
                      <w:color w:val="000000"/>
                      <w:kern w:val="0"/>
                      <w:sz w:val="20"/>
                    </w:rPr>
                  </w:pPr>
                </w:p>
              </w:tc>
            </w:tr>
            <w:tr w14:paraId="3E3DAD9A">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40A727">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D24B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AFA1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5A1F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4252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16.31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0A7D2">
                  <w:pPr>
                    <w:widowControl/>
                    <w:jc w:val="center"/>
                    <w:rPr>
                      <w:rFonts w:eastAsia="宋体"/>
                      <w:color w:val="000000"/>
                      <w:kern w:val="0"/>
                      <w:sz w:val="20"/>
                    </w:rPr>
                  </w:pPr>
                </w:p>
              </w:tc>
            </w:tr>
            <w:tr w14:paraId="4AFF22C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8C8CEC">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284B3">
                  <w:pPr>
                    <w:widowControl/>
                    <w:jc w:val="center"/>
                    <w:rPr>
                      <w:rFonts w:eastAsia="宋体"/>
                      <w:color w:val="000000"/>
                      <w:kern w:val="0"/>
                      <w:sz w:val="20"/>
                    </w:rPr>
                  </w:pPr>
                  <w:r>
                    <w:rPr>
                      <w:rFonts w:hint="eastAsia" w:eastAsia="宋体"/>
                      <w:color w:val="000000"/>
                      <w:kern w:val="0"/>
                      <w:sz w:val="20"/>
                      <w:lang w:val="en-US" w:eastAsia="zh-CN"/>
                    </w:rPr>
                    <w:t>83.35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5C666">
                  <w:pPr>
                    <w:widowControl/>
                    <w:jc w:val="center"/>
                    <w:rPr>
                      <w:rFonts w:eastAsia="宋体"/>
                      <w:color w:val="000000"/>
                      <w:kern w:val="0"/>
                      <w:sz w:val="20"/>
                    </w:rPr>
                  </w:pPr>
                  <w:r>
                    <w:rPr>
                      <w:rFonts w:hint="eastAsia" w:eastAsia="宋体"/>
                      <w:color w:val="000000"/>
                      <w:kern w:val="0"/>
                      <w:sz w:val="20"/>
                      <w:lang w:val="en-US" w:eastAsia="zh-CN"/>
                    </w:rPr>
                    <w:t>83.35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254E5">
                  <w:pPr>
                    <w:widowControl/>
                    <w:jc w:val="center"/>
                    <w:rPr>
                      <w:rFonts w:eastAsia="宋体"/>
                      <w:color w:val="000000"/>
                      <w:kern w:val="0"/>
                      <w:sz w:val="20"/>
                    </w:rPr>
                  </w:pPr>
                  <w:r>
                    <w:rPr>
                      <w:rFonts w:hint="eastAsia" w:eastAsia="宋体"/>
                      <w:color w:val="000000"/>
                      <w:kern w:val="0"/>
                      <w:sz w:val="20"/>
                      <w:lang w:val="en-US" w:eastAsia="zh-CN"/>
                    </w:rPr>
                    <w:t>67.04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34B97">
                  <w:pPr>
                    <w:widowControl/>
                    <w:jc w:val="center"/>
                    <w:rPr>
                      <w:rFonts w:eastAsia="宋体"/>
                      <w:color w:val="000000"/>
                      <w:kern w:val="0"/>
                      <w:sz w:val="20"/>
                    </w:rPr>
                  </w:pPr>
                  <w:r>
                    <w:rPr>
                      <w:rFonts w:hint="eastAsia" w:eastAsia="宋体"/>
                      <w:color w:val="000000"/>
                      <w:kern w:val="0"/>
                      <w:sz w:val="20"/>
                      <w:lang w:val="en-US" w:eastAsia="zh-CN"/>
                    </w:rPr>
                    <w:t>16.31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0F7E2">
                  <w:pPr>
                    <w:widowControl/>
                    <w:jc w:val="right"/>
                    <w:rPr>
                      <w:rFonts w:eastAsia="宋体"/>
                      <w:color w:val="000000"/>
                      <w:kern w:val="0"/>
                      <w:sz w:val="20"/>
                    </w:rPr>
                  </w:pPr>
                </w:p>
              </w:tc>
            </w:tr>
            <w:tr w14:paraId="1D0EE9F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E8FA7E">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6DCA86">
                  <w:pPr>
                    <w:widowControl/>
                    <w:jc w:val="center"/>
                    <w:rPr>
                      <w:rFonts w:eastAsia="宋体"/>
                      <w:color w:val="000000"/>
                      <w:kern w:val="0"/>
                      <w:sz w:val="20"/>
                    </w:rPr>
                  </w:pPr>
                  <w:r>
                    <w:rPr>
                      <w:rFonts w:hint="eastAsia" w:eastAsia="宋体"/>
                      <w:color w:val="000000"/>
                      <w:kern w:val="0"/>
                      <w:sz w:val="20"/>
                      <w:lang w:val="en-US" w:eastAsia="zh-CN"/>
                    </w:rPr>
                    <w:t>83.35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81548">
                  <w:pPr>
                    <w:widowControl/>
                    <w:jc w:val="center"/>
                    <w:rPr>
                      <w:rFonts w:eastAsia="宋体"/>
                      <w:color w:val="000000"/>
                      <w:kern w:val="0"/>
                      <w:sz w:val="20"/>
                    </w:rPr>
                  </w:pPr>
                  <w:r>
                    <w:rPr>
                      <w:rFonts w:hint="eastAsia" w:eastAsia="宋体"/>
                      <w:color w:val="000000"/>
                      <w:kern w:val="0"/>
                      <w:sz w:val="20"/>
                      <w:lang w:val="en-US" w:eastAsia="zh-CN"/>
                    </w:rPr>
                    <w:t>83.35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4BA6E">
                  <w:pPr>
                    <w:widowControl/>
                    <w:jc w:val="center"/>
                    <w:rPr>
                      <w:rFonts w:eastAsia="宋体"/>
                      <w:color w:val="000000"/>
                      <w:kern w:val="0"/>
                      <w:sz w:val="20"/>
                    </w:rPr>
                  </w:pPr>
                  <w:r>
                    <w:rPr>
                      <w:rFonts w:hint="eastAsia" w:eastAsia="宋体"/>
                      <w:color w:val="000000"/>
                      <w:kern w:val="0"/>
                      <w:sz w:val="20"/>
                      <w:lang w:val="en-US" w:eastAsia="zh-CN"/>
                    </w:rPr>
                    <w:t>67.04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8853A">
                  <w:pPr>
                    <w:widowControl/>
                    <w:jc w:val="center"/>
                    <w:rPr>
                      <w:rFonts w:eastAsia="宋体"/>
                      <w:color w:val="000000"/>
                      <w:kern w:val="0"/>
                      <w:sz w:val="20"/>
                    </w:rPr>
                  </w:pPr>
                  <w:r>
                    <w:rPr>
                      <w:rFonts w:hint="eastAsia" w:eastAsia="宋体"/>
                      <w:color w:val="000000"/>
                      <w:kern w:val="0"/>
                      <w:sz w:val="20"/>
                      <w:lang w:val="en-US" w:eastAsia="zh-CN"/>
                    </w:rPr>
                    <w:t>16.31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50521">
                  <w:pPr>
                    <w:widowControl/>
                    <w:jc w:val="right"/>
                    <w:rPr>
                      <w:rFonts w:eastAsia="宋体"/>
                      <w:color w:val="000000"/>
                      <w:kern w:val="0"/>
                      <w:sz w:val="20"/>
                    </w:rPr>
                  </w:pPr>
                </w:p>
              </w:tc>
            </w:tr>
            <w:tr w14:paraId="103744A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D47CE29">
                  <w:pPr>
                    <w:widowControl/>
                    <w:jc w:val="left"/>
                    <w:textAlignment w:val="center"/>
                    <w:rPr>
                      <w:rFonts w:eastAsia="宋体"/>
                      <w:color w:val="000000"/>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4BFD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2C297">
                  <w:pPr>
                    <w:widowControl/>
                    <w:jc w:val="center"/>
                    <w:rPr>
                      <w:rFonts w:eastAsia="宋体"/>
                      <w:color w:val="000000"/>
                      <w:kern w:val="0"/>
                      <w:sz w:val="20"/>
                    </w:rPr>
                  </w:pPr>
                  <w:r>
                    <w:rPr>
                      <w:rFonts w:hint="eastAsia" w:eastAsia="宋体"/>
                      <w:color w:val="000000"/>
                      <w:kern w:val="0"/>
                      <w:sz w:val="20"/>
                      <w:lang w:val="en-US" w:eastAsia="zh-CN"/>
                    </w:rPr>
                    <w:t>20.07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4C592">
                  <w:pPr>
                    <w:widowControl/>
                    <w:jc w:val="center"/>
                    <w:rPr>
                      <w:rFonts w:eastAsia="宋体"/>
                      <w:color w:val="000000"/>
                      <w:kern w:val="0"/>
                      <w:sz w:val="20"/>
                    </w:rPr>
                  </w:pPr>
                  <w:r>
                    <w:rPr>
                      <w:rFonts w:hint="eastAsia" w:eastAsia="宋体"/>
                      <w:color w:val="000000"/>
                      <w:kern w:val="0"/>
                      <w:sz w:val="20"/>
                      <w:lang w:val="en-US" w:eastAsia="zh-CN"/>
                    </w:rPr>
                    <w:t>20.07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40BC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1F0A0">
                  <w:pPr>
                    <w:widowControl/>
                    <w:jc w:val="right"/>
                    <w:rPr>
                      <w:rFonts w:eastAsia="宋体"/>
                      <w:color w:val="000000"/>
                      <w:kern w:val="0"/>
                      <w:sz w:val="20"/>
                    </w:rPr>
                  </w:pPr>
                </w:p>
              </w:tc>
            </w:tr>
            <w:tr w14:paraId="0DAB2A6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1B8384">
                  <w:pPr>
                    <w:widowControl/>
                    <w:jc w:val="left"/>
                    <w:textAlignment w:val="center"/>
                    <w:rPr>
                      <w:rFonts w:eastAsia="宋体"/>
                      <w:color w:val="000000"/>
                      <w:kern w:val="0"/>
                      <w:sz w:val="20"/>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F1F93">
                  <w:pPr>
                    <w:widowControl/>
                    <w:jc w:val="center"/>
                    <w:rPr>
                      <w:rFonts w:eastAsia="宋体"/>
                      <w:color w:val="000000"/>
                      <w:kern w:val="0"/>
                      <w:sz w:val="20"/>
                    </w:rPr>
                  </w:pPr>
                  <w:r>
                    <w:rPr>
                      <w:rFonts w:hint="eastAsia" w:eastAsia="宋体"/>
                      <w:color w:val="000000"/>
                      <w:kern w:val="0"/>
                      <w:sz w:val="20"/>
                      <w:lang w:val="en-US" w:eastAsia="zh-CN"/>
                    </w:rPr>
                    <w:t>20.07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07313">
                  <w:pPr>
                    <w:widowControl/>
                    <w:jc w:val="center"/>
                    <w:rPr>
                      <w:rFonts w:eastAsia="宋体"/>
                      <w:color w:val="000000"/>
                      <w:kern w:val="0"/>
                      <w:sz w:val="20"/>
                    </w:rPr>
                  </w:pPr>
                  <w:r>
                    <w:rPr>
                      <w:rFonts w:hint="eastAsia" w:eastAsia="宋体"/>
                      <w:color w:val="000000"/>
                      <w:kern w:val="0"/>
                      <w:sz w:val="20"/>
                      <w:lang w:val="en-US" w:eastAsia="zh-CN"/>
                    </w:rPr>
                    <w:t>20.07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BB688">
                  <w:pPr>
                    <w:widowControl/>
                    <w:jc w:val="center"/>
                    <w:rPr>
                      <w:rFonts w:eastAsia="宋体"/>
                      <w:color w:val="000000"/>
                      <w:kern w:val="0"/>
                      <w:sz w:val="20"/>
                    </w:rPr>
                  </w:pPr>
                  <w:r>
                    <w:rPr>
                      <w:rFonts w:hint="eastAsia" w:eastAsia="宋体"/>
                      <w:color w:val="000000"/>
                      <w:kern w:val="0"/>
                      <w:sz w:val="20"/>
                      <w:lang w:val="en-US" w:eastAsia="zh-CN"/>
                    </w:rPr>
                    <w:t>20.07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0EE4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ECCBD">
                  <w:pPr>
                    <w:widowControl/>
                    <w:jc w:val="right"/>
                    <w:rPr>
                      <w:rFonts w:eastAsia="宋体"/>
                      <w:color w:val="000000"/>
                      <w:kern w:val="0"/>
                      <w:sz w:val="20"/>
                    </w:rPr>
                  </w:pPr>
                </w:p>
              </w:tc>
            </w:tr>
            <w:tr w14:paraId="5E43428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AFF131">
                  <w:pPr>
                    <w:widowControl/>
                    <w:jc w:val="left"/>
                    <w:textAlignment w:val="center"/>
                    <w:rPr>
                      <w:rFonts w:eastAsia="宋体"/>
                      <w:color w:val="000000"/>
                      <w:kern w:val="0"/>
                      <w:sz w:val="20"/>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63C05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12D5B">
                  <w:pPr>
                    <w:widowControl/>
                    <w:jc w:val="center"/>
                    <w:rPr>
                      <w:rFonts w:eastAsia="宋体"/>
                      <w:color w:val="000000"/>
                      <w:kern w:val="0"/>
                      <w:sz w:val="20"/>
                    </w:rPr>
                  </w:pPr>
                  <w:r>
                    <w:rPr>
                      <w:rFonts w:hint="eastAsia" w:eastAsia="宋体"/>
                      <w:color w:val="000000"/>
                      <w:kern w:val="0"/>
                      <w:sz w:val="20"/>
                      <w:lang w:val="en-US" w:eastAsia="zh-CN"/>
                    </w:rPr>
                    <w:t>4.95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10BC9">
                  <w:pPr>
                    <w:widowControl/>
                    <w:jc w:val="center"/>
                    <w:rPr>
                      <w:rFonts w:eastAsia="宋体"/>
                      <w:color w:val="000000"/>
                      <w:kern w:val="0"/>
                      <w:sz w:val="20"/>
                    </w:rPr>
                  </w:pPr>
                  <w:r>
                    <w:rPr>
                      <w:rFonts w:hint="eastAsia" w:eastAsia="宋体"/>
                      <w:color w:val="000000"/>
                      <w:kern w:val="0"/>
                      <w:sz w:val="20"/>
                      <w:lang w:val="en-US" w:eastAsia="zh-CN"/>
                    </w:rPr>
                    <w:t>4.95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A6B4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BCC4F">
                  <w:pPr>
                    <w:widowControl/>
                    <w:jc w:val="right"/>
                    <w:rPr>
                      <w:rFonts w:eastAsia="宋体"/>
                      <w:color w:val="000000"/>
                      <w:kern w:val="0"/>
                      <w:sz w:val="20"/>
                    </w:rPr>
                  </w:pPr>
                </w:p>
              </w:tc>
            </w:tr>
            <w:tr w14:paraId="73CAA75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380BCD4">
                  <w:pPr>
                    <w:widowControl/>
                    <w:jc w:val="left"/>
                    <w:textAlignment w:val="center"/>
                    <w:rPr>
                      <w:rFonts w:eastAsia="宋体"/>
                      <w:color w:val="000000"/>
                      <w:kern w:val="0"/>
                      <w:sz w:val="20"/>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3B77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5010F">
                  <w:pPr>
                    <w:widowControl/>
                    <w:jc w:val="center"/>
                    <w:rPr>
                      <w:rFonts w:eastAsia="宋体"/>
                      <w:color w:val="000000"/>
                      <w:kern w:val="0"/>
                      <w:sz w:val="20"/>
                    </w:rPr>
                  </w:pPr>
                  <w:r>
                    <w:rPr>
                      <w:rFonts w:hint="eastAsia" w:eastAsia="宋体"/>
                      <w:color w:val="000000"/>
                      <w:kern w:val="0"/>
                      <w:sz w:val="20"/>
                      <w:lang w:val="en-US" w:eastAsia="zh-CN"/>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2BFC8">
                  <w:pPr>
                    <w:widowControl/>
                    <w:jc w:val="center"/>
                    <w:rPr>
                      <w:rFonts w:eastAsia="宋体"/>
                      <w:color w:val="000000"/>
                      <w:kern w:val="0"/>
                      <w:sz w:val="20"/>
                    </w:rPr>
                  </w:pPr>
                  <w:r>
                    <w:rPr>
                      <w:rFonts w:hint="eastAsia" w:eastAsia="宋体"/>
                      <w:color w:val="000000"/>
                      <w:kern w:val="0"/>
                      <w:sz w:val="20"/>
                      <w:lang w:val="en-US" w:eastAsia="zh-CN"/>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361F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8AA4D">
                  <w:pPr>
                    <w:widowControl/>
                    <w:jc w:val="right"/>
                    <w:rPr>
                      <w:rFonts w:eastAsia="宋体"/>
                      <w:color w:val="000000"/>
                      <w:kern w:val="0"/>
                      <w:sz w:val="20"/>
                    </w:rPr>
                  </w:pPr>
                </w:p>
              </w:tc>
            </w:tr>
            <w:tr w14:paraId="58A87C1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4BFFF2">
                  <w:pPr>
                    <w:widowControl/>
                    <w:jc w:val="lef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机关事业单位</w:t>
                  </w:r>
                  <w:r>
                    <w:rPr>
                      <w:rFonts w:hint="eastAsia" w:ascii="宋体" w:hAnsi="宋体" w:eastAsia="宋体" w:cs="宋体"/>
                      <w:color w:val="000000"/>
                      <w:kern w:val="0"/>
                      <w:sz w:val="20"/>
                      <w:lang w:val="en-US" w:eastAsia="zh-CN"/>
                    </w:rPr>
                    <w:t>职业年金</w:t>
                  </w:r>
                  <w:r>
                    <w:rPr>
                      <w:rFonts w:hint="eastAsia" w:ascii="宋体" w:hAnsi="宋体" w:eastAsia="宋体" w:cs="宋体"/>
                      <w:color w:val="000000"/>
                      <w:kern w:val="0"/>
                      <w:sz w:val="20"/>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0836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24EE79">
                  <w:pPr>
                    <w:widowControl/>
                    <w:jc w:val="center"/>
                    <w:rPr>
                      <w:rFonts w:eastAsia="宋体"/>
                      <w:color w:val="000000"/>
                      <w:kern w:val="0"/>
                      <w:sz w:val="20"/>
                    </w:rPr>
                  </w:pPr>
                  <w:r>
                    <w:rPr>
                      <w:rFonts w:hint="eastAsia" w:eastAsia="宋体"/>
                      <w:color w:val="000000"/>
                      <w:kern w:val="0"/>
                      <w:sz w:val="20"/>
                      <w:lang w:val="en-US" w:eastAsia="zh-CN"/>
                    </w:rPr>
                    <w:t>5.04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7193C">
                  <w:pPr>
                    <w:widowControl/>
                    <w:jc w:val="center"/>
                    <w:rPr>
                      <w:rFonts w:eastAsia="宋体"/>
                      <w:color w:val="000000"/>
                      <w:kern w:val="0"/>
                      <w:sz w:val="20"/>
                    </w:rPr>
                  </w:pPr>
                  <w:r>
                    <w:rPr>
                      <w:rFonts w:hint="eastAsia" w:eastAsia="宋体"/>
                      <w:color w:val="000000"/>
                      <w:kern w:val="0"/>
                      <w:sz w:val="20"/>
                      <w:lang w:val="en-US" w:eastAsia="zh-CN"/>
                    </w:rPr>
                    <w:t>5.04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1C9C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64833">
                  <w:pPr>
                    <w:widowControl/>
                    <w:jc w:val="right"/>
                    <w:rPr>
                      <w:rFonts w:eastAsia="宋体"/>
                      <w:color w:val="000000"/>
                      <w:kern w:val="0"/>
                      <w:sz w:val="20"/>
                    </w:rPr>
                  </w:pPr>
                </w:p>
              </w:tc>
            </w:tr>
            <w:tr w14:paraId="7023A97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22A2D5">
                  <w:pPr>
                    <w:widowControl/>
                    <w:jc w:val="left"/>
                    <w:textAlignment w:val="center"/>
                    <w:rPr>
                      <w:rFonts w:eastAsia="宋体"/>
                      <w:color w:val="000000"/>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943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5A8F9B">
                  <w:pPr>
                    <w:widowControl/>
                    <w:jc w:val="center"/>
                    <w:rPr>
                      <w:rFonts w:eastAsia="宋体"/>
                      <w:color w:val="000000"/>
                      <w:kern w:val="0"/>
                      <w:sz w:val="20"/>
                    </w:rPr>
                  </w:pPr>
                  <w:r>
                    <w:rPr>
                      <w:rFonts w:hint="eastAsia" w:eastAsia="宋体"/>
                      <w:color w:val="000000"/>
                      <w:kern w:val="0"/>
                      <w:sz w:val="20"/>
                      <w:lang w:val="en-US" w:eastAsia="zh-CN"/>
                    </w:rPr>
                    <w:t>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1E752">
                  <w:pPr>
                    <w:widowControl/>
                    <w:jc w:val="center"/>
                    <w:rPr>
                      <w:rFonts w:eastAsia="宋体"/>
                      <w:color w:val="000000"/>
                      <w:kern w:val="0"/>
                      <w:sz w:val="20"/>
                    </w:rPr>
                  </w:pPr>
                  <w:r>
                    <w:rPr>
                      <w:rFonts w:hint="eastAsia" w:eastAsia="宋体"/>
                      <w:color w:val="000000"/>
                      <w:kern w:val="0"/>
                      <w:sz w:val="20"/>
                      <w:lang w:val="en-US" w:eastAsia="zh-CN"/>
                    </w:rPr>
                    <w:t>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EBC8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E3E09">
                  <w:pPr>
                    <w:widowControl/>
                    <w:jc w:val="right"/>
                    <w:rPr>
                      <w:rFonts w:eastAsia="宋体"/>
                      <w:color w:val="000000"/>
                      <w:kern w:val="0"/>
                      <w:sz w:val="20"/>
                    </w:rPr>
                  </w:pPr>
                </w:p>
              </w:tc>
            </w:tr>
            <w:tr w14:paraId="61DDC55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1D9E30">
                  <w:pPr>
                    <w:widowControl/>
                    <w:jc w:val="left"/>
                    <w:textAlignment w:val="center"/>
                    <w:rPr>
                      <w:rFonts w:eastAsia="华文细黑"/>
                      <w:color w:val="000000"/>
                      <w:kern w:val="0"/>
                      <w:sz w:val="20"/>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81D2E">
                  <w:pPr>
                    <w:widowControl/>
                    <w:jc w:val="center"/>
                    <w:rPr>
                      <w:rFonts w:eastAsia="宋体"/>
                      <w:color w:val="000000"/>
                      <w:kern w:val="0"/>
                      <w:sz w:val="20"/>
                    </w:rPr>
                  </w:pPr>
                  <w:r>
                    <w:rPr>
                      <w:rFonts w:hint="eastAsia" w:eastAsia="宋体"/>
                      <w:color w:val="000000"/>
                      <w:kern w:val="0"/>
                      <w:sz w:val="20"/>
                      <w:lang w:val="en-US" w:eastAsia="zh-CN"/>
                    </w:rPr>
                    <w:t>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7BADF">
                  <w:pPr>
                    <w:widowControl/>
                    <w:jc w:val="center"/>
                    <w:rPr>
                      <w:rFonts w:eastAsia="宋体"/>
                      <w:color w:val="000000"/>
                      <w:kern w:val="0"/>
                      <w:sz w:val="20"/>
                    </w:rPr>
                  </w:pPr>
                  <w:r>
                    <w:rPr>
                      <w:rFonts w:hint="eastAsia" w:eastAsia="宋体"/>
                      <w:color w:val="000000"/>
                      <w:kern w:val="0"/>
                      <w:sz w:val="20"/>
                      <w:lang w:val="en-US" w:eastAsia="zh-CN"/>
                    </w:rPr>
                    <w:t>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14A63">
                  <w:pPr>
                    <w:widowControl/>
                    <w:jc w:val="center"/>
                    <w:rPr>
                      <w:rFonts w:eastAsia="宋体"/>
                      <w:color w:val="000000"/>
                      <w:kern w:val="0"/>
                      <w:sz w:val="20"/>
                    </w:rPr>
                  </w:pPr>
                  <w:r>
                    <w:rPr>
                      <w:rFonts w:hint="eastAsia" w:eastAsia="宋体"/>
                      <w:color w:val="000000"/>
                      <w:kern w:val="0"/>
                      <w:sz w:val="20"/>
                      <w:lang w:val="en-US" w:eastAsia="zh-CN"/>
                    </w:rPr>
                    <w:t>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4B18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9CE6B">
                  <w:pPr>
                    <w:widowControl/>
                    <w:jc w:val="right"/>
                    <w:rPr>
                      <w:rFonts w:eastAsia="宋体"/>
                      <w:color w:val="000000"/>
                      <w:kern w:val="0"/>
                      <w:sz w:val="20"/>
                    </w:rPr>
                  </w:pPr>
                </w:p>
              </w:tc>
            </w:tr>
            <w:tr w14:paraId="30E539E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D8574F">
                  <w:pPr>
                    <w:widowControl/>
                    <w:jc w:val="left"/>
                    <w:textAlignment w:val="center"/>
                    <w:rPr>
                      <w:rFonts w:eastAsia="华文细黑"/>
                      <w:color w:val="000000"/>
                      <w:kern w:val="0"/>
                      <w:sz w:val="20"/>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0DBE1">
                  <w:pPr>
                    <w:widowControl/>
                    <w:jc w:val="center"/>
                    <w:rPr>
                      <w:rFonts w:eastAsia="宋体"/>
                      <w:color w:val="000000"/>
                      <w:kern w:val="0"/>
                      <w:sz w:val="20"/>
                    </w:rPr>
                  </w:pPr>
                  <w:r>
                    <w:rPr>
                      <w:rFonts w:hint="eastAsia" w:eastAsia="宋体"/>
                      <w:color w:val="000000"/>
                      <w:kern w:val="0"/>
                      <w:sz w:val="20"/>
                      <w:lang w:val="en-US" w:eastAsia="zh-CN"/>
                    </w:rPr>
                    <w:t>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BB96C9">
                  <w:pPr>
                    <w:widowControl/>
                    <w:jc w:val="center"/>
                    <w:rPr>
                      <w:rFonts w:eastAsia="宋体"/>
                      <w:color w:val="000000"/>
                      <w:kern w:val="0"/>
                      <w:sz w:val="20"/>
                    </w:rPr>
                  </w:pPr>
                  <w:r>
                    <w:rPr>
                      <w:rFonts w:hint="eastAsia" w:eastAsia="宋体"/>
                      <w:color w:val="000000"/>
                      <w:kern w:val="0"/>
                      <w:sz w:val="20"/>
                      <w:lang w:val="en-US" w:eastAsia="zh-CN"/>
                    </w:rPr>
                    <w:t>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0BC54">
                  <w:pPr>
                    <w:widowControl/>
                    <w:jc w:val="center"/>
                    <w:rPr>
                      <w:rFonts w:eastAsia="宋体"/>
                      <w:color w:val="000000"/>
                      <w:kern w:val="0"/>
                      <w:sz w:val="20"/>
                    </w:rPr>
                  </w:pPr>
                  <w:r>
                    <w:rPr>
                      <w:rFonts w:hint="eastAsia" w:eastAsia="宋体"/>
                      <w:color w:val="000000"/>
                      <w:kern w:val="0"/>
                      <w:sz w:val="20"/>
                      <w:lang w:val="en-US" w:eastAsia="zh-CN"/>
                    </w:rPr>
                    <w:t>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370E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2BD48">
                  <w:pPr>
                    <w:widowControl/>
                    <w:jc w:val="right"/>
                    <w:rPr>
                      <w:rFonts w:eastAsia="宋体"/>
                      <w:color w:val="000000"/>
                      <w:kern w:val="0"/>
                      <w:sz w:val="20"/>
                    </w:rPr>
                  </w:pPr>
                </w:p>
              </w:tc>
            </w:tr>
            <w:tr w14:paraId="7CD92B8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F4705B">
                  <w:pPr>
                    <w:widowControl/>
                    <w:jc w:val="left"/>
                    <w:textAlignment w:val="center"/>
                    <w:rPr>
                      <w:rFonts w:eastAsia="华文细黑"/>
                      <w:color w:val="000000"/>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C933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77DFE6">
                  <w:pPr>
                    <w:widowControl/>
                    <w:jc w:val="center"/>
                    <w:rPr>
                      <w:rFonts w:eastAsia="宋体"/>
                      <w:color w:val="000000"/>
                      <w:kern w:val="0"/>
                      <w:sz w:val="20"/>
                    </w:rPr>
                  </w:pPr>
                  <w:r>
                    <w:rPr>
                      <w:rFonts w:hint="eastAsia" w:eastAsia="宋体"/>
                      <w:color w:val="000000"/>
                      <w:kern w:val="0"/>
                      <w:sz w:val="20"/>
                      <w:lang w:val="en-US" w:eastAsia="zh-CN"/>
                    </w:rPr>
                    <w:t>8.14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62557">
                  <w:pPr>
                    <w:widowControl/>
                    <w:jc w:val="center"/>
                    <w:rPr>
                      <w:rFonts w:eastAsia="宋体"/>
                      <w:color w:val="000000"/>
                      <w:kern w:val="0"/>
                      <w:sz w:val="20"/>
                    </w:rPr>
                  </w:pPr>
                  <w:r>
                    <w:rPr>
                      <w:rFonts w:hint="eastAsia" w:eastAsia="宋体"/>
                      <w:color w:val="000000"/>
                      <w:kern w:val="0"/>
                      <w:sz w:val="20"/>
                      <w:lang w:val="en-US" w:eastAsia="zh-CN"/>
                    </w:rPr>
                    <w:t>8.14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1CCA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F5A553">
                  <w:pPr>
                    <w:widowControl/>
                    <w:jc w:val="right"/>
                    <w:rPr>
                      <w:rFonts w:eastAsia="宋体"/>
                      <w:color w:val="000000"/>
                      <w:kern w:val="0"/>
                      <w:sz w:val="20"/>
                    </w:rPr>
                  </w:pPr>
                </w:p>
              </w:tc>
            </w:tr>
            <w:tr w14:paraId="4D9AEE3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5C8FA2">
                  <w:pPr>
                    <w:widowControl/>
                    <w:jc w:val="left"/>
                    <w:textAlignment w:val="center"/>
                    <w:rPr>
                      <w:rFonts w:eastAsia="华文细黑"/>
                      <w:color w:val="000000"/>
                      <w:kern w:val="0"/>
                      <w:sz w:val="20"/>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6832F">
                  <w:pPr>
                    <w:widowControl/>
                    <w:jc w:val="center"/>
                    <w:rPr>
                      <w:rFonts w:eastAsia="宋体"/>
                      <w:color w:val="000000"/>
                      <w:kern w:val="0"/>
                      <w:sz w:val="20"/>
                    </w:rPr>
                  </w:pPr>
                  <w:r>
                    <w:rPr>
                      <w:rFonts w:hint="eastAsia" w:eastAsia="宋体"/>
                      <w:color w:val="000000"/>
                      <w:kern w:val="0"/>
                      <w:sz w:val="20"/>
                      <w:lang w:val="en-US" w:eastAsia="zh-CN"/>
                    </w:rPr>
                    <w:t>8.14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FFBD7">
                  <w:pPr>
                    <w:widowControl/>
                    <w:jc w:val="center"/>
                    <w:rPr>
                      <w:rFonts w:eastAsia="宋体"/>
                      <w:color w:val="000000"/>
                      <w:kern w:val="0"/>
                      <w:sz w:val="20"/>
                    </w:rPr>
                  </w:pPr>
                  <w:r>
                    <w:rPr>
                      <w:rFonts w:hint="eastAsia" w:eastAsia="宋体"/>
                      <w:color w:val="000000"/>
                      <w:kern w:val="0"/>
                      <w:sz w:val="20"/>
                      <w:lang w:val="en-US" w:eastAsia="zh-CN"/>
                    </w:rPr>
                    <w:t>8.14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56843">
                  <w:pPr>
                    <w:widowControl/>
                    <w:jc w:val="center"/>
                    <w:rPr>
                      <w:rFonts w:eastAsia="宋体"/>
                      <w:color w:val="000000"/>
                      <w:kern w:val="0"/>
                      <w:sz w:val="20"/>
                    </w:rPr>
                  </w:pPr>
                  <w:r>
                    <w:rPr>
                      <w:rFonts w:hint="eastAsia" w:eastAsia="宋体"/>
                      <w:color w:val="000000"/>
                      <w:kern w:val="0"/>
                      <w:sz w:val="20"/>
                      <w:lang w:val="en-US" w:eastAsia="zh-CN"/>
                    </w:rPr>
                    <w:t>8.14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C529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77EFE">
                  <w:pPr>
                    <w:widowControl/>
                    <w:jc w:val="right"/>
                    <w:rPr>
                      <w:rFonts w:eastAsia="宋体"/>
                      <w:color w:val="000000"/>
                      <w:kern w:val="0"/>
                      <w:sz w:val="20"/>
                    </w:rPr>
                  </w:pPr>
                </w:p>
              </w:tc>
            </w:tr>
            <w:tr w14:paraId="1A0C565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3326C9E">
                  <w:pPr>
                    <w:widowControl/>
                    <w:jc w:val="left"/>
                    <w:textAlignment w:val="center"/>
                    <w:rPr>
                      <w:rFonts w:eastAsia="华文细黑"/>
                      <w:color w:val="000000"/>
                      <w:kern w:val="0"/>
                      <w:sz w:val="20"/>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A0646">
                  <w:pPr>
                    <w:widowControl/>
                    <w:jc w:val="center"/>
                    <w:rPr>
                      <w:rFonts w:eastAsia="宋体"/>
                      <w:color w:val="000000"/>
                      <w:kern w:val="0"/>
                      <w:sz w:val="20"/>
                    </w:rPr>
                  </w:pPr>
                  <w:r>
                    <w:rPr>
                      <w:rFonts w:hint="eastAsia" w:eastAsia="宋体"/>
                      <w:color w:val="000000"/>
                      <w:kern w:val="0"/>
                      <w:sz w:val="20"/>
                      <w:lang w:val="en-US" w:eastAsia="zh-CN"/>
                    </w:rPr>
                    <w:t>8.14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F0BAE">
                  <w:pPr>
                    <w:widowControl/>
                    <w:jc w:val="center"/>
                    <w:rPr>
                      <w:rFonts w:eastAsia="宋体"/>
                      <w:color w:val="000000"/>
                      <w:kern w:val="0"/>
                      <w:sz w:val="20"/>
                    </w:rPr>
                  </w:pPr>
                  <w:r>
                    <w:rPr>
                      <w:rFonts w:hint="eastAsia" w:eastAsia="宋体"/>
                      <w:color w:val="000000"/>
                      <w:kern w:val="0"/>
                      <w:sz w:val="20"/>
                      <w:lang w:val="en-US" w:eastAsia="zh-CN"/>
                    </w:rPr>
                    <w:t>8.14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240EA">
                  <w:pPr>
                    <w:widowControl/>
                    <w:jc w:val="center"/>
                    <w:rPr>
                      <w:rFonts w:eastAsia="宋体"/>
                      <w:color w:val="000000"/>
                      <w:kern w:val="0"/>
                      <w:sz w:val="20"/>
                    </w:rPr>
                  </w:pPr>
                  <w:r>
                    <w:rPr>
                      <w:rFonts w:hint="eastAsia" w:eastAsia="宋体"/>
                      <w:color w:val="000000"/>
                      <w:kern w:val="0"/>
                      <w:sz w:val="20"/>
                      <w:lang w:val="en-US" w:eastAsia="zh-CN"/>
                    </w:rPr>
                    <w:t>8.14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F26AC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97419">
                  <w:pPr>
                    <w:widowControl/>
                    <w:jc w:val="right"/>
                    <w:rPr>
                      <w:rFonts w:eastAsia="宋体"/>
                      <w:color w:val="000000"/>
                      <w:kern w:val="0"/>
                      <w:sz w:val="20"/>
                    </w:rPr>
                  </w:pPr>
                </w:p>
              </w:tc>
            </w:tr>
            <w:tr w14:paraId="430FB4E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7994CC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841E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7787F">
                  <w:pPr>
                    <w:widowControl/>
                    <w:jc w:val="center"/>
                    <w:rPr>
                      <w:rFonts w:eastAsia="宋体"/>
                      <w:color w:val="000000"/>
                      <w:kern w:val="0"/>
                      <w:sz w:val="20"/>
                    </w:rPr>
                  </w:pPr>
                  <w:r>
                    <w:rPr>
                      <w:rFonts w:hint="eastAsia" w:eastAsia="宋体"/>
                      <w:color w:val="000000"/>
                      <w:kern w:val="0"/>
                      <w:sz w:val="20"/>
                      <w:lang w:val="en-US" w:eastAsia="zh-CN"/>
                    </w:rPr>
                    <w:t>114.86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183D3C">
                  <w:pPr>
                    <w:widowControl/>
                    <w:jc w:val="center"/>
                    <w:rPr>
                      <w:rFonts w:hint="default" w:eastAsia="宋体"/>
                      <w:color w:val="000000"/>
                      <w:kern w:val="0"/>
                      <w:sz w:val="20"/>
                      <w:lang w:val="en-US"/>
                    </w:rPr>
                  </w:pPr>
                  <w:r>
                    <w:rPr>
                      <w:rFonts w:hint="eastAsia" w:eastAsia="宋体"/>
                      <w:color w:val="000000"/>
                      <w:kern w:val="0"/>
                      <w:sz w:val="20"/>
                      <w:lang w:val="en-US" w:eastAsia="zh-CN"/>
                    </w:rPr>
                    <w:t>98.55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2FEDC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16.31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4E11E">
                  <w:pPr>
                    <w:widowControl/>
                    <w:jc w:val="right"/>
                    <w:rPr>
                      <w:rFonts w:eastAsia="宋体"/>
                      <w:color w:val="000000"/>
                      <w:kern w:val="0"/>
                      <w:sz w:val="20"/>
                    </w:rPr>
                  </w:pPr>
                </w:p>
              </w:tc>
            </w:tr>
          </w:tbl>
          <w:p w14:paraId="048E28E0">
            <w:pPr>
              <w:widowControl/>
              <w:jc w:val="center"/>
              <w:rPr>
                <w:rFonts w:eastAsia="方正小标宋简体"/>
                <w:kern w:val="0"/>
                <w:sz w:val="44"/>
                <w:szCs w:val="44"/>
              </w:rPr>
            </w:pPr>
          </w:p>
        </w:tc>
      </w:tr>
    </w:tbl>
    <w:p w14:paraId="4B046C9A">
      <w:pPr>
        <w:ind w:firstLine="640" w:firstLineChars="200"/>
      </w:pPr>
    </w:p>
    <w:p w14:paraId="3838A9A8">
      <w:pPr>
        <w:ind w:firstLine="640" w:firstLineChars="200"/>
        <w:rPr>
          <w:rFonts w:eastAsia="楷体"/>
        </w:rPr>
      </w:pPr>
    </w:p>
    <w:p w14:paraId="077FF3F5">
      <w:pPr>
        <w:ind w:firstLine="640" w:firstLineChars="200"/>
        <w:rPr>
          <w:rFonts w:eastAsia="楷体"/>
        </w:rPr>
      </w:pPr>
    </w:p>
    <w:p w14:paraId="1FC94187">
      <w:pPr>
        <w:ind w:firstLine="640" w:firstLineChars="200"/>
        <w:rPr>
          <w:rFonts w:eastAsia="楷体"/>
        </w:rPr>
      </w:pPr>
    </w:p>
    <w:p w14:paraId="450E4F2F">
      <w:pPr>
        <w:ind w:firstLine="640" w:firstLineChars="200"/>
        <w:rPr>
          <w:rFonts w:eastAsia="楷体"/>
        </w:rPr>
      </w:pPr>
    </w:p>
    <w:p w14:paraId="7485CC5C">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2D4B73EE">
        <w:tblPrEx>
          <w:tblCellMar>
            <w:top w:w="0" w:type="dxa"/>
            <w:left w:w="108" w:type="dxa"/>
            <w:bottom w:w="0" w:type="dxa"/>
            <w:right w:w="108" w:type="dxa"/>
          </w:tblCellMar>
        </w:tblPrEx>
        <w:trPr>
          <w:trHeight w:val="1013" w:hRule="atLeast"/>
          <w:jc w:val="center"/>
        </w:trPr>
        <w:tc>
          <w:tcPr>
            <w:tcW w:w="8931" w:type="dxa"/>
            <w:gridSpan w:val="4"/>
            <w:tcBorders>
              <w:top w:val="nil"/>
              <w:left w:val="nil"/>
              <w:bottom w:val="nil"/>
              <w:right w:val="nil"/>
            </w:tcBorders>
            <w:noWrap w:val="0"/>
            <w:vAlign w:val="bottom"/>
          </w:tcPr>
          <w:p w14:paraId="05640CF9">
            <w:pPr>
              <w:widowControl/>
              <w:jc w:val="center"/>
              <w:rPr>
                <w:rFonts w:eastAsia="方正小标宋简体"/>
                <w:kern w:val="0"/>
                <w:sz w:val="44"/>
                <w:szCs w:val="44"/>
              </w:rPr>
            </w:pPr>
          </w:p>
          <w:p w14:paraId="72D69F40">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48024E7F">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2D883AAC">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B2B3E73">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4B5D47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00588CA">
        <w:tblPrEx>
          <w:tblCellMar>
            <w:top w:w="0" w:type="dxa"/>
            <w:left w:w="108" w:type="dxa"/>
            <w:bottom w:w="0" w:type="dxa"/>
            <w:right w:w="108" w:type="dxa"/>
          </w:tblCellMar>
        </w:tblPrEx>
        <w:trPr>
          <w:trHeight w:val="562" w:hRule="atLeast"/>
          <w:jc w:val="center"/>
        </w:trPr>
        <w:tc>
          <w:tcPr>
            <w:tcW w:w="3176" w:type="dxa"/>
            <w:tcBorders>
              <w:top w:val="single" w:color="auto" w:sz="4" w:space="0"/>
              <w:left w:val="single" w:color="auto" w:sz="4" w:space="0"/>
              <w:right w:val="single" w:color="auto" w:sz="4" w:space="0"/>
            </w:tcBorders>
            <w:noWrap w:val="0"/>
            <w:vAlign w:val="center"/>
          </w:tcPr>
          <w:p w14:paraId="08FA969A">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29236433">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107A14A">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15BADB9">
            <w:pPr>
              <w:widowControl/>
              <w:jc w:val="center"/>
            </w:pPr>
            <w:r>
              <w:rPr>
                <w:rFonts w:eastAsia="华文细黑"/>
                <w:color w:val="000000"/>
                <w:kern w:val="0"/>
                <w:sz w:val="20"/>
              </w:rPr>
              <w:t>公用经费</w:t>
            </w:r>
          </w:p>
        </w:tc>
      </w:tr>
      <w:tr w14:paraId="3CF101EC">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428769">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3EE52F">
            <w:pPr>
              <w:widowControl/>
              <w:jc w:val="center"/>
              <w:rPr>
                <w:rFonts w:hint="default" w:eastAsia="宋体"/>
                <w:kern w:val="0"/>
                <w:sz w:val="20"/>
                <w:lang w:val="en-US" w:eastAsia="zh-CN"/>
              </w:rPr>
            </w:pPr>
            <w:r>
              <w:rPr>
                <w:rFonts w:hint="eastAsia" w:eastAsia="宋体"/>
                <w:color w:val="000000"/>
                <w:kern w:val="0"/>
                <w:sz w:val="20"/>
                <w:lang w:val="en-US" w:eastAsia="zh-CN"/>
              </w:rPr>
              <w:t>93.28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07DA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93.28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80E7A5">
            <w:pPr>
              <w:widowControl/>
              <w:jc w:val="center"/>
              <w:rPr>
                <w:rFonts w:hint="eastAsia" w:eastAsia="宋体"/>
                <w:color w:val="000000"/>
                <w:kern w:val="0"/>
                <w:sz w:val="20"/>
                <w:lang w:val="en-US" w:eastAsia="zh-CN"/>
              </w:rPr>
            </w:pPr>
          </w:p>
        </w:tc>
      </w:tr>
      <w:tr w14:paraId="00FD338C">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FF5382">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782CE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28.86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0873C0">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28.86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04B34B">
            <w:pPr>
              <w:widowControl/>
              <w:jc w:val="center"/>
              <w:rPr>
                <w:rFonts w:hint="eastAsia" w:eastAsia="宋体"/>
                <w:color w:val="000000"/>
                <w:kern w:val="0"/>
                <w:sz w:val="20"/>
                <w:lang w:val="en-US" w:eastAsia="zh-CN"/>
              </w:rPr>
            </w:pPr>
          </w:p>
        </w:tc>
      </w:tr>
      <w:tr w14:paraId="4C538B56">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9FB519">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85CF5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77B13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AB2320">
            <w:pPr>
              <w:widowControl/>
              <w:jc w:val="center"/>
              <w:rPr>
                <w:rFonts w:hint="eastAsia" w:eastAsia="宋体"/>
                <w:color w:val="000000"/>
                <w:kern w:val="0"/>
                <w:sz w:val="20"/>
                <w:lang w:val="en-US" w:eastAsia="zh-CN"/>
              </w:rPr>
            </w:pPr>
          </w:p>
        </w:tc>
      </w:tr>
      <w:tr w14:paraId="24C7CB66">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B5DF52">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23D22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7076B4">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676F61">
            <w:pPr>
              <w:widowControl/>
              <w:jc w:val="center"/>
              <w:rPr>
                <w:rFonts w:hint="eastAsia" w:eastAsia="宋体"/>
                <w:color w:val="000000"/>
                <w:kern w:val="0"/>
                <w:sz w:val="20"/>
                <w:lang w:val="en-US" w:eastAsia="zh-CN"/>
              </w:rPr>
            </w:pPr>
          </w:p>
        </w:tc>
      </w:tr>
      <w:tr w14:paraId="24A3885E">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ACEE5E">
            <w:pPr>
              <w:widowControl/>
              <w:jc w:val="left"/>
              <w:textAlignment w:val="center"/>
              <w:rPr>
                <w:rFonts w:eastAsia="宋体"/>
                <w:kern w:val="0"/>
                <w:sz w:val="20"/>
              </w:rPr>
            </w:pPr>
            <w:r>
              <w:rPr>
                <w:rFonts w:hint="eastAsia" w:ascii="宋体" w:hAnsi="宋体" w:eastAsia="宋体" w:cs="宋体"/>
                <w:color w:val="000000"/>
                <w:kern w:val="0"/>
                <w:sz w:val="20"/>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6F842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42B5AD">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80BEED">
            <w:pPr>
              <w:widowControl/>
              <w:jc w:val="center"/>
              <w:rPr>
                <w:rFonts w:hint="eastAsia" w:eastAsia="宋体"/>
                <w:color w:val="000000"/>
                <w:kern w:val="0"/>
                <w:sz w:val="20"/>
                <w:lang w:val="en-US" w:eastAsia="zh-CN"/>
              </w:rPr>
            </w:pPr>
          </w:p>
        </w:tc>
      </w:tr>
      <w:tr w14:paraId="408CC3A2">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B5706A">
            <w:pPr>
              <w:widowControl/>
              <w:jc w:val="left"/>
              <w:textAlignment w:val="center"/>
              <w:rPr>
                <w:rFonts w:hint="default" w:eastAsia="宋体"/>
                <w:kern w:val="0"/>
                <w:sz w:val="20"/>
                <w:lang w:val="en-US" w:eastAsia="zh-CN"/>
              </w:rPr>
            </w:pPr>
            <w:r>
              <w:rPr>
                <w:rFonts w:hint="eastAsia" w:eastAsia="宋体"/>
                <w:kern w:val="0"/>
                <w:sz w:val="20"/>
                <w:lang w:val="en-US" w:eastAsia="zh-CN"/>
              </w:rPr>
              <w:t xml:space="preserve">    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85884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7754FD">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CC8B25">
            <w:pPr>
              <w:widowControl/>
              <w:jc w:val="center"/>
              <w:rPr>
                <w:rFonts w:hint="eastAsia" w:eastAsia="宋体"/>
                <w:color w:val="000000"/>
                <w:kern w:val="0"/>
                <w:sz w:val="20"/>
                <w:lang w:val="en-US" w:eastAsia="zh-CN"/>
              </w:rPr>
            </w:pPr>
          </w:p>
        </w:tc>
      </w:tr>
      <w:tr w14:paraId="3480B14E">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F5D6B">
            <w:pPr>
              <w:widowControl/>
              <w:jc w:val="left"/>
              <w:textAlignment w:val="center"/>
              <w:rPr>
                <w:rFonts w:eastAsia="宋体"/>
                <w:kern w:val="0"/>
                <w:sz w:val="20"/>
              </w:rPr>
            </w:pPr>
            <w:r>
              <w:rPr>
                <w:rFonts w:hint="eastAsia" w:ascii="宋体" w:hAnsi="宋体" w:eastAsia="宋体" w:cs="宋体"/>
                <w:color w:val="000000"/>
                <w:kern w:val="0"/>
                <w:sz w:val="20"/>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6F218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07F5F1">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139CF0">
            <w:pPr>
              <w:widowControl/>
              <w:jc w:val="center"/>
              <w:rPr>
                <w:rFonts w:hint="eastAsia" w:eastAsia="宋体"/>
                <w:color w:val="000000"/>
                <w:kern w:val="0"/>
                <w:sz w:val="20"/>
                <w:lang w:val="en-US" w:eastAsia="zh-CN"/>
              </w:rPr>
            </w:pPr>
          </w:p>
        </w:tc>
      </w:tr>
      <w:tr w14:paraId="0AF48D82">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E06769">
            <w:pPr>
              <w:widowControl/>
              <w:jc w:val="left"/>
              <w:textAlignment w:val="center"/>
              <w:rPr>
                <w:rFonts w:eastAsia="宋体"/>
                <w:kern w:val="0"/>
                <w:sz w:val="20"/>
              </w:rPr>
            </w:pPr>
            <w:r>
              <w:rPr>
                <w:rFonts w:hint="eastAsia" w:ascii="宋体" w:hAnsi="宋体" w:eastAsia="宋体" w:cs="宋体"/>
                <w:color w:val="000000"/>
                <w:kern w:val="0"/>
                <w:sz w:val="20"/>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7E056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9C66C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9EB84F">
            <w:pPr>
              <w:widowControl/>
              <w:jc w:val="center"/>
              <w:rPr>
                <w:rFonts w:hint="eastAsia" w:eastAsia="宋体"/>
                <w:color w:val="000000"/>
                <w:kern w:val="0"/>
                <w:sz w:val="20"/>
                <w:lang w:val="en-US" w:eastAsia="zh-CN"/>
              </w:rPr>
            </w:pPr>
          </w:p>
        </w:tc>
      </w:tr>
      <w:tr w14:paraId="608D4C90">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CE53FC9">
            <w:pPr>
              <w:widowControl/>
              <w:jc w:val="left"/>
              <w:textAlignment w:val="center"/>
              <w:rPr>
                <w:rFonts w:eastAsia="宋体"/>
                <w:kern w:val="0"/>
                <w:sz w:val="20"/>
              </w:rPr>
            </w:pPr>
            <w:r>
              <w:rPr>
                <w:rFonts w:hint="eastAsia" w:ascii="宋体" w:hAnsi="宋体" w:eastAsia="宋体" w:cs="宋体"/>
                <w:color w:val="000000"/>
                <w:kern w:val="0"/>
                <w:sz w:val="20"/>
              </w:rPr>
              <w:t>　　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264224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A9382A">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8.14</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326403C9">
            <w:pPr>
              <w:widowControl/>
              <w:jc w:val="center"/>
              <w:rPr>
                <w:rFonts w:hint="eastAsia" w:eastAsia="宋体"/>
                <w:color w:val="000000"/>
                <w:kern w:val="0"/>
                <w:sz w:val="20"/>
                <w:lang w:val="en-US" w:eastAsia="zh-CN"/>
              </w:rPr>
            </w:pPr>
          </w:p>
        </w:tc>
      </w:tr>
      <w:tr w14:paraId="645D2C99">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E9B758">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　　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AC3B96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DCFA85">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0.88</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5B184E09">
            <w:pPr>
              <w:widowControl/>
              <w:jc w:val="center"/>
              <w:rPr>
                <w:rFonts w:hint="eastAsia" w:eastAsia="宋体"/>
                <w:color w:val="000000"/>
                <w:kern w:val="0"/>
                <w:sz w:val="20"/>
                <w:lang w:val="en-US" w:eastAsia="zh-CN"/>
              </w:rPr>
            </w:pPr>
          </w:p>
        </w:tc>
      </w:tr>
      <w:tr w14:paraId="6E663A37">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2759E0">
            <w:pPr>
              <w:autoSpaceDN w:val="0"/>
              <w:jc w:val="left"/>
              <w:textAlignment w:val="center"/>
              <w:rPr>
                <w:rFonts w:hint="eastAsia" w:ascii="Times New Roman" w:hAnsi="Times New Roman" w:eastAsia="宋体" w:cs="Times New Roman"/>
                <w:color w:val="000000"/>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3B048A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15.79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1420E25">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E185DC">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15.79</w:t>
            </w:r>
          </w:p>
        </w:tc>
      </w:tr>
      <w:tr w14:paraId="12AADF15">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5C6F77">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CA3110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E288C5D">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A503A">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w:t>
            </w:r>
          </w:p>
        </w:tc>
      </w:tr>
      <w:tr w14:paraId="657FCC46">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CC55DE">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91FD44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0B66609">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6DD502">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1.98</w:t>
            </w:r>
          </w:p>
        </w:tc>
      </w:tr>
      <w:tr w14:paraId="0BDD8436">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B8EE34">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313526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0.64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484A7C9">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3BE157">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0.64</w:t>
            </w:r>
          </w:p>
        </w:tc>
      </w:tr>
      <w:tr w14:paraId="3B69F513">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B39623">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596B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D255400">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9EF96">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0.25</w:t>
            </w:r>
          </w:p>
        </w:tc>
      </w:tr>
      <w:tr w14:paraId="6172E1BF">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ABAF82">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C683D5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75D2381">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AC16E4">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0.13</w:t>
            </w:r>
          </w:p>
        </w:tc>
      </w:tr>
      <w:tr w14:paraId="210DED9E">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93726A2">
            <w:pPr>
              <w:widowControl/>
              <w:jc w:val="lef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0FDA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0.37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CBA73E6">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1B4EF2">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0.37</w:t>
            </w:r>
          </w:p>
        </w:tc>
      </w:tr>
      <w:tr w14:paraId="5650D6D9">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781A70B">
            <w:pPr>
              <w:widowControl/>
              <w:jc w:val="lef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CFC40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B00B503">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693E3">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w:t>
            </w:r>
          </w:p>
        </w:tc>
      </w:tr>
      <w:tr w14:paraId="7E6CCF4A">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91B00D5">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　　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4FD44D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6741753">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91844">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4.32</w:t>
            </w:r>
          </w:p>
        </w:tc>
      </w:tr>
      <w:tr w14:paraId="7F73E0BF">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B7B80AE">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0D9C9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FFC7A34">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597BD">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5.3</w:t>
            </w:r>
          </w:p>
        </w:tc>
      </w:tr>
      <w:tr w14:paraId="4E072F7A">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D0C6585">
            <w:pPr>
              <w:autoSpaceDN w:val="0"/>
              <w:jc w:val="left"/>
              <w:textAlignment w:val="center"/>
              <w:rPr>
                <w:rFonts w:hint="eastAsia" w:ascii="宋体" w:hAnsi="宋体" w:eastAsia="宋体" w:cs="宋体"/>
                <w:color w:val="000000"/>
                <w:kern w:val="0"/>
                <w:sz w:val="20"/>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3AD087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F67CB16">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5.27</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7B7AAE1D">
            <w:pPr>
              <w:widowControl/>
              <w:jc w:val="center"/>
              <w:rPr>
                <w:rFonts w:hint="eastAsia" w:eastAsia="宋体"/>
                <w:color w:val="000000"/>
                <w:kern w:val="0"/>
                <w:sz w:val="20"/>
                <w:lang w:val="en-US" w:eastAsia="zh-CN"/>
              </w:rPr>
            </w:pPr>
          </w:p>
        </w:tc>
      </w:tr>
      <w:tr w14:paraId="34E54C74">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F820945">
            <w:pPr>
              <w:autoSpaceDN w:val="0"/>
              <w:ind w:firstLine="400" w:firstLineChars="200"/>
              <w:jc w:val="left"/>
              <w:textAlignment w:val="center"/>
              <w:rPr>
                <w:rFonts w:hint="eastAsia" w:ascii="宋体" w:hAnsi="宋体" w:eastAsia="宋体" w:cs="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5C0C4D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767F52C">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4.95</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4061873A">
            <w:pPr>
              <w:widowControl/>
              <w:jc w:val="center"/>
              <w:rPr>
                <w:rFonts w:hint="eastAsia" w:eastAsia="宋体"/>
                <w:color w:val="000000"/>
                <w:kern w:val="0"/>
                <w:sz w:val="20"/>
                <w:lang w:val="en-US" w:eastAsia="zh-CN"/>
              </w:rPr>
            </w:pPr>
          </w:p>
        </w:tc>
      </w:tr>
      <w:tr w14:paraId="2D26FF0D">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A5E13E">
            <w:pPr>
              <w:autoSpaceDN w:val="0"/>
              <w:ind w:firstLine="400" w:firstLineChars="200"/>
              <w:jc w:val="left"/>
              <w:textAlignment w:val="center"/>
              <w:rPr>
                <w:rFonts w:hint="eastAsia" w:ascii="宋体" w:hAnsi="宋体" w:eastAsia="宋体" w:cs="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726E60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BC213D7">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0.32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360F3340">
            <w:pPr>
              <w:widowControl/>
              <w:jc w:val="center"/>
              <w:rPr>
                <w:rFonts w:hint="eastAsia" w:eastAsia="宋体"/>
                <w:color w:val="000000"/>
                <w:kern w:val="0"/>
                <w:sz w:val="20"/>
                <w:lang w:val="en-US" w:eastAsia="zh-CN"/>
              </w:rPr>
            </w:pPr>
          </w:p>
        </w:tc>
      </w:tr>
      <w:tr w14:paraId="2E5D6DDA">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BE609C2">
            <w:pPr>
              <w:autoSpaceDN w:val="0"/>
              <w:jc w:val="left"/>
              <w:textAlignment w:val="center"/>
              <w:rPr>
                <w:rFonts w:hint="eastAsia" w:ascii="宋体" w:hAnsi="宋体" w:eastAsia="宋体" w:cs="宋体"/>
                <w:color w:val="000000"/>
                <w:kern w:val="0"/>
                <w:sz w:val="20"/>
              </w:rPr>
            </w:pPr>
            <w:r>
              <w:rPr>
                <w:rFonts w:hint="eastAsia"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0C05E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D6EDFA">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963E870">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0.52</w:t>
            </w:r>
          </w:p>
        </w:tc>
      </w:tr>
      <w:tr w14:paraId="25D9A552">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E91200C">
            <w:pPr>
              <w:autoSpaceDN w:val="0"/>
              <w:ind w:firstLine="400" w:firstLineChars="200"/>
              <w:jc w:val="left"/>
              <w:textAlignment w:val="center"/>
              <w:rPr>
                <w:rFonts w:hint="eastAsia" w:ascii="宋体" w:hAnsi="宋体" w:eastAsia="宋体" w:cs="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020C64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01F1EC">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AD5E69A">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0.52</w:t>
            </w:r>
          </w:p>
        </w:tc>
      </w:tr>
      <w:tr w14:paraId="6CCA4F22">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8B86767">
            <w:pPr>
              <w:autoSpaceDN w:val="0"/>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834A2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114.86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96C0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98.55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DD0C7A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16.31</w:t>
            </w:r>
          </w:p>
        </w:tc>
      </w:tr>
    </w:tbl>
    <w:p w14:paraId="3082A9CE">
      <w:pPr>
        <w:rPr>
          <w:sz w:val="16"/>
          <w:szCs w:val="16"/>
        </w:rPr>
      </w:pPr>
    </w:p>
    <w:p w14:paraId="5C389449">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1D2D5A7A">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B9595C4">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0DACFF0">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9B6139D">
            <w:pPr>
              <w:widowControl/>
              <w:jc w:val="right"/>
              <w:rPr>
                <w:rFonts w:eastAsia="华文细黑"/>
                <w:color w:val="000000"/>
                <w:kern w:val="0"/>
                <w:sz w:val="20"/>
              </w:rPr>
            </w:pPr>
            <w:r>
              <w:rPr>
                <w:rFonts w:hAnsi="华文细黑" w:eastAsia="华文细黑"/>
                <w:color w:val="000000"/>
                <w:kern w:val="0"/>
                <w:sz w:val="20"/>
              </w:rPr>
              <w:t>单位：万元</w:t>
            </w:r>
          </w:p>
        </w:tc>
      </w:tr>
      <w:tr w14:paraId="628A322F">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96ECD0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66479BFC">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256C32F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A08D078">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C19E83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0.13</w:t>
            </w:r>
          </w:p>
        </w:tc>
      </w:tr>
      <w:tr w14:paraId="5293627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FE92D2F">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5A0F439">
            <w:pPr>
              <w:widowControl/>
              <w:jc w:val="center"/>
              <w:rPr>
                <w:rFonts w:eastAsia="宋体"/>
                <w:color w:val="000000"/>
                <w:kern w:val="0"/>
                <w:sz w:val="20"/>
              </w:rPr>
            </w:pPr>
          </w:p>
        </w:tc>
      </w:tr>
      <w:tr w14:paraId="6728A48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2022517">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891E51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0.13</w:t>
            </w:r>
          </w:p>
        </w:tc>
      </w:tr>
      <w:tr w14:paraId="075C4A7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E18D9D5">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710AD50D">
            <w:pPr>
              <w:widowControl/>
              <w:jc w:val="center"/>
              <w:rPr>
                <w:rFonts w:eastAsia="宋体"/>
                <w:color w:val="000000"/>
                <w:kern w:val="0"/>
                <w:sz w:val="20"/>
              </w:rPr>
            </w:pPr>
          </w:p>
        </w:tc>
      </w:tr>
      <w:tr w14:paraId="20DEB7F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9E219A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A6A06AE">
            <w:pPr>
              <w:widowControl/>
              <w:jc w:val="center"/>
              <w:rPr>
                <w:rFonts w:eastAsia="宋体"/>
                <w:color w:val="000000"/>
                <w:kern w:val="0"/>
                <w:sz w:val="20"/>
              </w:rPr>
            </w:pPr>
          </w:p>
        </w:tc>
      </w:tr>
      <w:tr w14:paraId="646B264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7D012AB">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7410460">
            <w:pPr>
              <w:widowControl/>
              <w:jc w:val="center"/>
              <w:rPr>
                <w:rFonts w:eastAsia="宋体"/>
                <w:color w:val="000000"/>
                <w:kern w:val="0"/>
                <w:sz w:val="20"/>
              </w:rPr>
            </w:pPr>
          </w:p>
        </w:tc>
      </w:tr>
      <w:tr w14:paraId="5B9306E2">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1324183">
            <w:pPr>
              <w:widowControl/>
              <w:jc w:val="both"/>
              <w:rPr>
                <w:rFonts w:hint="eastAsia" w:eastAsia="仿宋_GB2312"/>
                <w:color w:val="000000"/>
                <w:kern w:val="0"/>
                <w:sz w:val="28"/>
                <w:szCs w:val="28"/>
                <w:lang w:val="en-US" w:eastAsia="zh-CN"/>
              </w:rPr>
            </w:pPr>
          </w:p>
        </w:tc>
      </w:tr>
    </w:tbl>
    <w:p w14:paraId="4561E19B">
      <w:pPr>
        <w:ind w:firstLine="640" w:firstLineChars="200"/>
        <w:rPr>
          <w:rFonts w:hAnsi="楷体" w:eastAsia="楷体"/>
        </w:rPr>
      </w:pPr>
    </w:p>
    <w:p w14:paraId="54EF91F6">
      <w:pPr>
        <w:ind w:firstLine="640" w:firstLineChars="200"/>
        <w:rPr>
          <w:rFonts w:hAnsi="楷体" w:eastAsia="楷体"/>
        </w:rPr>
      </w:pPr>
    </w:p>
    <w:p w14:paraId="1400C2C5">
      <w:pPr>
        <w:ind w:firstLine="640" w:firstLineChars="200"/>
        <w:rPr>
          <w:rFonts w:hAnsi="楷体" w:eastAsia="楷体"/>
        </w:rPr>
      </w:pPr>
    </w:p>
    <w:p w14:paraId="26752995">
      <w:pPr>
        <w:ind w:firstLine="640" w:firstLineChars="200"/>
        <w:rPr>
          <w:rFonts w:hAnsi="楷体" w:eastAsia="楷体"/>
        </w:rPr>
      </w:pPr>
    </w:p>
    <w:p w14:paraId="5DFC8B2F">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181A5B7">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4A61D22">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3EBD9546">
            <w:pPr>
              <w:widowControl/>
              <w:jc w:val="right"/>
              <w:rPr>
                <w:rFonts w:eastAsia="华文细黑"/>
                <w:color w:val="000000"/>
                <w:kern w:val="0"/>
                <w:sz w:val="20"/>
              </w:rPr>
            </w:pPr>
          </w:p>
          <w:p w14:paraId="64C73A0E">
            <w:pPr>
              <w:widowControl/>
              <w:jc w:val="right"/>
              <w:rPr>
                <w:rFonts w:eastAsia="华文细黑"/>
                <w:color w:val="000000"/>
                <w:kern w:val="0"/>
                <w:sz w:val="20"/>
              </w:rPr>
            </w:pPr>
            <w:r>
              <w:rPr>
                <w:rFonts w:eastAsia="华文细黑"/>
                <w:color w:val="000000"/>
                <w:kern w:val="0"/>
                <w:sz w:val="20"/>
              </w:rPr>
              <w:t>单位：万元</w:t>
            </w:r>
          </w:p>
        </w:tc>
      </w:tr>
      <w:tr w14:paraId="465ABFC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E5CB9F0">
            <w:pPr>
              <w:autoSpaceDN w:val="0"/>
              <w:jc w:val="center"/>
              <w:textAlignment w:val="center"/>
              <w:rPr>
                <w:rFonts w:eastAsia="华文细黑"/>
                <w:color w:val="000000"/>
                <w:sz w:val="20"/>
              </w:rPr>
            </w:pPr>
            <w:r>
              <w:rPr>
                <w:rFonts w:eastAsia="华文细黑"/>
                <w:color w:val="000000"/>
                <w:sz w:val="20"/>
              </w:rPr>
              <w:t>功能分类</w:t>
            </w:r>
          </w:p>
          <w:p w14:paraId="2D873EC0">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3B5B089E">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53AFA3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183F8B6">
            <w:pPr>
              <w:widowControl/>
              <w:jc w:val="center"/>
              <w:rPr>
                <w:rFonts w:hint="eastAsia" w:eastAsia="华文细黑"/>
                <w:color w:val="000000"/>
                <w:kern w:val="0"/>
                <w:sz w:val="20"/>
              </w:rPr>
            </w:pPr>
            <w:r>
              <w:rPr>
                <w:rFonts w:hint="eastAsia" w:eastAsia="华文细黑"/>
                <w:color w:val="000000"/>
                <w:kern w:val="0"/>
                <w:sz w:val="20"/>
              </w:rPr>
              <w:t>项目支出</w:t>
            </w:r>
          </w:p>
        </w:tc>
      </w:tr>
      <w:tr w14:paraId="3A84D34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094EA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96F2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7DD5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CAFEC">
            <w:pPr>
              <w:widowControl/>
              <w:jc w:val="center"/>
              <w:rPr>
                <w:rFonts w:eastAsia="宋体"/>
                <w:color w:val="000000"/>
                <w:kern w:val="0"/>
                <w:sz w:val="20"/>
              </w:rPr>
            </w:pPr>
          </w:p>
        </w:tc>
      </w:tr>
      <w:tr w14:paraId="2ADE922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10D4D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1E46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E5C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D454A">
            <w:pPr>
              <w:widowControl/>
              <w:jc w:val="right"/>
              <w:rPr>
                <w:rFonts w:eastAsia="宋体"/>
                <w:color w:val="000000"/>
                <w:kern w:val="0"/>
                <w:sz w:val="20"/>
              </w:rPr>
            </w:pPr>
          </w:p>
        </w:tc>
      </w:tr>
      <w:tr w14:paraId="4A0C278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6F0F0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2A0D6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B9706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7E093">
            <w:pPr>
              <w:widowControl/>
              <w:jc w:val="right"/>
              <w:rPr>
                <w:rFonts w:eastAsia="宋体"/>
                <w:color w:val="000000"/>
                <w:kern w:val="0"/>
                <w:sz w:val="20"/>
              </w:rPr>
            </w:pPr>
          </w:p>
        </w:tc>
      </w:tr>
      <w:tr w14:paraId="1B44E55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86CE8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1FA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5DEA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07041B">
            <w:pPr>
              <w:widowControl/>
              <w:jc w:val="right"/>
              <w:rPr>
                <w:rFonts w:eastAsia="宋体"/>
                <w:color w:val="000000"/>
                <w:kern w:val="0"/>
                <w:sz w:val="20"/>
              </w:rPr>
            </w:pPr>
          </w:p>
        </w:tc>
      </w:tr>
      <w:tr w14:paraId="6FF20D9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2BD6B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B850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45F5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7E47F2">
            <w:pPr>
              <w:widowControl/>
              <w:jc w:val="right"/>
              <w:rPr>
                <w:rFonts w:eastAsia="宋体"/>
                <w:color w:val="000000"/>
                <w:kern w:val="0"/>
                <w:sz w:val="20"/>
              </w:rPr>
            </w:pPr>
          </w:p>
        </w:tc>
      </w:tr>
      <w:tr w14:paraId="4EA9628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C27D9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00C8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B7BF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9A97E">
            <w:pPr>
              <w:widowControl/>
              <w:jc w:val="right"/>
              <w:rPr>
                <w:rFonts w:eastAsia="宋体"/>
                <w:color w:val="000000"/>
                <w:kern w:val="0"/>
                <w:sz w:val="20"/>
              </w:rPr>
            </w:pPr>
          </w:p>
        </w:tc>
      </w:tr>
      <w:tr w14:paraId="7BFD977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E9B6B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47A6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10D8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59FD8">
            <w:pPr>
              <w:widowControl/>
              <w:jc w:val="right"/>
              <w:rPr>
                <w:rFonts w:eastAsia="宋体"/>
                <w:color w:val="000000"/>
                <w:kern w:val="0"/>
                <w:sz w:val="20"/>
              </w:rPr>
            </w:pPr>
          </w:p>
        </w:tc>
      </w:tr>
      <w:tr w14:paraId="5C64569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CA5D6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FF8AC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523D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04D5D6">
            <w:pPr>
              <w:widowControl/>
              <w:jc w:val="right"/>
              <w:rPr>
                <w:rFonts w:eastAsia="宋体"/>
                <w:color w:val="000000"/>
                <w:kern w:val="0"/>
                <w:sz w:val="20"/>
              </w:rPr>
            </w:pPr>
          </w:p>
        </w:tc>
      </w:tr>
    </w:tbl>
    <w:p w14:paraId="579FA5DA">
      <w:pPr>
        <w:spacing w:line="700" w:lineRule="exact"/>
        <w:rPr>
          <w:rFonts w:eastAsia="楷体_GB2312"/>
          <w:kern w:val="0"/>
          <w:szCs w:val="32"/>
        </w:rPr>
      </w:pPr>
      <w:r>
        <w:rPr>
          <w:rFonts w:hint="eastAsia" w:eastAsia="华文细黑"/>
          <w:color w:val="000000"/>
          <w:sz w:val="20"/>
          <w:lang w:val="en-US" w:eastAsia="zh-CN"/>
        </w:rPr>
        <w:t>说明：</w:t>
      </w:r>
      <w:r>
        <w:rPr>
          <w:rFonts w:eastAsia="华文细黑"/>
          <w:color w:val="000000"/>
          <w:sz w:val="20"/>
        </w:rPr>
        <w:t xml:space="preserve"> </w:t>
      </w:r>
      <w:r>
        <w:rPr>
          <w:rFonts w:hint="eastAsia" w:eastAsia="华文细黑"/>
          <w:color w:val="000000"/>
          <w:sz w:val="20"/>
          <w:lang w:val="en-US" w:eastAsia="zh-CN"/>
        </w:rPr>
        <w:t>本单位2026年度无政府性基金预算，故本表无数据。</w:t>
      </w:r>
      <w:r>
        <w:rPr>
          <w:rFonts w:eastAsia="楷体_GB2312"/>
          <w:kern w:val="0"/>
          <w:szCs w:val="32"/>
        </w:rPr>
        <w:t xml:space="preserve">  </w:t>
      </w:r>
    </w:p>
    <w:p w14:paraId="619E0C85">
      <w:pPr>
        <w:spacing w:line="700" w:lineRule="exact"/>
        <w:rPr>
          <w:rFonts w:eastAsia="楷体_GB2312"/>
          <w:kern w:val="0"/>
          <w:szCs w:val="32"/>
        </w:rPr>
      </w:pPr>
    </w:p>
    <w:p w14:paraId="7FFC804F">
      <w:pPr>
        <w:spacing w:line="700" w:lineRule="exact"/>
        <w:rPr>
          <w:rFonts w:eastAsia="楷体_GB2312"/>
          <w:kern w:val="0"/>
          <w:szCs w:val="32"/>
        </w:rPr>
      </w:pPr>
    </w:p>
    <w:p w14:paraId="61B05E38">
      <w:pPr>
        <w:spacing w:line="700" w:lineRule="exact"/>
        <w:rPr>
          <w:rFonts w:eastAsia="楷体_GB2312"/>
          <w:kern w:val="0"/>
          <w:szCs w:val="32"/>
        </w:rPr>
      </w:pPr>
    </w:p>
    <w:p w14:paraId="45B5AE5D">
      <w:pPr>
        <w:spacing w:line="700" w:lineRule="exact"/>
        <w:ind w:firstLine="640" w:firstLineChars="200"/>
        <w:rPr>
          <w:rFonts w:eastAsia="楷体"/>
          <w:kern w:val="0"/>
          <w:szCs w:val="32"/>
        </w:rPr>
      </w:pPr>
    </w:p>
    <w:p w14:paraId="2887B65F">
      <w:pPr>
        <w:spacing w:line="700" w:lineRule="exact"/>
        <w:ind w:firstLine="640" w:firstLineChars="200"/>
        <w:rPr>
          <w:rFonts w:eastAsia="楷体"/>
          <w:kern w:val="0"/>
          <w:szCs w:val="32"/>
        </w:rPr>
      </w:pPr>
    </w:p>
    <w:p w14:paraId="06DAE40D">
      <w:pPr>
        <w:spacing w:line="700" w:lineRule="exact"/>
        <w:ind w:firstLine="640" w:firstLineChars="200"/>
        <w:rPr>
          <w:rFonts w:eastAsia="楷体"/>
          <w:kern w:val="0"/>
          <w:szCs w:val="32"/>
        </w:rPr>
      </w:pPr>
    </w:p>
    <w:p w14:paraId="523C3D73">
      <w:pPr>
        <w:spacing w:line="700" w:lineRule="exact"/>
        <w:ind w:firstLine="640" w:firstLineChars="200"/>
        <w:rPr>
          <w:rFonts w:eastAsia="楷体"/>
          <w:kern w:val="0"/>
          <w:szCs w:val="32"/>
        </w:rPr>
      </w:pPr>
    </w:p>
    <w:p w14:paraId="2F4C4CF1">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263231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CE376A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7048031">
            <w:pPr>
              <w:widowControl/>
              <w:jc w:val="right"/>
              <w:rPr>
                <w:rFonts w:eastAsia="华文细黑"/>
                <w:color w:val="000000"/>
                <w:kern w:val="0"/>
                <w:sz w:val="20"/>
              </w:rPr>
            </w:pPr>
          </w:p>
          <w:p w14:paraId="750C1504">
            <w:pPr>
              <w:widowControl/>
              <w:jc w:val="right"/>
              <w:rPr>
                <w:rFonts w:eastAsia="华文细黑"/>
                <w:color w:val="000000"/>
                <w:kern w:val="0"/>
                <w:sz w:val="20"/>
              </w:rPr>
            </w:pPr>
            <w:r>
              <w:rPr>
                <w:rFonts w:eastAsia="华文细黑"/>
                <w:color w:val="000000"/>
                <w:kern w:val="0"/>
                <w:sz w:val="20"/>
              </w:rPr>
              <w:t>单位：万元</w:t>
            </w:r>
          </w:p>
        </w:tc>
      </w:tr>
      <w:tr w14:paraId="0BBBF60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81AD753">
            <w:pPr>
              <w:autoSpaceDN w:val="0"/>
              <w:jc w:val="center"/>
              <w:textAlignment w:val="center"/>
              <w:rPr>
                <w:rFonts w:eastAsia="华文细黑"/>
                <w:color w:val="000000"/>
                <w:sz w:val="20"/>
              </w:rPr>
            </w:pPr>
            <w:r>
              <w:rPr>
                <w:rFonts w:eastAsia="华文细黑"/>
                <w:color w:val="000000"/>
                <w:sz w:val="20"/>
              </w:rPr>
              <w:t>功能分类</w:t>
            </w:r>
          </w:p>
          <w:p w14:paraId="40C83906">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987A436">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9F43F">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86329A">
            <w:pPr>
              <w:widowControl/>
              <w:jc w:val="center"/>
              <w:rPr>
                <w:rFonts w:eastAsia="华文细黑"/>
                <w:color w:val="000000"/>
                <w:kern w:val="0"/>
                <w:sz w:val="20"/>
              </w:rPr>
            </w:pPr>
            <w:r>
              <w:rPr>
                <w:rFonts w:hint="eastAsia" w:eastAsia="华文细黑"/>
                <w:color w:val="000000"/>
                <w:kern w:val="0"/>
                <w:sz w:val="20"/>
              </w:rPr>
              <w:t>项目支出</w:t>
            </w:r>
          </w:p>
        </w:tc>
      </w:tr>
      <w:tr w14:paraId="48454B05">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677C09A">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98C7B7F">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66031">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5425C">
            <w:pPr>
              <w:widowControl/>
              <w:jc w:val="left"/>
              <w:rPr>
                <w:rFonts w:eastAsia="华文细黑"/>
                <w:color w:val="000000"/>
                <w:kern w:val="0"/>
                <w:sz w:val="20"/>
              </w:rPr>
            </w:pPr>
          </w:p>
        </w:tc>
      </w:tr>
      <w:tr w14:paraId="5CFE70D2">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EB4E687">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DF42B3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5221C">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5B622">
            <w:pPr>
              <w:widowControl/>
              <w:jc w:val="center"/>
              <w:rPr>
                <w:rFonts w:eastAsia="华文细黑"/>
                <w:color w:val="000000"/>
                <w:kern w:val="0"/>
                <w:sz w:val="20"/>
              </w:rPr>
            </w:pPr>
          </w:p>
        </w:tc>
      </w:tr>
      <w:tr w14:paraId="0267088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4DF39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795B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CB19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D3304">
            <w:pPr>
              <w:widowControl/>
              <w:jc w:val="right"/>
              <w:rPr>
                <w:rFonts w:eastAsia="宋体"/>
                <w:color w:val="000000"/>
                <w:kern w:val="0"/>
                <w:sz w:val="20"/>
              </w:rPr>
            </w:pPr>
          </w:p>
        </w:tc>
      </w:tr>
      <w:tr w14:paraId="16C8DC6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4A974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7B6A5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DA27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52B7C">
            <w:pPr>
              <w:widowControl/>
              <w:jc w:val="right"/>
              <w:rPr>
                <w:rFonts w:eastAsia="宋体"/>
                <w:color w:val="000000"/>
                <w:kern w:val="0"/>
                <w:sz w:val="20"/>
              </w:rPr>
            </w:pPr>
          </w:p>
        </w:tc>
      </w:tr>
      <w:tr w14:paraId="09F309E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A23CC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9C89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98F9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87A02">
            <w:pPr>
              <w:widowControl/>
              <w:jc w:val="right"/>
              <w:rPr>
                <w:rFonts w:eastAsia="宋体"/>
                <w:color w:val="000000"/>
                <w:kern w:val="0"/>
                <w:sz w:val="20"/>
              </w:rPr>
            </w:pPr>
          </w:p>
        </w:tc>
      </w:tr>
      <w:tr w14:paraId="5D7B367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B8CAE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C6C0C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74DE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6CC5C">
            <w:pPr>
              <w:widowControl/>
              <w:jc w:val="right"/>
              <w:rPr>
                <w:rFonts w:eastAsia="宋体"/>
                <w:color w:val="000000"/>
                <w:kern w:val="0"/>
                <w:sz w:val="20"/>
              </w:rPr>
            </w:pPr>
          </w:p>
        </w:tc>
      </w:tr>
      <w:tr w14:paraId="4D2BE27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8A825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5C87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90D4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20FBF">
            <w:pPr>
              <w:widowControl/>
              <w:jc w:val="right"/>
              <w:rPr>
                <w:rFonts w:eastAsia="宋体"/>
                <w:color w:val="000000"/>
                <w:kern w:val="0"/>
                <w:sz w:val="20"/>
              </w:rPr>
            </w:pPr>
          </w:p>
        </w:tc>
      </w:tr>
      <w:tr w14:paraId="2DD0247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63291E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E804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DB62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C1BE7">
            <w:pPr>
              <w:widowControl/>
              <w:jc w:val="right"/>
              <w:rPr>
                <w:rFonts w:eastAsia="宋体"/>
                <w:color w:val="000000"/>
                <w:kern w:val="0"/>
                <w:sz w:val="20"/>
              </w:rPr>
            </w:pPr>
          </w:p>
        </w:tc>
      </w:tr>
      <w:tr w14:paraId="06841B5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33EAF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707E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9D31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CEEDB">
            <w:pPr>
              <w:widowControl/>
              <w:jc w:val="right"/>
              <w:rPr>
                <w:rFonts w:eastAsia="宋体"/>
                <w:color w:val="000000"/>
                <w:kern w:val="0"/>
                <w:sz w:val="20"/>
              </w:rPr>
            </w:pPr>
          </w:p>
        </w:tc>
      </w:tr>
      <w:tr w14:paraId="1D71A86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CB99EFE">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5FFC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48C0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47027">
            <w:pPr>
              <w:widowControl/>
              <w:jc w:val="center"/>
              <w:rPr>
                <w:rFonts w:eastAsia="宋体"/>
                <w:color w:val="000000"/>
                <w:kern w:val="0"/>
                <w:sz w:val="20"/>
              </w:rPr>
            </w:pPr>
          </w:p>
        </w:tc>
      </w:tr>
    </w:tbl>
    <w:p w14:paraId="24026012">
      <w:pPr>
        <w:spacing w:line="700" w:lineRule="exact"/>
        <w:rPr>
          <w:rFonts w:eastAsia="楷体"/>
          <w:kern w:val="0"/>
          <w:szCs w:val="32"/>
        </w:rPr>
      </w:pPr>
    </w:p>
    <w:p w14:paraId="538CB73E">
      <w:pPr>
        <w:spacing w:line="700" w:lineRule="exact"/>
        <w:rPr>
          <w:rFonts w:eastAsia="楷体"/>
          <w:kern w:val="0"/>
          <w:szCs w:val="32"/>
        </w:rPr>
      </w:pPr>
      <w:r>
        <w:rPr>
          <w:rFonts w:hint="eastAsia" w:eastAsia="华文细黑"/>
          <w:color w:val="000000"/>
          <w:sz w:val="20"/>
          <w:lang w:val="en-US" w:eastAsia="zh-CN"/>
        </w:rPr>
        <w:t>说明：</w:t>
      </w:r>
      <w:r>
        <w:rPr>
          <w:rFonts w:eastAsia="华文细黑"/>
          <w:color w:val="000000"/>
          <w:sz w:val="20"/>
        </w:rPr>
        <w:t xml:space="preserve"> </w:t>
      </w:r>
      <w:r>
        <w:rPr>
          <w:rFonts w:hint="eastAsia" w:eastAsia="华文细黑"/>
          <w:color w:val="000000"/>
          <w:sz w:val="20"/>
          <w:lang w:val="en-US" w:eastAsia="zh-CN"/>
        </w:rPr>
        <w:t>本单位2026年度无国有资本经营预算，故本表无数据。</w:t>
      </w:r>
    </w:p>
    <w:p w14:paraId="29E9CF70">
      <w:pPr>
        <w:spacing w:line="700" w:lineRule="exact"/>
        <w:ind w:firstLine="640" w:firstLineChars="200"/>
        <w:rPr>
          <w:rFonts w:eastAsia="楷体"/>
          <w:kern w:val="0"/>
          <w:szCs w:val="32"/>
        </w:rPr>
      </w:pPr>
    </w:p>
    <w:p w14:paraId="03BCDFE7">
      <w:pPr>
        <w:spacing w:line="700" w:lineRule="exact"/>
        <w:ind w:firstLine="640" w:firstLineChars="200"/>
        <w:rPr>
          <w:rFonts w:eastAsia="楷体"/>
          <w:kern w:val="0"/>
          <w:szCs w:val="32"/>
        </w:rPr>
      </w:pPr>
    </w:p>
    <w:p w14:paraId="651906DA">
      <w:pPr>
        <w:ind w:firstLine="640" w:firstLineChars="200"/>
        <w:rPr>
          <w:rFonts w:eastAsia="楷体"/>
          <w:kern w:val="0"/>
          <w:szCs w:val="32"/>
        </w:rPr>
      </w:pPr>
    </w:p>
    <w:p w14:paraId="75CE05CF">
      <w:pPr>
        <w:ind w:firstLine="640" w:firstLineChars="200"/>
        <w:rPr>
          <w:rFonts w:eastAsia="楷体"/>
          <w:kern w:val="0"/>
          <w:szCs w:val="32"/>
        </w:rPr>
      </w:pPr>
    </w:p>
    <w:p w14:paraId="20264A9F">
      <w:pPr>
        <w:spacing w:line="700" w:lineRule="exact"/>
        <w:jc w:val="center"/>
        <w:rPr>
          <w:rFonts w:eastAsia="楷体"/>
          <w:kern w:val="0"/>
          <w:szCs w:val="32"/>
        </w:rPr>
      </w:pPr>
    </w:p>
    <w:p w14:paraId="6B089491">
      <w:pPr>
        <w:spacing w:line="700" w:lineRule="exact"/>
        <w:jc w:val="center"/>
        <w:rPr>
          <w:rFonts w:eastAsia="楷体"/>
          <w:kern w:val="0"/>
          <w:szCs w:val="32"/>
        </w:rPr>
      </w:pPr>
    </w:p>
    <w:p w14:paraId="7ACDCA8A">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03E5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7EEE3B6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AB85B13">
            <w:pPr>
              <w:autoSpaceDN w:val="0"/>
              <w:jc w:val="center"/>
              <w:textAlignment w:val="center"/>
              <w:rPr>
                <w:rFonts w:hint="eastAsia" w:ascii="Calibri" w:hAnsi="Calibri" w:eastAsia="华文细黑"/>
                <w:color w:val="000000"/>
                <w:sz w:val="20"/>
                <w:szCs w:val="22"/>
              </w:rPr>
            </w:pPr>
          </w:p>
        </w:tc>
      </w:tr>
      <w:tr w14:paraId="1A2C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562D6923">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211AF403">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2121BF45">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7F30FD74">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4BF605D2">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332F4993">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3433BF93">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076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67ED7B7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5AE130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1913B53F">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1FE1B7C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2011311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00BD89F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281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28598AB2">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0A9E7D1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125DB8D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7359545F">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6A377DFB">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494BC96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4729D244">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3C95C99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0780C1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74D6EECF">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D4D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478CA72C">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6A8068FE">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090E2FFB">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18CC556E">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218D83E6">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444A24B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051962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0EAAC87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4CDD980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6B7FED1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6DCA8FF4">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2A5BCD2E">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6071112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7220225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5309F44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730C144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233E1D1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3B57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C3AC158">
            <w:pPr>
              <w:spacing w:line="700" w:lineRule="exact"/>
              <w:jc w:val="center"/>
              <w:rPr>
                <w:rFonts w:ascii="Calibri" w:hAnsi="Calibri" w:eastAsia="楷体"/>
                <w:kern w:val="0"/>
                <w:szCs w:val="32"/>
              </w:rPr>
            </w:pPr>
          </w:p>
        </w:tc>
        <w:tc>
          <w:tcPr>
            <w:tcW w:w="780" w:type="dxa"/>
            <w:noWrap w:val="0"/>
            <w:vAlign w:val="center"/>
          </w:tcPr>
          <w:p w14:paraId="165D5480">
            <w:pPr>
              <w:spacing w:line="700" w:lineRule="exact"/>
              <w:jc w:val="center"/>
              <w:rPr>
                <w:rFonts w:ascii="Calibri" w:hAnsi="Calibri" w:eastAsia="楷体"/>
                <w:kern w:val="0"/>
                <w:szCs w:val="32"/>
              </w:rPr>
            </w:pPr>
          </w:p>
        </w:tc>
        <w:tc>
          <w:tcPr>
            <w:tcW w:w="827" w:type="dxa"/>
            <w:gridSpan w:val="2"/>
            <w:noWrap w:val="0"/>
            <w:vAlign w:val="center"/>
          </w:tcPr>
          <w:p w14:paraId="173F8754">
            <w:pPr>
              <w:spacing w:line="700" w:lineRule="exact"/>
              <w:jc w:val="center"/>
              <w:rPr>
                <w:rFonts w:ascii="Calibri" w:hAnsi="Calibri" w:eastAsia="楷体"/>
                <w:kern w:val="0"/>
                <w:szCs w:val="32"/>
              </w:rPr>
            </w:pPr>
          </w:p>
        </w:tc>
        <w:tc>
          <w:tcPr>
            <w:tcW w:w="479" w:type="dxa"/>
            <w:noWrap w:val="0"/>
            <w:vAlign w:val="center"/>
          </w:tcPr>
          <w:p w14:paraId="195FB6A9">
            <w:pPr>
              <w:spacing w:line="700" w:lineRule="exact"/>
              <w:jc w:val="center"/>
              <w:rPr>
                <w:rFonts w:ascii="Calibri" w:hAnsi="Calibri" w:eastAsia="楷体"/>
                <w:kern w:val="0"/>
                <w:szCs w:val="32"/>
              </w:rPr>
            </w:pPr>
          </w:p>
        </w:tc>
        <w:tc>
          <w:tcPr>
            <w:tcW w:w="686" w:type="dxa"/>
            <w:noWrap w:val="0"/>
            <w:vAlign w:val="center"/>
          </w:tcPr>
          <w:p w14:paraId="710C2554">
            <w:pPr>
              <w:spacing w:line="700" w:lineRule="exact"/>
              <w:jc w:val="center"/>
              <w:rPr>
                <w:rFonts w:ascii="Calibri" w:hAnsi="Calibri" w:eastAsia="楷体"/>
                <w:kern w:val="0"/>
                <w:szCs w:val="32"/>
              </w:rPr>
            </w:pPr>
          </w:p>
        </w:tc>
        <w:tc>
          <w:tcPr>
            <w:tcW w:w="527" w:type="dxa"/>
            <w:noWrap w:val="0"/>
            <w:vAlign w:val="center"/>
          </w:tcPr>
          <w:p w14:paraId="6067343A">
            <w:pPr>
              <w:spacing w:line="700" w:lineRule="exact"/>
              <w:jc w:val="center"/>
              <w:rPr>
                <w:rFonts w:ascii="Calibri" w:hAnsi="Calibri" w:eastAsia="楷体"/>
                <w:kern w:val="0"/>
                <w:szCs w:val="32"/>
              </w:rPr>
            </w:pPr>
          </w:p>
        </w:tc>
        <w:tc>
          <w:tcPr>
            <w:tcW w:w="527" w:type="dxa"/>
            <w:noWrap w:val="0"/>
            <w:vAlign w:val="center"/>
          </w:tcPr>
          <w:p w14:paraId="505717BA">
            <w:pPr>
              <w:spacing w:line="700" w:lineRule="exact"/>
              <w:jc w:val="center"/>
              <w:rPr>
                <w:rFonts w:ascii="Calibri" w:hAnsi="Calibri" w:eastAsia="楷体"/>
                <w:kern w:val="0"/>
                <w:szCs w:val="32"/>
              </w:rPr>
            </w:pPr>
          </w:p>
        </w:tc>
        <w:tc>
          <w:tcPr>
            <w:tcW w:w="528" w:type="dxa"/>
            <w:noWrap w:val="0"/>
            <w:vAlign w:val="center"/>
          </w:tcPr>
          <w:p w14:paraId="634F1C95">
            <w:pPr>
              <w:spacing w:line="700" w:lineRule="exact"/>
              <w:jc w:val="center"/>
              <w:rPr>
                <w:rFonts w:ascii="Calibri" w:hAnsi="Calibri" w:eastAsia="楷体"/>
                <w:kern w:val="0"/>
                <w:szCs w:val="32"/>
              </w:rPr>
            </w:pPr>
          </w:p>
        </w:tc>
        <w:tc>
          <w:tcPr>
            <w:tcW w:w="552" w:type="dxa"/>
            <w:noWrap w:val="0"/>
            <w:vAlign w:val="center"/>
          </w:tcPr>
          <w:p w14:paraId="419F4438">
            <w:pPr>
              <w:spacing w:line="700" w:lineRule="exact"/>
              <w:jc w:val="center"/>
              <w:rPr>
                <w:rFonts w:ascii="Calibri" w:hAnsi="Calibri" w:eastAsia="楷体"/>
                <w:kern w:val="0"/>
                <w:szCs w:val="32"/>
              </w:rPr>
            </w:pPr>
          </w:p>
        </w:tc>
        <w:tc>
          <w:tcPr>
            <w:tcW w:w="540" w:type="dxa"/>
            <w:noWrap w:val="0"/>
            <w:vAlign w:val="center"/>
          </w:tcPr>
          <w:p w14:paraId="46E0E3BF">
            <w:pPr>
              <w:spacing w:line="700" w:lineRule="exact"/>
              <w:jc w:val="center"/>
              <w:rPr>
                <w:rFonts w:ascii="Calibri" w:hAnsi="Calibri" w:eastAsia="楷体"/>
                <w:kern w:val="0"/>
                <w:szCs w:val="32"/>
              </w:rPr>
            </w:pPr>
          </w:p>
        </w:tc>
        <w:tc>
          <w:tcPr>
            <w:tcW w:w="468" w:type="dxa"/>
            <w:noWrap w:val="0"/>
            <w:vAlign w:val="center"/>
          </w:tcPr>
          <w:p w14:paraId="38B49C9B">
            <w:pPr>
              <w:spacing w:line="700" w:lineRule="exact"/>
              <w:jc w:val="center"/>
              <w:rPr>
                <w:rFonts w:ascii="Calibri" w:hAnsi="Calibri" w:eastAsia="楷体"/>
                <w:kern w:val="0"/>
                <w:szCs w:val="32"/>
              </w:rPr>
            </w:pPr>
          </w:p>
        </w:tc>
        <w:tc>
          <w:tcPr>
            <w:tcW w:w="552" w:type="dxa"/>
            <w:noWrap w:val="0"/>
            <w:vAlign w:val="center"/>
          </w:tcPr>
          <w:p w14:paraId="64620CE0">
            <w:pPr>
              <w:spacing w:line="700" w:lineRule="exact"/>
              <w:jc w:val="center"/>
              <w:rPr>
                <w:rFonts w:ascii="Calibri" w:hAnsi="Calibri" w:eastAsia="楷体"/>
                <w:kern w:val="0"/>
                <w:szCs w:val="32"/>
              </w:rPr>
            </w:pPr>
          </w:p>
        </w:tc>
        <w:tc>
          <w:tcPr>
            <w:tcW w:w="504" w:type="dxa"/>
            <w:noWrap w:val="0"/>
            <w:vAlign w:val="center"/>
          </w:tcPr>
          <w:p w14:paraId="35F29B4E">
            <w:pPr>
              <w:spacing w:line="700" w:lineRule="exact"/>
              <w:jc w:val="center"/>
              <w:rPr>
                <w:rFonts w:ascii="Calibri" w:hAnsi="Calibri" w:eastAsia="楷体"/>
                <w:kern w:val="0"/>
                <w:szCs w:val="32"/>
              </w:rPr>
            </w:pPr>
          </w:p>
        </w:tc>
        <w:tc>
          <w:tcPr>
            <w:tcW w:w="680" w:type="dxa"/>
            <w:noWrap w:val="0"/>
            <w:vAlign w:val="center"/>
          </w:tcPr>
          <w:p w14:paraId="45E5EA84">
            <w:pPr>
              <w:spacing w:line="700" w:lineRule="exact"/>
              <w:jc w:val="center"/>
              <w:rPr>
                <w:rFonts w:ascii="Calibri" w:hAnsi="Calibri" w:eastAsia="楷体"/>
                <w:kern w:val="0"/>
                <w:szCs w:val="32"/>
              </w:rPr>
            </w:pPr>
          </w:p>
        </w:tc>
        <w:tc>
          <w:tcPr>
            <w:tcW w:w="554" w:type="dxa"/>
            <w:noWrap w:val="0"/>
            <w:vAlign w:val="center"/>
          </w:tcPr>
          <w:p w14:paraId="026B2E6D">
            <w:pPr>
              <w:spacing w:line="700" w:lineRule="exact"/>
              <w:jc w:val="center"/>
              <w:rPr>
                <w:rFonts w:ascii="Calibri" w:hAnsi="Calibri" w:eastAsia="楷体"/>
                <w:kern w:val="0"/>
                <w:szCs w:val="32"/>
              </w:rPr>
            </w:pPr>
          </w:p>
        </w:tc>
      </w:tr>
      <w:tr w14:paraId="0B94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545044A">
            <w:pPr>
              <w:spacing w:line="700" w:lineRule="exact"/>
              <w:jc w:val="center"/>
              <w:rPr>
                <w:rFonts w:ascii="Calibri" w:hAnsi="Calibri" w:eastAsia="楷体"/>
                <w:kern w:val="0"/>
                <w:szCs w:val="32"/>
              </w:rPr>
            </w:pPr>
          </w:p>
        </w:tc>
        <w:tc>
          <w:tcPr>
            <w:tcW w:w="780" w:type="dxa"/>
            <w:noWrap w:val="0"/>
            <w:vAlign w:val="center"/>
          </w:tcPr>
          <w:p w14:paraId="3F868A90">
            <w:pPr>
              <w:spacing w:line="700" w:lineRule="exact"/>
              <w:jc w:val="center"/>
              <w:rPr>
                <w:rFonts w:ascii="Calibri" w:hAnsi="Calibri" w:eastAsia="楷体"/>
                <w:kern w:val="0"/>
                <w:szCs w:val="32"/>
              </w:rPr>
            </w:pPr>
          </w:p>
        </w:tc>
        <w:tc>
          <w:tcPr>
            <w:tcW w:w="827" w:type="dxa"/>
            <w:gridSpan w:val="2"/>
            <w:noWrap w:val="0"/>
            <w:vAlign w:val="center"/>
          </w:tcPr>
          <w:p w14:paraId="5E89C454">
            <w:pPr>
              <w:spacing w:line="700" w:lineRule="exact"/>
              <w:jc w:val="center"/>
              <w:rPr>
                <w:rFonts w:ascii="Calibri" w:hAnsi="Calibri" w:eastAsia="楷体"/>
                <w:kern w:val="0"/>
                <w:szCs w:val="32"/>
              </w:rPr>
            </w:pPr>
          </w:p>
        </w:tc>
        <w:tc>
          <w:tcPr>
            <w:tcW w:w="479" w:type="dxa"/>
            <w:noWrap w:val="0"/>
            <w:vAlign w:val="center"/>
          </w:tcPr>
          <w:p w14:paraId="1ABE1C95">
            <w:pPr>
              <w:spacing w:line="700" w:lineRule="exact"/>
              <w:jc w:val="center"/>
              <w:rPr>
                <w:rFonts w:ascii="Calibri" w:hAnsi="Calibri" w:eastAsia="楷体"/>
                <w:kern w:val="0"/>
                <w:szCs w:val="32"/>
              </w:rPr>
            </w:pPr>
          </w:p>
        </w:tc>
        <w:tc>
          <w:tcPr>
            <w:tcW w:w="686" w:type="dxa"/>
            <w:noWrap w:val="0"/>
            <w:vAlign w:val="center"/>
          </w:tcPr>
          <w:p w14:paraId="59E2E222">
            <w:pPr>
              <w:spacing w:line="700" w:lineRule="exact"/>
              <w:jc w:val="center"/>
              <w:rPr>
                <w:rFonts w:ascii="Calibri" w:hAnsi="Calibri" w:eastAsia="楷体"/>
                <w:kern w:val="0"/>
                <w:szCs w:val="32"/>
              </w:rPr>
            </w:pPr>
          </w:p>
        </w:tc>
        <w:tc>
          <w:tcPr>
            <w:tcW w:w="527" w:type="dxa"/>
            <w:noWrap w:val="0"/>
            <w:vAlign w:val="center"/>
          </w:tcPr>
          <w:p w14:paraId="1A08C63E">
            <w:pPr>
              <w:spacing w:line="700" w:lineRule="exact"/>
              <w:jc w:val="center"/>
              <w:rPr>
                <w:rFonts w:ascii="Calibri" w:hAnsi="Calibri" w:eastAsia="楷体"/>
                <w:kern w:val="0"/>
                <w:szCs w:val="32"/>
              </w:rPr>
            </w:pPr>
          </w:p>
        </w:tc>
        <w:tc>
          <w:tcPr>
            <w:tcW w:w="527" w:type="dxa"/>
            <w:noWrap w:val="0"/>
            <w:vAlign w:val="center"/>
          </w:tcPr>
          <w:p w14:paraId="7FBC914A">
            <w:pPr>
              <w:spacing w:line="700" w:lineRule="exact"/>
              <w:jc w:val="center"/>
              <w:rPr>
                <w:rFonts w:ascii="Calibri" w:hAnsi="Calibri" w:eastAsia="楷体"/>
                <w:kern w:val="0"/>
                <w:szCs w:val="32"/>
              </w:rPr>
            </w:pPr>
          </w:p>
        </w:tc>
        <w:tc>
          <w:tcPr>
            <w:tcW w:w="528" w:type="dxa"/>
            <w:noWrap w:val="0"/>
            <w:vAlign w:val="center"/>
          </w:tcPr>
          <w:p w14:paraId="1F1F6440">
            <w:pPr>
              <w:spacing w:line="700" w:lineRule="exact"/>
              <w:jc w:val="center"/>
              <w:rPr>
                <w:rFonts w:ascii="Calibri" w:hAnsi="Calibri" w:eastAsia="楷体"/>
                <w:kern w:val="0"/>
                <w:szCs w:val="32"/>
              </w:rPr>
            </w:pPr>
          </w:p>
        </w:tc>
        <w:tc>
          <w:tcPr>
            <w:tcW w:w="552" w:type="dxa"/>
            <w:noWrap w:val="0"/>
            <w:vAlign w:val="center"/>
          </w:tcPr>
          <w:p w14:paraId="2C88F0F4">
            <w:pPr>
              <w:spacing w:line="700" w:lineRule="exact"/>
              <w:jc w:val="center"/>
              <w:rPr>
                <w:rFonts w:ascii="Calibri" w:hAnsi="Calibri" w:eastAsia="楷体"/>
                <w:kern w:val="0"/>
                <w:szCs w:val="32"/>
              </w:rPr>
            </w:pPr>
          </w:p>
        </w:tc>
        <w:tc>
          <w:tcPr>
            <w:tcW w:w="540" w:type="dxa"/>
            <w:noWrap w:val="0"/>
            <w:vAlign w:val="center"/>
          </w:tcPr>
          <w:p w14:paraId="47B6D0DC">
            <w:pPr>
              <w:spacing w:line="700" w:lineRule="exact"/>
              <w:jc w:val="center"/>
              <w:rPr>
                <w:rFonts w:ascii="Calibri" w:hAnsi="Calibri" w:eastAsia="楷体"/>
                <w:kern w:val="0"/>
                <w:szCs w:val="32"/>
              </w:rPr>
            </w:pPr>
          </w:p>
        </w:tc>
        <w:tc>
          <w:tcPr>
            <w:tcW w:w="468" w:type="dxa"/>
            <w:noWrap w:val="0"/>
            <w:vAlign w:val="center"/>
          </w:tcPr>
          <w:p w14:paraId="7D6092AF">
            <w:pPr>
              <w:spacing w:line="700" w:lineRule="exact"/>
              <w:jc w:val="center"/>
              <w:rPr>
                <w:rFonts w:ascii="Calibri" w:hAnsi="Calibri" w:eastAsia="楷体"/>
                <w:kern w:val="0"/>
                <w:szCs w:val="32"/>
              </w:rPr>
            </w:pPr>
          </w:p>
        </w:tc>
        <w:tc>
          <w:tcPr>
            <w:tcW w:w="552" w:type="dxa"/>
            <w:noWrap w:val="0"/>
            <w:vAlign w:val="center"/>
          </w:tcPr>
          <w:p w14:paraId="38B327C0">
            <w:pPr>
              <w:spacing w:line="700" w:lineRule="exact"/>
              <w:jc w:val="center"/>
              <w:rPr>
                <w:rFonts w:ascii="Calibri" w:hAnsi="Calibri" w:eastAsia="楷体"/>
                <w:kern w:val="0"/>
                <w:szCs w:val="32"/>
              </w:rPr>
            </w:pPr>
          </w:p>
        </w:tc>
        <w:tc>
          <w:tcPr>
            <w:tcW w:w="504" w:type="dxa"/>
            <w:noWrap w:val="0"/>
            <w:vAlign w:val="center"/>
          </w:tcPr>
          <w:p w14:paraId="177BB78C">
            <w:pPr>
              <w:spacing w:line="700" w:lineRule="exact"/>
              <w:jc w:val="center"/>
              <w:rPr>
                <w:rFonts w:ascii="Calibri" w:hAnsi="Calibri" w:eastAsia="楷体"/>
                <w:kern w:val="0"/>
                <w:szCs w:val="32"/>
              </w:rPr>
            </w:pPr>
          </w:p>
        </w:tc>
        <w:tc>
          <w:tcPr>
            <w:tcW w:w="680" w:type="dxa"/>
            <w:noWrap w:val="0"/>
            <w:vAlign w:val="center"/>
          </w:tcPr>
          <w:p w14:paraId="2F90AEDB">
            <w:pPr>
              <w:spacing w:line="700" w:lineRule="exact"/>
              <w:jc w:val="center"/>
              <w:rPr>
                <w:rFonts w:ascii="Calibri" w:hAnsi="Calibri" w:eastAsia="楷体"/>
                <w:kern w:val="0"/>
                <w:szCs w:val="32"/>
              </w:rPr>
            </w:pPr>
          </w:p>
        </w:tc>
        <w:tc>
          <w:tcPr>
            <w:tcW w:w="554" w:type="dxa"/>
            <w:noWrap w:val="0"/>
            <w:vAlign w:val="center"/>
          </w:tcPr>
          <w:p w14:paraId="645DCDC0">
            <w:pPr>
              <w:spacing w:line="700" w:lineRule="exact"/>
              <w:jc w:val="center"/>
              <w:rPr>
                <w:rFonts w:ascii="Calibri" w:hAnsi="Calibri" w:eastAsia="楷体"/>
                <w:kern w:val="0"/>
                <w:szCs w:val="32"/>
              </w:rPr>
            </w:pPr>
          </w:p>
        </w:tc>
      </w:tr>
      <w:tr w14:paraId="1F78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51EA5AC5">
            <w:pPr>
              <w:spacing w:line="700" w:lineRule="exact"/>
              <w:jc w:val="center"/>
              <w:rPr>
                <w:rFonts w:ascii="Calibri" w:hAnsi="Calibri" w:eastAsia="楷体"/>
                <w:kern w:val="0"/>
                <w:szCs w:val="32"/>
              </w:rPr>
            </w:pPr>
          </w:p>
        </w:tc>
        <w:tc>
          <w:tcPr>
            <w:tcW w:w="780" w:type="dxa"/>
            <w:noWrap w:val="0"/>
            <w:vAlign w:val="center"/>
          </w:tcPr>
          <w:p w14:paraId="357AFC9E">
            <w:pPr>
              <w:spacing w:line="700" w:lineRule="exact"/>
              <w:jc w:val="center"/>
              <w:rPr>
                <w:rFonts w:ascii="Calibri" w:hAnsi="Calibri" w:eastAsia="楷体"/>
                <w:kern w:val="0"/>
                <w:szCs w:val="32"/>
              </w:rPr>
            </w:pPr>
          </w:p>
        </w:tc>
        <w:tc>
          <w:tcPr>
            <w:tcW w:w="827" w:type="dxa"/>
            <w:gridSpan w:val="2"/>
            <w:noWrap w:val="0"/>
            <w:vAlign w:val="center"/>
          </w:tcPr>
          <w:p w14:paraId="58B52C98">
            <w:pPr>
              <w:spacing w:line="700" w:lineRule="exact"/>
              <w:jc w:val="center"/>
              <w:rPr>
                <w:rFonts w:ascii="Calibri" w:hAnsi="Calibri" w:eastAsia="楷体"/>
                <w:kern w:val="0"/>
                <w:szCs w:val="32"/>
              </w:rPr>
            </w:pPr>
          </w:p>
        </w:tc>
        <w:tc>
          <w:tcPr>
            <w:tcW w:w="479" w:type="dxa"/>
            <w:noWrap w:val="0"/>
            <w:vAlign w:val="center"/>
          </w:tcPr>
          <w:p w14:paraId="484212D6">
            <w:pPr>
              <w:spacing w:line="700" w:lineRule="exact"/>
              <w:jc w:val="center"/>
              <w:rPr>
                <w:rFonts w:ascii="Calibri" w:hAnsi="Calibri" w:eastAsia="楷体"/>
                <w:kern w:val="0"/>
                <w:szCs w:val="32"/>
              </w:rPr>
            </w:pPr>
          </w:p>
        </w:tc>
        <w:tc>
          <w:tcPr>
            <w:tcW w:w="686" w:type="dxa"/>
            <w:noWrap w:val="0"/>
            <w:vAlign w:val="center"/>
          </w:tcPr>
          <w:p w14:paraId="23DF2CC3">
            <w:pPr>
              <w:spacing w:line="700" w:lineRule="exact"/>
              <w:jc w:val="center"/>
              <w:rPr>
                <w:rFonts w:ascii="Calibri" w:hAnsi="Calibri" w:eastAsia="楷体"/>
                <w:kern w:val="0"/>
                <w:szCs w:val="32"/>
              </w:rPr>
            </w:pPr>
          </w:p>
        </w:tc>
        <w:tc>
          <w:tcPr>
            <w:tcW w:w="527" w:type="dxa"/>
            <w:noWrap w:val="0"/>
            <w:vAlign w:val="center"/>
          </w:tcPr>
          <w:p w14:paraId="0E121ADE">
            <w:pPr>
              <w:spacing w:line="700" w:lineRule="exact"/>
              <w:jc w:val="center"/>
              <w:rPr>
                <w:rFonts w:ascii="Calibri" w:hAnsi="Calibri" w:eastAsia="楷体"/>
                <w:kern w:val="0"/>
                <w:szCs w:val="32"/>
              </w:rPr>
            </w:pPr>
          </w:p>
        </w:tc>
        <w:tc>
          <w:tcPr>
            <w:tcW w:w="527" w:type="dxa"/>
            <w:noWrap w:val="0"/>
            <w:vAlign w:val="center"/>
          </w:tcPr>
          <w:p w14:paraId="0AB00B5D">
            <w:pPr>
              <w:spacing w:line="700" w:lineRule="exact"/>
              <w:jc w:val="center"/>
              <w:rPr>
                <w:rFonts w:ascii="Calibri" w:hAnsi="Calibri" w:eastAsia="楷体"/>
                <w:kern w:val="0"/>
                <w:szCs w:val="32"/>
              </w:rPr>
            </w:pPr>
          </w:p>
        </w:tc>
        <w:tc>
          <w:tcPr>
            <w:tcW w:w="528" w:type="dxa"/>
            <w:noWrap w:val="0"/>
            <w:vAlign w:val="center"/>
          </w:tcPr>
          <w:p w14:paraId="259B6D9B">
            <w:pPr>
              <w:spacing w:line="700" w:lineRule="exact"/>
              <w:jc w:val="center"/>
              <w:rPr>
                <w:rFonts w:ascii="Calibri" w:hAnsi="Calibri" w:eastAsia="楷体"/>
                <w:kern w:val="0"/>
                <w:szCs w:val="32"/>
              </w:rPr>
            </w:pPr>
          </w:p>
        </w:tc>
        <w:tc>
          <w:tcPr>
            <w:tcW w:w="552" w:type="dxa"/>
            <w:noWrap w:val="0"/>
            <w:vAlign w:val="center"/>
          </w:tcPr>
          <w:p w14:paraId="6EB94F90">
            <w:pPr>
              <w:spacing w:line="700" w:lineRule="exact"/>
              <w:jc w:val="center"/>
              <w:rPr>
                <w:rFonts w:ascii="Calibri" w:hAnsi="Calibri" w:eastAsia="楷体"/>
                <w:kern w:val="0"/>
                <w:szCs w:val="32"/>
              </w:rPr>
            </w:pPr>
          </w:p>
        </w:tc>
        <w:tc>
          <w:tcPr>
            <w:tcW w:w="540" w:type="dxa"/>
            <w:noWrap w:val="0"/>
            <w:vAlign w:val="center"/>
          </w:tcPr>
          <w:p w14:paraId="0A916B6D">
            <w:pPr>
              <w:spacing w:line="700" w:lineRule="exact"/>
              <w:jc w:val="center"/>
              <w:rPr>
                <w:rFonts w:ascii="Calibri" w:hAnsi="Calibri" w:eastAsia="楷体"/>
                <w:kern w:val="0"/>
                <w:szCs w:val="32"/>
              </w:rPr>
            </w:pPr>
          </w:p>
        </w:tc>
        <w:tc>
          <w:tcPr>
            <w:tcW w:w="468" w:type="dxa"/>
            <w:noWrap w:val="0"/>
            <w:vAlign w:val="center"/>
          </w:tcPr>
          <w:p w14:paraId="00D34C84">
            <w:pPr>
              <w:spacing w:line="700" w:lineRule="exact"/>
              <w:jc w:val="center"/>
              <w:rPr>
                <w:rFonts w:ascii="Calibri" w:hAnsi="Calibri" w:eastAsia="楷体"/>
                <w:kern w:val="0"/>
                <w:szCs w:val="32"/>
              </w:rPr>
            </w:pPr>
          </w:p>
        </w:tc>
        <w:tc>
          <w:tcPr>
            <w:tcW w:w="552" w:type="dxa"/>
            <w:noWrap w:val="0"/>
            <w:vAlign w:val="center"/>
          </w:tcPr>
          <w:p w14:paraId="02570ED9">
            <w:pPr>
              <w:spacing w:line="700" w:lineRule="exact"/>
              <w:jc w:val="center"/>
              <w:rPr>
                <w:rFonts w:ascii="Calibri" w:hAnsi="Calibri" w:eastAsia="楷体"/>
                <w:kern w:val="0"/>
                <w:szCs w:val="32"/>
              </w:rPr>
            </w:pPr>
          </w:p>
        </w:tc>
        <w:tc>
          <w:tcPr>
            <w:tcW w:w="504" w:type="dxa"/>
            <w:noWrap w:val="0"/>
            <w:vAlign w:val="center"/>
          </w:tcPr>
          <w:p w14:paraId="1BD215E9">
            <w:pPr>
              <w:spacing w:line="700" w:lineRule="exact"/>
              <w:jc w:val="center"/>
              <w:rPr>
                <w:rFonts w:ascii="Calibri" w:hAnsi="Calibri" w:eastAsia="楷体"/>
                <w:kern w:val="0"/>
                <w:szCs w:val="32"/>
              </w:rPr>
            </w:pPr>
          </w:p>
        </w:tc>
        <w:tc>
          <w:tcPr>
            <w:tcW w:w="680" w:type="dxa"/>
            <w:noWrap w:val="0"/>
            <w:vAlign w:val="center"/>
          </w:tcPr>
          <w:p w14:paraId="2FB1EC68">
            <w:pPr>
              <w:spacing w:line="700" w:lineRule="exact"/>
              <w:jc w:val="center"/>
              <w:rPr>
                <w:rFonts w:ascii="Calibri" w:hAnsi="Calibri" w:eastAsia="楷体"/>
                <w:kern w:val="0"/>
                <w:szCs w:val="32"/>
              </w:rPr>
            </w:pPr>
          </w:p>
        </w:tc>
        <w:tc>
          <w:tcPr>
            <w:tcW w:w="554" w:type="dxa"/>
            <w:noWrap w:val="0"/>
            <w:vAlign w:val="center"/>
          </w:tcPr>
          <w:p w14:paraId="59ACCA8A">
            <w:pPr>
              <w:spacing w:line="700" w:lineRule="exact"/>
              <w:jc w:val="center"/>
              <w:rPr>
                <w:rFonts w:ascii="Calibri" w:hAnsi="Calibri" w:eastAsia="楷体"/>
                <w:kern w:val="0"/>
                <w:szCs w:val="32"/>
              </w:rPr>
            </w:pPr>
          </w:p>
        </w:tc>
      </w:tr>
      <w:tr w14:paraId="7563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7AF27B1">
            <w:pPr>
              <w:spacing w:line="700" w:lineRule="exact"/>
              <w:jc w:val="center"/>
              <w:rPr>
                <w:rFonts w:ascii="Calibri" w:hAnsi="Calibri" w:eastAsia="楷体"/>
                <w:kern w:val="0"/>
                <w:szCs w:val="32"/>
              </w:rPr>
            </w:pPr>
          </w:p>
        </w:tc>
        <w:tc>
          <w:tcPr>
            <w:tcW w:w="780" w:type="dxa"/>
            <w:noWrap w:val="0"/>
            <w:vAlign w:val="center"/>
          </w:tcPr>
          <w:p w14:paraId="15DB7104">
            <w:pPr>
              <w:spacing w:line="700" w:lineRule="exact"/>
              <w:jc w:val="center"/>
              <w:rPr>
                <w:rFonts w:ascii="Calibri" w:hAnsi="Calibri" w:eastAsia="楷体"/>
                <w:kern w:val="0"/>
                <w:szCs w:val="32"/>
              </w:rPr>
            </w:pPr>
          </w:p>
        </w:tc>
        <w:tc>
          <w:tcPr>
            <w:tcW w:w="827" w:type="dxa"/>
            <w:gridSpan w:val="2"/>
            <w:noWrap w:val="0"/>
            <w:vAlign w:val="center"/>
          </w:tcPr>
          <w:p w14:paraId="77752EA4">
            <w:pPr>
              <w:spacing w:line="700" w:lineRule="exact"/>
              <w:jc w:val="center"/>
              <w:rPr>
                <w:rFonts w:ascii="Calibri" w:hAnsi="Calibri" w:eastAsia="楷体"/>
                <w:kern w:val="0"/>
                <w:szCs w:val="32"/>
              </w:rPr>
            </w:pPr>
          </w:p>
        </w:tc>
        <w:tc>
          <w:tcPr>
            <w:tcW w:w="479" w:type="dxa"/>
            <w:noWrap w:val="0"/>
            <w:vAlign w:val="center"/>
          </w:tcPr>
          <w:p w14:paraId="3FCCC500">
            <w:pPr>
              <w:spacing w:line="700" w:lineRule="exact"/>
              <w:jc w:val="center"/>
              <w:rPr>
                <w:rFonts w:ascii="Calibri" w:hAnsi="Calibri" w:eastAsia="楷体"/>
                <w:kern w:val="0"/>
                <w:szCs w:val="32"/>
              </w:rPr>
            </w:pPr>
          </w:p>
        </w:tc>
        <w:tc>
          <w:tcPr>
            <w:tcW w:w="686" w:type="dxa"/>
            <w:noWrap w:val="0"/>
            <w:vAlign w:val="center"/>
          </w:tcPr>
          <w:p w14:paraId="7545114C">
            <w:pPr>
              <w:spacing w:line="700" w:lineRule="exact"/>
              <w:jc w:val="center"/>
              <w:rPr>
                <w:rFonts w:ascii="Calibri" w:hAnsi="Calibri" w:eastAsia="楷体"/>
                <w:kern w:val="0"/>
                <w:szCs w:val="32"/>
              </w:rPr>
            </w:pPr>
          </w:p>
        </w:tc>
        <w:tc>
          <w:tcPr>
            <w:tcW w:w="527" w:type="dxa"/>
            <w:noWrap w:val="0"/>
            <w:vAlign w:val="center"/>
          </w:tcPr>
          <w:p w14:paraId="7862B830">
            <w:pPr>
              <w:spacing w:line="700" w:lineRule="exact"/>
              <w:jc w:val="center"/>
              <w:rPr>
                <w:rFonts w:ascii="Calibri" w:hAnsi="Calibri" w:eastAsia="楷体"/>
                <w:kern w:val="0"/>
                <w:szCs w:val="32"/>
              </w:rPr>
            </w:pPr>
          </w:p>
        </w:tc>
        <w:tc>
          <w:tcPr>
            <w:tcW w:w="527" w:type="dxa"/>
            <w:noWrap w:val="0"/>
            <w:vAlign w:val="center"/>
          </w:tcPr>
          <w:p w14:paraId="3569933A">
            <w:pPr>
              <w:spacing w:line="700" w:lineRule="exact"/>
              <w:jc w:val="center"/>
              <w:rPr>
                <w:rFonts w:ascii="Calibri" w:hAnsi="Calibri" w:eastAsia="楷体"/>
                <w:kern w:val="0"/>
                <w:szCs w:val="32"/>
              </w:rPr>
            </w:pPr>
          </w:p>
        </w:tc>
        <w:tc>
          <w:tcPr>
            <w:tcW w:w="528" w:type="dxa"/>
            <w:noWrap w:val="0"/>
            <w:vAlign w:val="center"/>
          </w:tcPr>
          <w:p w14:paraId="3AD7AA6B">
            <w:pPr>
              <w:spacing w:line="700" w:lineRule="exact"/>
              <w:jc w:val="center"/>
              <w:rPr>
                <w:rFonts w:ascii="Calibri" w:hAnsi="Calibri" w:eastAsia="楷体"/>
                <w:kern w:val="0"/>
                <w:szCs w:val="32"/>
              </w:rPr>
            </w:pPr>
          </w:p>
        </w:tc>
        <w:tc>
          <w:tcPr>
            <w:tcW w:w="552" w:type="dxa"/>
            <w:noWrap w:val="0"/>
            <w:vAlign w:val="center"/>
          </w:tcPr>
          <w:p w14:paraId="20921C22">
            <w:pPr>
              <w:spacing w:line="700" w:lineRule="exact"/>
              <w:jc w:val="center"/>
              <w:rPr>
                <w:rFonts w:ascii="Calibri" w:hAnsi="Calibri" w:eastAsia="楷体"/>
                <w:kern w:val="0"/>
                <w:szCs w:val="32"/>
              </w:rPr>
            </w:pPr>
          </w:p>
        </w:tc>
        <w:tc>
          <w:tcPr>
            <w:tcW w:w="540" w:type="dxa"/>
            <w:noWrap w:val="0"/>
            <w:vAlign w:val="center"/>
          </w:tcPr>
          <w:p w14:paraId="180F85EE">
            <w:pPr>
              <w:spacing w:line="700" w:lineRule="exact"/>
              <w:jc w:val="center"/>
              <w:rPr>
                <w:rFonts w:ascii="Calibri" w:hAnsi="Calibri" w:eastAsia="楷体"/>
                <w:kern w:val="0"/>
                <w:szCs w:val="32"/>
              </w:rPr>
            </w:pPr>
          </w:p>
        </w:tc>
        <w:tc>
          <w:tcPr>
            <w:tcW w:w="468" w:type="dxa"/>
            <w:noWrap w:val="0"/>
            <w:vAlign w:val="center"/>
          </w:tcPr>
          <w:p w14:paraId="55A97E1C">
            <w:pPr>
              <w:spacing w:line="700" w:lineRule="exact"/>
              <w:jc w:val="center"/>
              <w:rPr>
                <w:rFonts w:ascii="Calibri" w:hAnsi="Calibri" w:eastAsia="楷体"/>
                <w:kern w:val="0"/>
                <w:szCs w:val="32"/>
              </w:rPr>
            </w:pPr>
          </w:p>
        </w:tc>
        <w:tc>
          <w:tcPr>
            <w:tcW w:w="552" w:type="dxa"/>
            <w:noWrap w:val="0"/>
            <w:vAlign w:val="center"/>
          </w:tcPr>
          <w:p w14:paraId="27223ECC">
            <w:pPr>
              <w:spacing w:line="700" w:lineRule="exact"/>
              <w:jc w:val="center"/>
              <w:rPr>
                <w:rFonts w:ascii="Calibri" w:hAnsi="Calibri" w:eastAsia="楷体"/>
                <w:kern w:val="0"/>
                <w:szCs w:val="32"/>
              </w:rPr>
            </w:pPr>
          </w:p>
        </w:tc>
        <w:tc>
          <w:tcPr>
            <w:tcW w:w="504" w:type="dxa"/>
            <w:noWrap w:val="0"/>
            <w:vAlign w:val="center"/>
          </w:tcPr>
          <w:p w14:paraId="48747D10">
            <w:pPr>
              <w:spacing w:line="700" w:lineRule="exact"/>
              <w:jc w:val="center"/>
              <w:rPr>
                <w:rFonts w:ascii="Calibri" w:hAnsi="Calibri" w:eastAsia="楷体"/>
                <w:kern w:val="0"/>
                <w:szCs w:val="32"/>
              </w:rPr>
            </w:pPr>
          </w:p>
        </w:tc>
        <w:tc>
          <w:tcPr>
            <w:tcW w:w="680" w:type="dxa"/>
            <w:noWrap w:val="0"/>
            <w:vAlign w:val="center"/>
          </w:tcPr>
          <w:p w14:paraId="052BF69E">
            <w:pPr>
              <w:spacing w:line="700" w:lineRule="exact"/>
              <w:jc w:val="center"/>
              <w:rPr>
                <w:rFonts w:ascii="Calibri" w:hAnsi="Calibri" w:eastAsia="楷体"/>
                <w:kern w:val="0"/>
                <w:szCs w:val="32"/>
              </w:rPr>
            </w:pPr>
          </w:p>
        </w:tc>
        <w:tc>
          <w:tcPr>
            <w:tcW w:w="554" w:type="dxa"/>
            <w:noWrap w:val="0"/>
            <w:vAlign w:val="center"/>
          </w:tcPr>
          <w:p w14:paraId="10BCFA09">
            <w:pPr>
              <w:spacing w:line="700" w:lineRule="exact"/>
              <w:jc w:val="center"/>
              <w:rPr>
                <w:rFonts w:ascii="Calibri" w:hAnsi="Calibri" w:eastAsia="楷体"/>
                <w:kern w:val="0"/>
                <w:szCs w:val="32"/>
              </w:rPr>
            </w:pPr>
          </w:p>
        </w:tc>
      </w:tr>
      <w:tr w14:paraId="20EE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11D35C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422727BF">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340B7403">
            <w:pPr>
              <w:spacing w:line="700" w:lineRule="exact"/>
              <w:jc w:val="center"/>
              <w:rPr>
                <w:rFonts w:ascii="Calibri" w:hAnsi="Calibri" w:eastAsia="楷体"/>
                <w:kern w:val="0"/>
                <w:szCs w:val="32"/>
              </w:rPr>
            </w:pPr>
          </w:p>
        </w:tc>
        <w:tc>
          <w:tcPr>
            <w:tcW w:w="479" w:type="dxa"/>
            <w:noWrap w:val="0"/>
            <w:vAlign w:val="center"/>
          </w:tcPr>
          <w:p w14:paraId="3275248F">
            <w:pPr>
              <w:spacing w:line="700" w:lineRule="exact"/>
              <w:jc w:val="center"/>
              <w:rPr>
                <w:rFonts w:ascii="Calibri" w:hAnsi="Calibri" w:eastAsia="楷体"/>
                <w:kern w:val="0"/>
                <w:szCs w:val="32"/>
              </w:rPr>
            </w:pPr>
          </w:p>
        </w:tc>
        <w:tc>
          <w:tcPr>
            <w:tcW w:w="686" w:type="dxa"/>
            <w:noWrap w:val="0"/>
            <w:vAlign w:val="center"/>
          </w:tcPr>
          <w:p w14:paraId="198E3284">
            <w:pPr>
              <w:spacing w:line="700" w:lineRule="exact"/>
              <w:jc w:val="center"/>
              <w:rPr>
                <w:rFonts w:ascii="Calibri" w:hAnsi="Calibri" w:eastAsia="楷体"/>
                <w:kern w:val="0"/>
                <w:szCs w:val="32"/>
              </w:rPr>
            </w:pPr>
          </w:p>
        </w:tc>
        <w:tc>
          <w:tcPr>
            <w:tcW w:w="527" w:type="dxa"/>
            <w:noWrap w:val="0"/>
            <w:vAlign w:val="center"/>
          </w:tcPr>
          <w:p w14:paraId="27B38744">
            <w:pPr>
              <w:spacing w:line="700" w:lineRule="exact"/>
              <w:jc w:val="center"/>
              <w:rPr>
                <w:rFonts w:ascii="Calibri" w:hAnsi="Calibri" w:eastAsia="楷体"/>
                <w:kern w:val="0"/>
                <w:szCs w:val="32"/>
              </w:rPr>
            </w:pPr>
          </w:p>
        </w:tc>
        <w:tc>
          <w:tcPr>
            <w:tcW w:w="527" w:type="dxa"/>
            <w:noWrap w:val="0"/>
            <w:vAlign w:val="center"/>
          </w:tcPr>
          <w:p w14:paraId="523B2957">
            <w:pPr>
              <w:spacing w:line="700" w:lineRule="exact"/>
              <w:jc w:val="center"/>
              <w:rPr>
                <w:rFonts w:ascii="Calibri" w:hAnsi="Calibri" w:eastAsia="楷体"/>
                <w:kern w:val="0"/>
                <w:szCs w:val="32"/>
              </w:rPr>
            </w:pPr>
          </w:p>
        </w:tc>
        <w:tc>
          <w:tcPr>
            <w:tcW w:w="528" w:type="dxa"/>
            <w:noWrap w:val="0"/>
            <w:vAlign w:val="center"/>
          </w:tcPr>
          <w:p w14:paraId="581901B3">
            <w:pPr>
              <w:spacing w:line="700" w:lineRule="exact"/>
              <w:jc w:val="center"/>
              <w:rPr>
                <w:rFonts w:ascii="Calibri" w:hAnsi="Calibri" w:eastAsia="楷体"/>
                <w:kern w:val="0"/>
                <w:szCs w:val="32"/>
              </w:rPr>
            </w:pPr>
          </w:p>
        </w:tc>
        <w:tc>
          <w:tcPr>
            <w:tcW w:w="552" w:type="dxa"/>
            <w:noWrap w:val="0"/>
            <w:vAlign w:val="center"/>
          </w:tcPr>
          <w:p w14:paraId="4ABC5BCF">
            <w:pPr>
              <w:spacing w:line="700" w:lineRule="exact"/>
              <w:jc w:val="center"/>
              <w:rPr>
                <w:rFonts w:ascii="Calibri" w:hAnsi="Calibri" w:eastAsia="楷体"/>
                <w:kern w:val="0"/>
                <w:szCs w:val="32"/>
              </w:rPr>
            </w:pPr>
          </w:p>
        </w:tc>
        <w:tc>
          <w:tcPr>
            <w:tcW w:w="540" w:type="dxa"/>
            <w:noWrap w:val="0"/>
            <w:vAlign w:val="center"/>
          </w:tcPr>
          <w:p w14:paraId="77EC4703">
            <w:pPr>
              <w:spacing w:line="700" w:lineRule="exact"/>
              <w:jc w:val="center"/>
              <w:rPr>
                <w:rFonts w:ascii="Calibri" w:hAnsi="Calibri" w:eastAsia="楷体"/>
                <w:kern w:val="0"/>
                <w:szCs w:val="32"/>
              </w:rPr>
            </w:pPr>
          </w:p>
        </w:tc>
        <w:tc>
          <w:tcPr>
            <w:tcW w:w="468" w:type="dxa"/>
            <w:noWrap w:val="0"/>
            <w:vAlign w:val="center"/>
          </w:tcPr>
          <w:p w14:paraId="180D9A08">
            <w:pPr>
              <w:spacing w:line="700" w:lineRule="exact"/>
              <w:jc w:val="center"/>
              <w:rPr>
                <w:rFonts w:ascii="Calibri" w:hAnsi="Calibri" w:eastAsia="楷体"/>
                <w:kern w:val="0"/>
                <w:szCs w:val="32"/>
              </w:rPr>
            </w:pPr>
          </w:p>
        </w:tc>
        <w:tc>
          <w:tcPr>
            <w:tcW w:w="552" w:type="dxa"/>
            <w:noWrap w:val="0"/>
            <w:vAlign w:val="center"/>
          </w:tcPr>
          <w:p w14:paraId="783CD3BA">
            <w:pPr>
              <w:spacing w:line="700" w:lineRule="exact"/>
              <w:jc w:val="center"/>
              <w:rPr>
                <w:rFonts w:ascii="Calibri" w:hAnsi="Calibri" w:eastAsia="楷体"/>
                <w:kern w:val="0"/>
                <w:szCs w:val="32"/>
              </w:rPr>
            </w:pPr>
          </w:p>
        </w:tc>
        <w:tc>
          <w:tcPr>
            <w:tcW w:w="504" w:type="dxa"/>
            <w:noWrap w:val="0"/>
            <w:vAlign w:val="center"/>
          </w:tcPr>
          <w:p w14:paraId="66E95997">
            <w:pPr>
              <w:spacing w:line="700" w:lineRule="exact"/>
              <w:jc w:val="center"/>
              <w:rPr>
                <w:rFonts w:ascii="Calibri" w:hAnsi="Calibri" w:eastAsia="楷体"/>
                <w:kern w:val="0"/>
                <w:szCs w:val="32"/>
              </w:rPr>
            </w:pPr>
          </w:p>
        </w:tc>
        <w:tc>
          <w:tcPr>
            <w:tcW w:w="680" w:type="dxa"/>
            <w:noWrap w:val="0"/>
            <w:vAlign w:val="center"/>
          </w:tcPr>
          <w:p w14:paraId="0B4ECB75">
            <w:pPr>
              <w:spacing w:line="700" w:lineRule="exact"/>
              <w:jc w:val="center"/>
              <w:rPr>
                <w:rFonts w:ascii="Calibri" w:hAnsi="Calibri" w:eastAsia="楷体"/>
                <w:kern w:val="0"/>
                <w:szCs w:val="32"/>
              </w:rPr>
            </w:pPr>
          </w:p>
        </w:tc>
        <w:tc>
          <w:tcPr>
            <w:tcW w:w="554" w:type="dxa"/>
            <w:noWrap w:val="0"/>
            <w:vAlign w:val="center"/>
          </w:tcPr>
          <w:p w14:paraId="01D5A265">
            <w:pPr>
              <w:spacing w:line="700" w:lineRule="exact"/>
              <w:jc w:val="center"/>
              <w:rPr>
                <w:rFonts w:ascii="Calibri" w:hAnsi="Calibri" w:eastAsia="楷体"/>
                <w:kern w:val="0"/>
                <w:szCs w:val="32"/>
              </w:rPr>
            </w:pPr>
          </w:p>
        </w:tc>
      </w:tr>
    </w:tbl>
    <w:p w14:paraId="7774E886">
      <w:pPr>
        <w:ind w:firstLine="1280" w:firstLineChars="4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765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9DAF3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559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346F872">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738F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FDF784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C32173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F84186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862F22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CEE811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F8CD8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AC02EA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864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FC28780">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C7CF1F0">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2524F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CBEE6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04CF1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D7B12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79DA08B">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832181F">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6A24BB0">
            <w:pPr>
              <w:spacing w:line="240" w:lineRule="auto"/>
              <w:jc w:val="center"/>
              <w:rPr>
                <w:rFonts w:hint="eastAsia" w:ascii="华文细黑" w:hAnsi="华文细黑" w:eastAsia="华文细黑" w:cs="华文细黑"/>
                <w:kern w:val="0"/>
                <w:sz w:val="20"/>
                <w:szCs w:val="20"/>
                <w:vertAlign w:val="baseline"/>
                <w:lang w:eastAsia="zh-CN"/>
              </w:rPr>
            </w:pPr>
          </w:p>
        </w:tc>
      </w:tr>
      <w:tr w14:paraId="217C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8DEFB10">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203DD5C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F7D6E8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0EE1CF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FB7E2C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3990BB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48694E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05668A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56108B">
            <w:pPr>
              <w:spacing w:line="240" w:lineRule="auto"/>
              <w:jc w:val="both"/>
              <w:rPr>
                <w:rFonts w:hint="eastAsia" w:ascii="华文细黑" w:hAnsi="华文细黑" w:eastAsia="华文细黑" w:cs="华文细黑"/>
                <w:kern w:val="0"/>
                <w:sz w:val="20"/>
                <w:szCs w:val="20"/>
                <w:vertAlign w:val="baseline"/>
              </w:rPr>
            </w:pPr>
          </w:p>
        </w:tc>
      </w:tr>
      <w:tr w14:paraId="5CC7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69046E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1FCB59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1828E7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B55B3D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1BD74A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FD5127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633B14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D4E2DD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366796E">
            <w:pPr>
              <w:spacing w:line="240" w:lineRule="auto"/>
              <w:jc w:val="both"/>
              <w:rPr>
                <w:rFonts w:hint="eastAsia" w:ascii="华文细黑" w:hAnsi="华文细黑" w:eastAsia="华文细黑" w:cs="华文细黑"/>
                <w:kern w:val="0"/>
                <w:sz w:val="20"/>
                <w:szCs w:val="20"/>
                <w:vertAlign w:val="baseline"/>
              </w:rPr>
            </w:pPr>
          </w:p>
        </w:tc>
      </w:tr>
      <w:tr w14:paraId="63B5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2F07F7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B73D59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F1C973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AB8386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15AD2C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D0C500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B3906A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13B84C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C263835">
            <w:pPr>
              <w:spacing w:line="240" w:lineRule="auto"/>
              <w:jc w:val="both"/>
              <w:rPr>
                <w:rFonts w:hint="eastAsia" w:ascii="华文细黑" w:hAnsi="华文细黑" w:eastAsia="华文细黑" w:cs="华文细黑"/>
                <w:kern w:val="0"/>
                <w:sz w:val="20"/>
                <w:szCs w:val="20"/>
                <w:vertAlign w:val="baseline"/>
              </w:rPr>
            </w:pPr>
          </w:p>
        </w:tc>
      </w:tr>
      <w:tr w14:paraId="1EE1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BF92FD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06381F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A52B12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E40431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3F0F55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A205DA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DB5ED9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43FBAA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4A84C3">
            <w:pPr>
              <w:spacing w:line="240" w:lineRule="auto"/>
              <w:jc w:val="both"/>
              <w:rPr>
                <w:rFonts w:hint="eastAsia" w:ascii="华文细黑" w:hAnsi="华文细黑" w:eastAsia="华文细黑" w:cs="华文细黑"/>
                <w:kern w:val="0"/>
                <w:sz w:val="20"/>
                <w:szCs w:val="20"/>
                <w:vertAlign w:val="baseline"/>
              </w:rPr>
            </w:pPr>
          </w:p>
        </w:tc>
      </w:tr>
      <w:tr w14:paraId="175B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CD2B0FC">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A48DF2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212FF6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058E8F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AFE2F7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1C668F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D3BDB4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0DDAC7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6D2C3C3">
            <w:pPr>
              <w:spacing w:line="240" w:lineRule="auto"/>
              <w:jc w:val="both"/>
              <w:rPr>
                <w:rFonts w:hint="eastAsia" w:ascii="华文细黑" w:hAnsi="华文细黑" w:eastAsia="华文细黑" w:cs="华文细黑"/>
                <w:kern w:val="0"/>
                <w:sz w:val="20"/>
                <w:szCs w:val="20"/>
                <w:vertAlign w:val="baseline"/>
              </w:rPr>
            </w:pPr>
          </w:p>
        </w:tc>
      </w:tr>
      <w:tr w14:paraId="5734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DA3BCF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5D00BD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DCD9EA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C60DA4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2E87E9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A0F905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A2DEBD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6EDC9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67281A1">
            <w:pPr>
              <w:spacing w:line="240" w:lineRule="auto"/>
              <w:jc w:val="both"/>
              <w:rPr>
                <w:rFonts w:hint="eastAsia" w:ascii="华文细黑" w:hAnsi="华文细黑" w:eastAsia="华文细黑" w:cs="华文细黑"/>
                <w:kern w:val="0"/>
                <w:sz w:val="20"/>
                <w:szCs w:val="20"/>
                <w:vertAlign w:val="baseline"/>
              </w:rPr>
            </w:pPr>
          </w:p>
        </w:tc>
      </w:tr>
      <w:tr w14:paraId="556B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E42770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1D6498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49EA61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94D3E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FFDAB4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7D1F7F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FAFA0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8A91B0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2AB4DF7">
            <w:pPr>
              <w:spacing w:line="240" w:lineRule="auto"/>
              <w:jc w:val="both"/>
              <w:rPr>
                <w:rFonts w:hint="eastAsia" w:ascii="华文细黑" w:hAnsi="华文细黑" w:eastAsia="华文细黑" w:cs="华文细黑"/>
                <w:kern w:val="0"/>
                <w:sz w:val="20"/>
                <w:szCs w:val="20"/>
                <w:vertAlign w:val="baseline"/>
              </w:rPr>
            </w:pPr>
          </w:p>
        </w:tc>
      </w:tr>
      <w:tr w14:paraId="5F56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EC46249">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CAE484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5F4B7A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63FFAE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862DB2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B5F46C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BF5F7D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21EDD7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889E3DA">
            <w:pPr>
              <w:spacing w:line="240" w:lineRule="auto"/>
              <w:jc w:val="both"/>
              <w:rPr>
                <w:rFonts w:hint="eastAsia" w:ascii="华文细黑" w:hAnsi="华文细黑" w:eastAsia="华文细黑" w:cs="华文细黑"/>
                <w:kern w:val="0"/>
                <w:sz w:val="20"/>
                <w:szCs w:val="20"/>
                <w:vertAlign w:val="baseline"/>
              </w:rPr>
            </w:pPr>
          </w:p>
        </w:tc>
      </w:tr>
    </w:tbl>
    <w:p w14:paraId="15C71F27">
      <w:pPr>
        <w:ind w:firstLine="640" w:firstLineChars="200"/>
        <w:rPr>
          <w:rFonts w:eastAsia="楷体"/>
          <w:kern w:val="0"/>
          <w:szCs w:val="32"/>
        </w:rPr>
      </w:pPr>
    </w:p>
    <w:p w14:paraId="3CAD4F69">
      <w:pPr>
        <w:ind w:firstLine="640" w:firstLineChars="200"/>
        <w:rPr>
          <w:rFonts w:eastAsia="楷体"/>
          <w:kern w:val="0"/>
          <w:szCs w:val="32"/>
        </w:rPr>
      </w:pPr>
    </w:p>
    <w:p w14:paraId="7AD6F763">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3DA41C00">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603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3760E6D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16C0303">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1E7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F986F2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BBB19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A7EEB5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5287C2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C1F90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9C5FC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856B4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3C07D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48953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1156D3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76D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57D5383A">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5B3F4B31">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374A8757">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0DE945FD">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277AFF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76C48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C9E4B4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53795AD">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D723490">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C00BD97">
            <w:pPr>
              <w:spacing w:line="240" w:lineRule="auto"/>
              <w:jc w:val="center"/>
              <w:rPr>
                <w:rFonts w:hint="eastAsia" w:ascii="华文细黑" w:hAnsi="华文细黑" w:eastAsia="华文细黑" w:cs="华文细黑"/>
                <w:kern w:val="0"/>
                <w:sz w:val="20"/>
                <w:szCs w:val="20"/>
                <w:vertAlign w:val="baseline"/>
              </w:rPr>
            </w:pPr>
          </w:p>
        </w:tc>
      </w:tr>
      <w:tr w14:paraId="3CAD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035046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71E59A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2260A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F48D600">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2AFBAABD">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1914E8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66A1E701">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47E5598D">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08315630">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6A687EC2">
            <w:pPr>
              <w:spacing w:line="240" w:lineRule="auto"/>
              <w:jc w:val="center"/>
              <w:rPr>
                <w:rFonts w:hint="eastAsia" w:ascii="华文细黑" w:hAnsi="华文细黑" w:eastAsia="华文细黑" w:cs="华文细黑"/>
                <w:kern w:val="0"/>
                <w:sz w:val="20"/>
                <w:szCs w:val="20"/>
                <w:vertAlign w:val="baseline"/>
              </w:rPr>
            </w:pPr>
          </w:p>
        </w:tc>
      </w:tr>
      <w:tr w14:paraId="44FD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23D3CF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E5F2B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331B32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0B5C4A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17C0F1C4">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73CEFC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5EAF8FD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103E49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71A59B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B8A81E1">
            <w:pPr>
              <w:spacing w:line="240" w:lineRule="auto"/>
              <w:jc w:val="center"/>
              <w:rPr>
                <w:rFonts w:hint="eastAsia" w:ascii="华文细黑" w:hAnsi="华文细黑" w:eastAsia="华文细黑" w:cs="华文细黑"/>
                <w:kern w:val="0"/>
                <w:sz w:val="20"/>
                <w:szCs w:val="20"/>
                <w:vertAlign w:val="baseline"/>
              </w:rPr>
            </w:pPr>
          </w:p>
        </w:tc>
      </w:tr>
      <w:tr w14:paraId="6A53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6F60C4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425B40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E9190D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4D363D">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64A40B8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1EB4BB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08D240D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B1EC46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546D5A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68317FA">
            <w:pPr>
              <w:spacing w:line="240" w:lineRule="auto"/>
              <w:jc w:val="center"/>
              <w:rPr>
                <w:rFonts w:hint="eastAsia" w:ascii="华文细黑" w:hAnsi="华文细黑" w:eastAsia="华文细黑" w:cs="华文细黑"/>
                <w:kern w:val="0"/>
                <w:sz w:val="20"/>
                <w:szCs w:val="20"/>
                <w:vertAlign w:val="baseline"/>
              </w:rPr>
            </w:pPr>
          </w:p>
        </w:tc>
      </w:tr>
      <w:tr w14:paraId="0010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65FCBF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5A41C4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A458A8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FF80A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11D52E6">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BA3E3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37DDCEC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0D877B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7BF729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A605041">
            <w:pPr>
              <w:spacing w:line="240" w:lineRule="auto"/>
              <w:jc w:val="center"/>
              <w:rPr>
                <w:rFonts w:hint="eastAsia" w:ascii="华文细黑" w:hAnsi="华文细黑" w:eastAsia="华文细黑" w:cs="华文细黑"/>
                <w:kern w:val="0"/>
                <w:sz w:val="20"/>
                <w:szCs w:val="20"/>
                <w:vertAlign w:val="baseline"/>
              </w:rPr>
            </w:pPr>
          </w:p>
        </w:tc>
      </w:tr>
      <w:tr w14:paraId="7CDA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479215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2AB872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6E9BF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C09C4F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0346CDB">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54381D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6CB535C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82A104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B9375B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FB72C1E">
            <w:pPr>
              <w:spacing w:line="240" w:lineRule="auto"/>
              <w:jc w:val="center"/>
              <w:rPr>
                <w:rFonts w:hint="eastAsia" w:ascii="华文细黑" w:hAnsi="华文细黑" w:eastAsia="华文细黑" w:cs="华文细黑"/>
                <w:kern w:val="0"/>
                <w:sz w:val="20"/>
                <w:szCs w:val="20"/>
                <w:vertAlign w:val="baseline"/>
              </w:rPr>
            </w:pPr>
          </w:p>
        </w:tc>
      </w:tr>
      <w:tr w14:paraId="4161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F81C0B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D820C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FBA867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998783">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618902B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59BFAF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0AF23AE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F59495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B83DBC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5F87C7C">
            <w:pPr>
              <w:spacing w:line="240" w:lineRule="auto"/>
              <w:jc w:val="center"/>
              <w:rPr>
                <w:rFonts w:hint="eastAsia" w:ascii="华文细黑" w:hAnsi="华文细黑" w:eastAsia="华文细黑" w:cs="华文细黑"/>
                <w:kern w:val="0"/>
                <w:sz w:val="20"/>
                <w:szCs w:val="20"/>
                <w:vertAlign w:val="baseline"/>
              </w:rPr>
            </w:pPr>
          </w:p>
        </w:tc>
      </w:tr>
      <w:tr w14:paraId="5986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0D5656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7583E6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9F981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7155E1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3FACF14">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5D4F0F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768EE61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1197B1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01708E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A046D59">
            <w:pPr>
              <w:spacing w:line="240" w:lineRule="auto"/>
              <w:jc w:val="center"/>
              <w:rPr>
                <w:rFonts w:hint="eastAsia" w:ascii="华文细黑" w:hAnsi="华文细黑" w:eastAsia="华文细黑" w:cs="华文细黑"/>
                <w:kern w:val="0"/>
                <w:sz w:val="20"/>
                <w:szCs w:val="20"/>
                <w:vertAlign w:val="baseline"/>
              </w:rPr>
            </w:pPr>
          </w:p>
        </w:tc>
      </w:tr>
      <w:tr w14:paraId="7936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03B001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9A187D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C0B0E1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1763C1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7A33BBA1">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EE99E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6DA30B2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E8242C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27EC1A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454783A">
            <w:pPr>
              <w:spacing w:line="240" w:lineRule="auto"/>
              <w:jc w:val="center"/>
              <w:rPr>
                <w:rFonts w:hint="eastAsia" w:ascii="华文细黑" w:hAnsi="华文细黑" w:eastAsia="华文细黑" w:cs="华文细黑"/>
                <w:kern w:val="0"/>
                <w:sz w:val="20"/>
                <w:szCs w:val="20"/>
                <w:vertAlign w:val="baseline"/>
              </w:rPr>
            </w:pPr>
          </w:p>
        </w:tc>
      </w:tr>
      <w:tr w14:paraId="2BC7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04188D3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B40FCD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6B8F7B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D8BBE13">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7160C5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5B28EC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6D69937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3EB28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6BA761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07D3141">
            <w:pPr>
              <w:spacing w:line="240" w:lineRule="auto"/>
              <w:jc w:val="center"/>
              <w:rPr>
                <w:rFonts w:hint="eastAsia" w:ascii="华文细黑" w:hAnsi="华文细黑" w:eastAsia="华文细黑" w:cs="华文细黑"/>
                <w:kern w:val="0"/>
                <w:sz w:val="20"/>
                <w:szCs w:val="20"/>
                <w:vertAlign w:val="baseline"/>
              </w:rPr>
            </w:pPr>
          </w:p>
        </w:tc>
      </w:tr>
    </w:tbl>
    <w:p w14:paraId="02258FFD">
      <w:pPr>
        <w:spacing w:line="700" w:lineRule="exact"/>
        <w:rPr>
          <w:rFonts w:eastAsia="楷体"/>
          <w:kern w:val="0"/>
          <w:szCs w:val="32"/>
        </w:rPr>
      </w:pPr>
    </w:p>
    <w:p w14:paraId="7258CBC9">
      <w:pPr>
        <w:spacing w:line="700" w:lineRule="exact"/>
        <w:ind w:firstLine="640" w:firstLineChars="200"/>
        <w:rPr>
          <w:rFonts w:eastAsia="楷体"/>
          <w:kern w:val="0"/>
          <w:szCs w:val="32"/>
        </w:rPr>
      </w:pPr>
    </w:p>
    <w:p w14:paraId="1D799B6B">
      <w:pPr>
        <w:spacing w:line="700" w:lineRule="exact"/>
        <w:ind w:firstLine="640" w:firstLineChars="200"/>
        <w:rPr>
          <w:rFonts w:hint="eastAsia" w:eastAsia="楷体"/>
          <w:kern w:val="0"/>
          <w:szCs w:val="32"/>
        </w:rPr>
      </w:pPr>
      <w:r>
        <w:rPr>
          <w:rFonts w:hint="eastAsia" w:eastAsia="楷体"/>
          <w:kern w:val="0"/>
          <w:szCs w:val="32"/>
        </w:rPr>
        <w:br w:type="page"/>
      </w:r>
    </w:p>
    <w:p w14:paraId="3676FEAD">
      <w:pPr>
        <w:ind w:firstLine="640" w:firstLineChars="200"/>
        <w:jc w:val="center"/>
        <w:rPr>
          <w:rFonts w:eastAsia="黑体"/>
        </w:rPr>
      </w:pPr>
      <w:r>
        <w:rPr>
          <w:rFonts w:eastAsia="黑体"/>
        </w:rPr>
        <w:t>第三部分 情况说明</w:t>
      </w:r>
    </w:p>
    <w:p w14:paraId="4C951698">
      <w:pPr>
        <w:rPr>
          <w:rFonts w:eastAsia="仿宋"/>
          <w:szCs w:val="32"/>
        </w:rPr>
      </w:pPr>
    </w:p>
    <w:p w14:paraId="0CADEF91">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A58BB44">
      <w:pPr>
        <w:keepNext w:val="0"/>
        <w:keepLines w:val="0"/>
        <w:pageBreakBefore w:val="0"/>
        <w:widowControl w:val="0"/>
        <w:kinsoku/>
        <w:wordWrap/>
        <w:overflowPunct/>
        <w:topLinePunct w:val="0"/>
        <w:autoSpaceDE/>
        <w:autoSpaceDN/>
        <w:bidi w:val="0"/>
        <w:adjustRightInd/>
        <w:snapToGrid/>
        <w:ind w:firstLine="640" w:firstLineChars="200"/>
        <w:textAlignment w:val="auto"/>
        <w:rPr>
          <w:szCs w:val="32"/>
        </w:rPr>
      </w:pPr>
      <w:r>
        <w:rPr>
          <w:szCs w:val="32"/>
        </w:rPr>
        <w:t>按照综合预算的原则，所有收入和支出全部</w:t>
      </w:r>
      <w:bookmarkStart w:id="0" w:name="_GoBack"/>
      <w:bookmarkEnd w:id="0"/>
      <w:r>
        <w:rPr>
          <w:szCs w:val="32"/>
        </w:rPr>
        <w:t>纳入</w:t>
      </w:r>
      <w:r>
        <w:rPr>
          <w:rFonts w:hint="eastAsia"/>
          <w:szCs w:val="32"/>
          <w:lang w:val="en-US" w:eastAsia="zh-CN"/>
        </w:rPr>
        <w:t>单位</w:t>
      </w:r>
      <w:r>
        <w:rPr>
          <w:szCs w:val="32"/>
        </w:rPr>
        <w:t>预算管理。收入包括：一般公共预算拨款收入；支出包括：一般公共服务支出、社会保障和就业支出、</w:t>
      </w:r>
      <w:r>
        <w:rPr>
          <w:rFonts w:hint="eastAsia"/>
          <w:szCs w:val="32"/>
          <w:lang w:val="en-US" w:eastAsia="zh-CN"/>
        </w:rPr>
        <w:t>卫生健康</w:t>
      </w:r>
      <w:r>
        <w:rPr>
          <w:szCs w:val="32"/>
        </w:rPr>
        <w:t>支出、住房保障支出等。20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114.86</w:t>
      </w:r>
      <w:r>
        <w:rPr>
          <w:szCs w:val="32"/>
        </w:rPr>
        <w:t>万元</w:t>
      </w:r>
      <w:r>
        <w:rPr>
          <w:rFonts w:hint="eastAsia"/>
          <w:szCs w:val="32"/>
          <w:lang w:eastAsia="zh-CN"/>
        </w:rPr>
        <w:t>，其中：本年预算</w:t>
      </w:r>
      <w:r>
        <w:rPr>
          <w:rFonts w:hint="eastAsia"/>
          <w:szCs w:val="32"/>
          <w:lang w:val="en-US" w:eastAsia="zh-CN"/>
        </w:rPr>
        <w:t>114.86</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5.44</w:t>
      </w:r>
      <w:r>
        <w:rPr>
          <w:szCs w:val="32"/>
        </w:rPr>
        <w:t>万元，主要原因是</w:t>
      </w:r>
      <w:r>
        <w:rPr>
          <w:rFonts w:hint="eastAsia"/>
          <w:szCs w:val="32"/>
          <w:lang w:val="en-US" w:eastAsia="zh-CN"/>
        </w:rPr>
        <w:t>本年度增加职业年金缴费预算，人员经费增加</w:t>
      </w:r>
      <w:r>
        <w:rPr>
          <w:szCs w:val="32"/>
        </w:rPr>
        <w:t>。</w:t>
      </w:r>
    </w:p>
    <w:p w14:paraId="38600A78">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2A0631F9">
      <w:pPr>
        <w:ind w:firstLine="640" w:firstLineChars="200"/>
        <w:rPr>
          <w:rFonts w:eastAsia="楷体"/>
          <w:szCs w:val="30"/>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114.86</w:t>
      </w:r>
      <w:r>
        <w:rPr>
          <w:szCs w:val="32"/>
        </w:rPr>
        <w:t>万元，其中：本年收入</w:t>
      </w:r>
      <w:r>
        <w:rPr>
          <w:rFonts w:hint="eastAsia"/>
          <w:szCs w:val="32"/>
          <w:lang w:val="en-US" w:eastAsia="zh-CN"/>
        </w:rPr>
        <w:t>114.86</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114.86</w:t>
      </w:r>
      <w:r>
        <w:rPr>
          <w:szCs w:val="32"/>
        </w:rPr>
        <w:t>万元，占</w:t>
      </w:r>
      <w:r>
        <w:rPr>
          <w:rFonts w:hint="eastAsia"/>
          <w:szCs w:val="32"/>
          <w:lang w:val="en-US" w:eastAsia="zh-CN"/>
        </w:rPr>
        <w:t>100</w:t>
      </w:r>
      <w:r>
        <w:rPr>
          <w:szCs w:val="32"/>
        </w:rPr>
        <w:t>%</w:t>
      </w:r>
      <w:r>
        <w:rPr>
          <w:rFonts w:hint="eastAsia"/>
          <w:szCs w:val="32"/>
        </w:rPr>
        <w:t>。</w:t>
      </w:r>
    </w:p>
    <w:p w14:paraId="5BFBEC16">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22B82BF4">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114.86</w:t>
      </w:r>
      <w:r>
        <w:rPr>
          <w:szCs w:val="32"/>
        </w:rPr>
        <w:t>万元，其中：基本支出</w:t>
      </w:r>
      <w:r>
        <w:rPr>
          <w:rFonts w:hint="eastAsia"/>
          <w:szCs w:val="32"/>
          <w:lang w:val="en-US" w:eastAsia="zh-CN"/>
        </w:rPr>
        <w:t>114.86</w:t>
      </w:r>
      <w:r>
        <w:rPr>
          <w:szCs w:val="32"/>
        </w:rPr>
        <w:t>万元，占</w:t>
      </w:r>
      <w:r>
        <w:rPr>
          <w:rFonts w:hint="eastAsia"/>
          <w:szCs w:val="32"/>
          <w:lang w:val="en-US" w:eastAsia="zh-CN"/>
        </w:rPr>
        <w:t>100</w:t>
      </w:r>
      <w:r>
        <w:rPr>
          <w:szCs w:val="32"/>
        </w:rPr>
        <w:t>%。</w:t>
      </w:r>
    </w:p>
    <w:p w14:paraId="598C11C4">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76FE253E">
      <w:pPr>
        <w:ind w:firstLine="600"/>
        <w:rPr>
          <w:rFonts w:eastAsia="楷体"/>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114.86</w:t>
      </w:r>
      <w:r>
        <w:rPr>
          <w:szCs w:val="32"/>
        </w:rPr>
        <w:t>万元，其中：</w:t>
      </w:r>
      <w:r>
        <w:rPr>
          <w:rFonts w:hint="eastAsia"/>
          <w:szCs w:val="32"/>
        </w:rPr>
        <w:t>本年</w:t>
      </w:r>
      <w:r>
        <w:rPr>
          <w:rFonts w:hint="eastAsia"/>
          <w:szCs w:val="32"/>
          <w:lang w:eastAsia="zh-CN"/>
        </w:rPr>
        <w:t>预算</w:t>
      </w:r>
      <w:r>
        <w:rPr>
          <w:rFonts w:hint="eastAsia"/>
          <w:szCs w:val="32"/>
          <w:lang w:val="en-US" w:eastAsia="zh-CN"/>
        </w:rPr>
        <w:t>114.86</w:t>
      </w:r>
      <w:r>
        <w:rPr>
          <w:szCs w:val="32"/>
        </w:rPr>
        <w:t>万元</w:t>
      </w:r>
      <w:r>
        <w:rPr>
          <w:rFonts w:hint="eastAsia"/>
          <w:szCs w:val="32"/>
        </w:rPr>
        <w:t>。</w:t>
      </w:r>
      <w:r>
        <w:rPr>
          <w:szCs w:val="32"/>
        </w:rPr>
        <w:t>支出包括：</w:t>
      </w:r>
      <w:r>
        <w:rPr>
          <w:kern w:val="0"/>
          <w:szCs w:val="32"/>
        </w:rPr>
        <w:t>一般公共服务支出</w:t>
      </w:r>
      <w:r>
        <w:rPr>
          <w:rFonts w:hint="eastAsia"/>
          <w:kern w:val="0"/>
          <w:szCs w:val="32"/>
          <w:lang w:val="en-US" w:eastAsia="zh-CN"/>
        </w:rPr>
        <w:t>83.35</w:t>
      </w:r>
      <w:r>
        <w:rPr>
          <w:szCs w:val="32"/>
        </w:rPr>
        <w:t>万元，</w:t>
      </w:r>
      <w:r>
        <w:rPr>
          <w:kern w:val="0"/>
          <w:szCs w:val="32"/>
        </w:rPr>
        <w:t>社会保障和就业支出</w:t>
      </w:r>
      <w:r>
        <w:rPr>
          <w:rFonts w:hint="eastAsia"/>
          <w:szCs w:val="32"/>
          <w:lang w:val="en-US" w:eastAsia="zh-CN"/>
        </w:rPr>
        <w:t>20.07</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3.3</w:t>
      </w:r>
      <w:r>
        <w:rPr>
          <w:szCs w:val="32"/>
        </w:rPr>
        <w:t>万元，</w:t>
      </w:r>
      <w:r>
        <w:rPr>
          <w:kern w:val="0"/>
          <w:szCs w:val="32"/>
        </w:rPr>
        <w:t>住房保障支出</w:t>
      </w:r>
      <w:r>
        <w:rPr>
          <w:rFonts w:hint="eastAsia"/>
          <w:kern w:val="0"/>
          <w:szCs w:val="32"/>
          <w:lang w:val="en-US" w:eastAsia="zh-CN"/>
        </w:rPr>
        <w:t>8.14</w:t>
      </w:r>
      <w:r>
        <w:rPr>
          <w:szCs w:val="32"/>
        </w:rPr>
        <w:t>万元。</w:t>
      </w:r>
    </w:p>
    <w:p w14:paraId="50A20208">
      <w:pPr>
        <w:ind w:firstLine="600"/>
        <w:rPr>
          <w:rFonts w:eastAsia="黑体"/>
          <w:szCs w:val="30"/>
        </w:rPr>
      </w:pPr>
      <w:r>
        <w:rPr>
          <w:rFonts w:eastAsia="楷体"/>
          <w:szCs w:val="32"/>
        </w:rPr>
        <w:br w:type="page"/>
      </w: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70EC33BD">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114.86</w:t>
      </w:r>
      <w:r>
        <w:rPr>
          <w:szCs w:val="32"/>
        </w:rPr>
        <w:t>万元，其中：基本支出</w:t>
      </w:r>
      <w:r>
        <w:rPr>
          <w:rFonts w:hint="eastAsia"/>
          <w:szCs w:val="32"/>
          <w:lang w:val="en-US" w:eastAsia="zh-CN"/>
        </w:rPr>
        <w:t>114.86</w:t>
      </w:r>
      <w:r>
        <w:rPr>
          <w:szCs w:val="32"/>
        </w:rPr>
        <w:t>万元，占</w:t>
      </w:r>
      <w:r>
        <w:rPr>
          <w:rFonts w:hint="eastAsia"/>
          <w:szCs w:val="32"/>
          <w:lang w:val="en-US" w:eastAsia="zh-CN"/>
        </w:rPr>
        <w:t>100</w:t>
      </w:r>
      <w:r>
        <w:rPr>
          <w:szCs w:val="32"/>
        </w:rPr>
        <w:t>%。基本支出中，人员经费</w:t>
      </w:r>
      <w:r>
        <w:rPr>
          <w:rFonts w:hint="eastAsia"/>
          <w:szCs w:val="32"/>
          <w:lang w:val="en-US" w:eastAsia="zh-CN"/>
        </w:rPr>
        <w:t>98.55</w:t>
      </w:r>
      <w:r>
        <w:rPr>
          <w:szCs w:val="32"/>
        </w:rPr>
        <w:t>万元，占</w:t>
      </w:r>
      <w:r>
        <w:rPr>
          <w:rFonts w:hint="eastAsia"/>
          <w:szCs w:val="32"/>
          <w:lang w:val="en-US" w:eastAsia="zh-CN"/>
        </w:rPr>
        <w:t>85.8</w:t>
      </w:r>
      <w:r>
        <w:rPr>
          <w:szCs w:val="32"/>
        </w:rPr>
        <w:t>%；公用经费</w:t>
      </w:r>
      <w:r>
        <w:rPr>
          <w:rFonts w:hint="eastAsia"/>
          <w:szCs w:val="32"/>
          <w:lang w:val="en-US" w:eastAsia="zh-CN"/>
        </w:rPr>
        <w:t>16.31</w:t>
      </w:r>
      <w:r>
        <w:rPr>
          <w:szCs w:val="32"/>
        </w:rPr>
        <w:t>万元，占</w:t>
      </w:r>
      <w:r>
        <w:rPr>
          <w:rFonts w:hint="eastAsia"/>
          <w:szCs w:val="32"/>
          <w:lang w:val="en-US" w:eastAsia="zh-CN"/>
        </w:rPr>
        <w:t>14.2</w:t>
      </w:r>
      <w:r>
        <w:rPr>
          <w:szCs w:val="32"/>
        </w:rPr>
        <w:t>%。</w:t>
      </w:r>
    </w:p>
    <w:p w14:paraId="612E7FB6">
      <w:pPr>
        <w:spacing w:line="520" w:lineRule="exact"/>
        <w:ind w:firstLine="640" w:firstLineChars="200"/>
        <w:rPr>
          <w:szCs w:val="32"/>
        </w:rPr>
      </w:pPr>
      <w:r>
        <w:rPr>
          <w:szCs w:val="32"/>
        </w:rPr>
        <w:t>一般公共服务（类）支出</w:t>
      </w:r>
      <w:r>
        <w:rPr>
          <w:rFonts w:hint="eastAsia"/>
          <w:szCs w:val="32"/>
          <w:lang w:val="en-US" w:eastAsia="zh-CN"/>
        </w:rPr>
        <w:t>83.35</w:t>
      </w:r>
      <w:r>
        <w:rPr>
          <w:szCs w:val="32"/>
        </w:rPr>
        <w:t>万元，占</w:t>
      </w:r>
      <w:r>
        <w:rPr>
          <w:rFonts w:hint="eastAsia"/>
          <w:szCs w:val="32"/>
          <w:lang w:val="en-US" w:eastAsia="zh-CN"/>
        </w:rPr>
        <w:t>72.57</w:t>
      </w:r>
      <w:r>
        <w:rPr>
          <w:szCs w:val="32"/>
        </w:rPr>
        <w:t>%，主要用于</w:t>
      </w:r>
      <w:r>
        <w:rPr>
          <w:rFonts w:hint="eastAsia" w:ascii="仿宋_GB2312" w:hAnsi="仿宋"/>
          <w:szCs w:val="32"/>
        </w:rPr>
        <w:t>保障职工工资，维持机关正常运转，完成年度统计工作任务</w:t>
      </w:r>
      <w:r>
        <w:rPr>
          <w:szCs w:val="32"/>
        </w:rPr>
        <w:t>。</w:t>
      </w:r>
    </w:p>
    <w:p w14:paraId="69C9B15B">
      <w:pPr>
        <w:spacing w:line="520" w:lineRule="exact"/>
        <w:ind w:firstLine="640" w:firstLineChars="200"/>
        <w:rPr>
          <w:szCs w:val="32"/>
        </w:rPr>
      </w:pPr>
      <w:r>
        <w:rPr>
          <w:szCs w:val="32"/>
        </w:rPr>
        <w:t>社会保障和就业（类）支出</w:t>
      </w:r>
      <w:r>
        <w:rPr>
          <w:rFonts w:hint="eastAsia"/>
          <w:szCs w:val="32"/>
          <w:lang w:val="en-US" w:eastAsia="zh-CN"/>
        </w:rPr>
        <w:t>20.07</w:t>
      </w:r>
      <w:r>
        <w:rPr>
          <w:szCs w:val="32"/>
        </w:rPr>
        <w:t>万元，占</w:t>
      </w:r>
      <w:r>
        <w:rPr>
          <w:rFonts w:hint="eastAsia"/>
          <w:szCs w:val="32"/>
          <w:lang w:val="en-US" w:eastAsia="zh-CN"/>
        </w:rPr>
        <w:t>17.47</w:t>
      </w:r>
      <w:r>
        <w:rPr>
          <w:szCs w:val="32"/>
        </w:rPr>
        <w:t>%，主要用于</w:t>
      </w:r>
      <w:r>
        <w:rPr>
          <w:rFonts w:hint="eastAsia"/>
          <w:szCs w:val="32"/>
        </w:rPr>
        <w:t>保障退休职工取暖费及增加生活补贴、机关事业单位基本养老保险缴费支出、机关事业单位职业年金缴费支出。</w:t>
      </w:r>
    </w:p>
    <w:p w14:paraId="0F3B936C">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3.3</w:t>
      </w:r>
      <w:r>
        <w:rPr>
          <w:szCs w:val="32"/>
        </w:rPr>
        <w:t>万元，占</w:t>
      </w:r>
      <w:r>
        <w:rPr>
          <w:rFonts w:hint="eastAsia"/>
          <w:szCs w:val="32"/>
          <w:lang w:val="en-US" w:eastAsia="zh-CN"/>
        </w:rPr>
        <w:t>2.87</w:t>
      </w:r>
      <w:r>
        <w:rPr>
          <w:szCs w:val="32"/>
        </w:rPr>
        <w:t>%，主要用于</w:t>
      </w:r>
      <w:r>
        <w:rPr>
          <w:rFonts w:hint="eastAsia" w:ascii="仿宋_GB2312"/>
          <w:szCs w:val="32"/>
        </w:rPr>
        <w:t>缴纳职工医疗保险</w:t>
      </w:r>
      <w:r>
        <w:rPr>
          <w:szCs w:val="32"/>
        </w:rPr>
        <w:t>。</w:t>
      </w:r>
    </w:p>
    <w:p w14:paraId="3CE4D22E">
      <w:pPr>
        <w:spacing w:line="520" w:lineRule="exact"/>
        <w:ind w:firstLine="640" w:firstLineChars="200"/>
        <w:rPr>
          <w:szCs w:val="32"/>
        </w:rPr>
      </w:pPr>
      <w:r>
        <w:rPr>
          <w:szCs w:val="32"/>
        </w:rPr>
        <w:t>住房保障（类）支出</w:t>
      </w:r>
      <w:r>
        <w:rPr>
          <w:rFonts w:hint="eastAsia"/>
          <w:szCs w:val="32"/>
          <w:lang w:val="en-US" w:eastAsia="zh-CN"/>
        </w:rPr>
        <w:t>8.14</w:t>
      </w:r>
      <w:r>
        <w:rPr>
          <w:szCs w:val="32"/>
        </w:rPr>
        <w:t>万元，占</w:t>
      </w:r>
      <w:r>
        <w:rPr>
          <w:rFonts w:hint="eastAsia"/>
          <w:szCs w:val="32"/>
          <w:lang w:val="en-US" w:eastAsia="zh-CN"/>
        </w:rPr>
        <w:t>7.09</w:t>
      </w:r>
      <w:r>
        <w:rPr>
          <w:szCs w:val="32"/>
        </w:rPr>
        <w:t>%，主要用于</w:t>
      </w:r>
      <w:r>
        <w:rPr>
          <w:rFonts w:hint="eastAsia" w:ascii="仿宋_GB2312" w:hAnsi="仿宋"/>
          <w:szCs w:val="32"/>
        </w:rPr>
        <w:t>缴纳职工住房公积金</w:t>
      </w:r>
      <w:r>
        <w:rPr>
          <w:szCs w:val="32"/>
        </w:rPr>
        <w:t>。</w:t>
      </w:r>
    </w:p>
    <w:p w14:paraId="54207471">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7428CE06">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114.86</w:t>
      </w:r>
      <w:r>
        <w:rPr>
          <w:szCs w:val="32"/>
        </w:rPr>
        <w:t>万元，其中：</w:t>
      </w:r>
    </w:p>
    <w:p w14:paraId="4A3DB057">
      <w:pPr>
        <w:ind w:firstLine="640" w:firstLineChars="200"/>
        <w:rPr>
          <w:kern w:val="0"/>
          <w:szCs w:val="32"/>
        </w:rPr>
      </w:pPr>
      <w:r>
        <w:rPr>
          <w:szCs w:val="32"/>
        </w:rPr>
        <w:t>人员经费</w:t>
      </w:r>
      <w:r>
        <w:rPr>
          <w:rFonts w:hint="eastAsia"/>
          <w:szCs w:val="32"/>
          <w:lang w:val="en-US" w:eastAsia="zh-CN"/>
        </w:rPr>
        <w:t>98.55</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75CC6229">
      <w:pPr>
        <w:ind w:firstLine="640" w:firstLineChars="200"/>
        <w:rPr>
          <w:szCs w:val="32"/>
        </w:rPr>
      </w:pPr>
      <w:r>
        <w:rPr>
          <w:kern w:val="0"/>
          <w:szCs w:val="32"/>
        </w:rPr>
        <w:t>公用经费</w:t>
      </w:r>
      <w:r>
        <w:rPr>
          <w:rFonts w:hint="eastAsia"/>
          <w:szCs w:val="32"/>
          <w:lang w:val="en-US" w:eastAsia="zh-CN"/>
        </w:rPr>
        <w:t>16.31</w:t>
      </w:r>
      <w:r>
        <w:rPr>
          <w:szCs w:val="32"/>
        </w:rPr>
        <w:t>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rFonts w:hint="eastAsia"/>
          <w:szCs w:val="32"/>
          <w:lang w:eastAsia="zh-CN"/>
        </w:rPr>
        <w:t>劳务费、</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41409074">
      <w:pPr>
        <w:ind w:firstLine="640" w:firstLineChars="200"/>
        <w:rPr>
          <w:szCs w:val="32"/>
        </w:rPr>
      </w:pPr>
    </w:p>
    <w:p w14:paraId="479E0F3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4D24D96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0.05</w:t>
      </w:r>
      <w:r>
        <w:rPr>
          <w:szCs w:val="32"/>
        </w:rPr>
        <w:t>万元。其中：</w:t>
      </w:r>
    </w:p>
    <w:p w14:paraId="1528785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451504A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szCs w:val="32"/>
          <w:lang w:eastAsia="zh-CN"/>
        </w:rPr>
      </w:pPr>
      <w:r>
        <w:rPr>
          <w:szCs w:val="32"/>
        </w:rPr>
        <w:t>2.公务接待费</w:t>
      </w:r>
      <w:r>
        <w:rPr>
          <w:rFonts w:hint="eastAsia"/>
          <w:szCs w:val="32"/>
          <w:lang w:val="en-US" w:eastAsia="zh-CN"/>
        </w:rPr>
        <w:t>0.13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0.05</w:t>
      </w:r>
      <w:r>
        <w:rPr>
          <w:szCs w:val="32"/>
        </w:rPr>
        <w:t>万元，</w:t>
      </w:r>
      <w:r>
        <w:rPr>
          <w:rFonts w:hint="eastAsia"/>
          <w:szCs w:val="32"/>
        </w:rPr>
        <w:t>主要原因是上年度预算编制中调减公务接待费预算，本年预算编制中未调减，故本年公务接待费较上年增加 0.05 万元。</w:t>
      </w:r>
    </w:p>
    <w:p w14:paraId="57616B6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7BECCC5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03FA120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楷体"/>
          <w:szCs w:val="32"/>
        </w:rPr>
      </w:pPr>
      <w:r>
        <w:rPr>
          <w:rFonts w:hint="eastAsia"/>
          <w:szCs w:val="32"/>
          <w:lang w:val="en-US" w:eastAsia="zh-CN"/>
        </w:rPr>
        <w:t>本单位无政府性基金预算拨款。</w:t>
      </w:r>
    </w:p>
    <w:p w14:paraId="45183A1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1847E872">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eastAsia="楷体"/>
          <w:szCs w:val="32"/>
        </w:rPr>
      </w:pPr>
      <w:r>
        <w:rPr>
          <w:rFonts w:hint="eastAsia"/>
          <w:szCs w:val="32"/>
        </w:rPr>
        <w:t>本</w:t>
      </w:r>
      <w:r>
        <w:rPr>
          <w:rFonts w:hint="eastAsia"/>
          <w:szCs w:val="32"/>
          <w:lang w:val="en-US" w:eastAsia="zh-CN"/>
        </w:rPr>
        <w:t>单位</w:t>
      </w:r>
      <w:r>
        <w:rPr>
          <w:rFonts w:hint="eastAsia"/>
          <w:szCs w:val="32"/>
        </w:rPr>
        <w:t>无国有资本经营预算拨款。</w:t>
      </w:r>
    </w:p>
    <w:p w14:paraId="1BBB922C">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eastAsia="黑体"/>
          <w:szCs w:val="32"/>
        </w:rPr>
      </w:pPr>
      <w:r>
        <w:rPr>
          <w:rFonts w:hint="eastAsia" w:eastAsia="黑体"/>
          <w:szCs w:val="32"/>
        </w:rPr>
        <w:t>十</w:t>
      </w:r>
      <w:r>
        <w:rPr>
          <w:rFonts w:eastAsia="黑体"/>
          <w:szCs w:val="32"/>
        </w:rPr>
        <w:t>、其他重要事项的说明情况</w:t>
      </w:r>
    </w:p>
    <w:p w14:paraId="182ABCE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楷体"/>
          <w:szCs w:val="32"/>
        </w:rPr>
      </w:pPr>
      <w:r>
        <w:rPr>
          <w:rFonts w:eastAsia="楷体"/>
          <w:szCs w:val="32"/>
        </w:rPr>
        <w:t>（一）机关运行经费</w:t>
      </w:r>
    </w:p>
    <w:p w14:paraId="2941DA8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抚松县城市社会经济调查队</w:t>
      </w:r>
      <w:r>
        <w:rPr>
          <w:szCs w:val="32"/>
        </w:rPr>
        <w:t>的机关运行经费财政拨款预算</w:t>
      </w:r>
      <w:r>
        <w:rPr>
          <w:rFonts w:hint="eastAsia"/>
          <w:szCs w:val="32"/>
          <w:lang w:val="en-US" w:eastAsia="zh-CN"/>
        </w:rPr>
        <w:t>16.31</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0.07</w:t>
      </w:r>
      <w:r>
        <w:rPr>
          <w:szCs w:val="32"/>
        </w:rPr>
        <w:t>万元，增长</w:t>
      </w:r>
      <w:r>
        <w:rPr>
          <w:rFonts w:hint="eastAsia"/>
          <w:szCs w:val="32"/>
          <w:lang w:val="en-US" w:eastAsia="zh-CN"/>
        </w:rPr>
        <w:t>0.43</w:t>
      </w:r>
      <w:r>
        <w:rPr>
          <w:szCs w:val="32"/>
        </w:rPr>
        <w:t>%</w:t>
      </w:r>
      <w:r>
        <w:rPr>
          <w:rFonts w:hint="eastAsia"/>
          <w:szCs w:val="32"/>
        </w:rPr>
        <w:t>，202</w:t>
      </w:r>
      <w:r>
        <w:rPr>
          <w:rFonts w:hint="eastAsia"/>
          <w:szCs w:val="32"/>
          <w:lang w:val="en-US" w:eastAsia="zh-CN"/>
        </w:rPr>
        <w:t>6</w:t>
      </w:r>
      <w:r>
        <w:rPr>
          <w:rFonts w:hint="eastAsia"/>
          <w:szCs w:val="32"/>
        </w:rPr>
        <w:t>年预算数与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基本持平</w:t>
      </w:r>
      <w:r>
        <w:rPr>
          <w:szCs w:val="32"/>
        </w:rPr>
        <w:t>。</w:t>
      </w:r>
    </w:p>
    <w:p w14:paraId="7AFFEF8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楷体"/>
          <w:szCs w:val="32"/>
        </w:rPr>
      </w:pPr>
      <w:r>
        <w:rPr>
          <w:rFonts w:eastAsia="楷体"/>
          <w:szCs w:val="32"/>
        </w:rPr>
        <w:t>（二）政府采购情况</w:t>
      </w:r>
    </w:p>
    <w:p w14:paraId="6222AD4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szCs w:val="32"/>
        </w:rPr>
      </w:pPr>
      <w:r>
        <w:rPr>
          <w:rFonts w:ascii="仿宋_GB2312" w:hAnsi="仿宋"/>
          <w:szCs w:val="32"/>
        </w:rPr>
        <w:t>本单位无</w:t>
      </w:r>
      <w:r>
        <w:rPr>
          <w:rFonts w:hint="eastAsia" w:ascii="仿宋_GB2312" w:hAnsi="仿宋"/>
          <w:szCs w:val="32"/>
        </w:rPr>
        <w:t>政府</w:t>
      </w:r>
      <w:r>
        <w:rPr>
          <w:rFonts w:eastAsia="楷体"/>
          <w:szCs w:val="32"/>
        </w:rPr>
        <w:t>采</w:t>
      </w:r>
      <w:r>
        <w:rPr>
          <w:rFonts w:hint="eastAsia" w:ascii="仿宋_GB2312" w:hAnsi="仿宋"/>
          <w:szCs w:val="32"/>
        </w:rPr>
        <w:t>购</w:t>
      </w:r>
      <w:r>
        <w:rPr>
          <w:rFonts w:ascii="仿宋_GB2312" w:hAnsi="仿宋"/>
          <w:szCs w:val="32"/>
        </w:rPr>
        <w:t>预算拨款</w:t>
      </w:r>
      <w:r>
        <w:rPr>
          <w:szCs w:val="32"/>
        </w:rPr>
        <w:t>。</w:t>
      </w:r>
    </w:p>
    <w:p w14:paraId="60BE2DF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楷体"/>
          <w:szCs w:val="32"/>
        </w:rPr>
      </w:pPr>
      <w:r>
        <w:rPr>
          <w:rFonts w:eastAsia="楷体"/>
          <w:szCs w:val="32"/>
        </w:rPr>
        <w:t>（三）国有资产占有使用情况</w:t>
      </w:r>
    </w:p>
    <w:p w14:paraId="629FB80F">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058A6404">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年部门预算安排购置车辆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1CE196EC">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18BCC59">
      <w:pPr>
        <w:spacing w:line="540" w:lineRule="exact"/>
        <w:ind w:firstLine="640" w:firstLineChars="200"/>
        <w:rPr>
          <w:szCs w:val="32"/>
        </w:rPr>
      </w:pPr>
      <w:r>
        <w:rPr>
          <w:szCs w:val="32"/>
        </w:rPr>
        <w:t>本单位无</w:t>
      </w:r>
      <w:r>
        <w:rPr>
          <w:rFonts w:hint="eastAsia"/>
          <w:szCs w:val="32"/>
        </w:rPr>
        <w:t>项目支出</w:t>
      </w:r>
      <w:r>
        <w:rPr>
          <w:szCs w:val="32"/>
        </w:rPr>
        <w:t>预算拨款。</w:t>
      </w:r>
    </w:p>
    <w:p w14:paraId="049AB29C">
      <w:pPr>
        <w:spacing w:line="540" w:lineRule="exact"/>
        <w:ind w:firstLine="640" w:firstLineChars="200"/>
        <w:rPr>
          <w:rFonts w:eastAsia="楷体"/>
          <w:szCs w:val="32"/>
        </w:rPr>
      </w:pPr>
      <w:r>
        <w:rPr>
          <w:rFonts w:hint="eastAsia" w:eastAsia="楷体"/>
          <w:szCs w:val="32"/>
        </w:rPr>
        <w:t>（五）项目支出绩效目标情况说明</w:t>
      </w:r>
    </w:p>
    <w:p w14:paraId="4CF98992">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3A73135F">
      <w:pPr>
        <w:ind w:firstLine="645"/>
        <w:rPr>
          <w:rFonts w:eastAsia="楷体"/>
          <w:szCs w:val="32"/>
        </w:rPr>
      </w:pPr>
    </w:p>
    <w:p w14:paraId="171ED4D4">
      <w:pPr>
        <w:spacing w:line="540" w:lineRule="exact"/>
        <w:ind w:firstLine="640" w:firstLineChars="200"/>
        <w:rPr>
          <w:rFonts w:eastAsia="楷体"/>
          <w:szCs w:val="32"/>
        </w:rPr>
      </w:pPr>
    </w:p>
    <w:p w14:paraId="7A91E9BE">
      <w:pPr>
        <w:spacing w:line="540" w:lineRule="exact"/>
        <w:ind w:firstLine="640" w:firstLineChars="200"/>
        <w:rPr>
          <w:rFonts w:eastAsia="楷体"/>
          <w:szCs w:val="32"/>
        </w:rPr>
      </w:pPr>
    </w:p>
    <w:p w14:paraId="741826B7">
      <w:pPr>
        <w:spacing w:line="540" w:lineRule="exact"/>
        <w:ind w:firstLine="640" w:firstLineChars="200"/>
        <w:rPr>
          <w:rFonts w:eastAsia="楷体"/>
          <w:szCs w:val="32"/>
        </w:rPr>
      </w:pPr>
    </w:p>
    <w:p w14:paraId="05B3EC09">
      <w:pPr>
        <w:spacing w:line="540" w:lineRule="exact"/>
        <w:ind w:firstLine="640" w:firstLineChars="200"/>
        <w:rPr>
          <w:rFonts w:eastAsia="楷体"/>
          <w:szCs w:val="32"/>
        </w:rPr>
      </w:pPr>
    </w:p>
    <w:p w14:paraId="0D3283D5">
      <w:pPr>
        <w:spacing w:line="540" w:lineRule="exact"/>
        <w:ind w:firstLine="640" w:firstLineChars="200"/>
        <w:rPr>
          <w:rFonts w:eastAsia="楷体"/>
          <w:szCs w:val="32"/>
        </w:rPr>
      </w:pPr>
    </w:p>
    <w:p w14:paraId="3C1FFCE4">
      <w:pPr>
        <w:spacing w:line="540" w:lineRule="exact"/>
        <w:ind w:firstLine="640" w:firstLineChars="200"/>
        <w:rPr>
          <w:rFonts w:eastAsia="楷体"/>
          <w:szCs w:val="32"/>
        </w:rPr>
      </w:pPr>
    </w:p>
    <w:p w14:paraId="5540B5D1">
      <w:pPr>
        <w:spacing w:line="540" w:lineRule="exact"/>
        <w:ind w:firstLine="640" w:firstLineChars="200"/>
        <w:rPr>
          <w:rFonts w:eastAsia="楷体"/>
          <w:szCs w:val="32"/>
        </w:rPr>
      </w:pPr>
    </w:p>
    <w:p w14:paraId="4A8F36B2">
      <w:pPr>
        <w:spacing w:line="540" w:lineRule="exact"/>
        <w:ind w:firstLine="640" w:firstLineChars="200"/>
        <w:rPr>
          <w:rFonts w:eastAsia="楷体"/>
          <w:szCs w:val="32"/>
        </w:rPr>
      </w:pPr>
    </w:p>
    <w:p w14:paraId="682494EA">
      <w:pPr>
        <w:spacing w:line="540" w:lineRule="exact"/>
        <w:ind w:firstLine="640" w:firstLineChars="200"/>
        <w:rPr>
          <w:rFonts w:eastAsia="楷体"/>
          <w:szCs w:val="32"/>
        </w:rPr>
      </w:pPr>
    </w:p>
    <w:p w14:paraId="44E026E8">
      <w:pPr>
        <w:spacing w:line="540" w:lineRule="exact"/>
        <w:ind w:firstLine="640" w:firstLineChars="200"/>
        <w:rPr>
          <w:rFonts w:eastAsia="楷体"/>
          <w:szCs w:val="32"/>
        </w:rPr>
      </w:pPr>
    </w:p>
    <w:p w14:paraId="2F5B8BF0">
      <w:pPr>
        <w:spacing w:line="540" w:lineRule="exact"/>
        <w:ind w:firstLine="640" w:firstLineChars="200"/>
        <w:rPr>
          <w:rFonts w:eastAsia="楷体"/>
          <w:szCs w:val="32"/>
        </w:rPr>
      </w:pPr>
    </w:p>
    <w:p w14:paraId="3BCE2379">
      <w:pPr>
        <w:rPr>
          <w:szCs w:val="32"/>
        </w:rPr>
      </w:pPr>
    </w:p>
    <w:p w14:paraId="0EBDFA5E">
      <w:pPr>
        <w:jc w:val="center"/>
        <w:rPr>
          <w:rFonts w:eastAsia="黑体"/>
        </w:rPr>
      </w:pPr>
      <w:r>
        <w:rPr>
          <w:rFonts w:eastAsia="黑体"/>
        </w:rPr>
        <w:t>第四部分 名词解释</w:t>
      </w:r>
    </w:p>
    <w:p w14:paraId="51BF9846">
      <w:pPr>
        <w:ind w:firstLine="640" w:firstLineChars="200"/>
        <w:jc w:val="center"/>
        <w:rPr>
          <w:rFonts w:eastAsia="黑体"/>
        </w:rPr>
      </w:pPr>
    </w:p>
    <w:p w14:paraId="3EC83092">
      <w:pPr>
        <w:ind w:firstLine="640" w:firstLineChars="200"/>
        <w:rPr>
          <w:szCs w:val="32"/>
        </w:rPr>
      </w:pPr>
      <w:r>
        <w:rPr>
          <w:rFonts w:eastAsia="楷体"/>
          <w:szCs w:val="32"/>
        </w:rPr>
        <w:t>（一）一般公共预算拨款收入：</w:t>
      </w:r>
      <w:r>
        <w:rPr>
          <w:szCs w:val="32"/>
        </w:rPr>
        <w:t>指省级财政通过当年一般公共预算拨付的资金。</w:t>
      </w:r>
    </w:p>
    <w:p w14:paraId="766370D8">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D81E88A">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BF4BC65">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2C1672A">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0D66138">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E83B228">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4334FF8">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DC03443">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331FEDA">
      <w:pPr>
        <w:ind w:firstLine="640"/>
        <w:rPr>
          <w:szCs w:val="32"/>
        </w:rPr>
      </w:pPr>
      <w:r>
        <w:rPr>
          <w:rFonts w:eastAsia="楷体"/>
          <w:szCs w:val="32"/>
        </w:rPr>
        <w:t>（十）上年结转：</w:t>
      </w:r>
      <w:r>
        <w:rPr>
          <w:szCs w:val="32"/>
        </w:rPr>
        <w:t>指以前年度尚未完成、结转到本年仍按原规定用途继续使用的资金。</w:t>
      </w:r>
    </w:p>
    <w:p w14:paraId="4BF65541">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7753A9A">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E13EF34">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B1D062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7C5F37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1F7CBF6A">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6323A4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553900C">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B92D92">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4CFA5826">
      <w:pPr>
        <w:ind w:firstLine="640"/>
        <w:rPr>
          <w:szCs w:val="32"/>
        </w:rPr>
      </w:pPr>
    </w:p>
    <w:p w14:paraId="3EAC6D57">
      <w:pPr>
        <w:ind w:firstLine="640"/>
        <w:rPr>
          <w:szCs w:val="32"/>
        </w:rPr>
      </w:pPr>
    </w:p>
    <w:p w14:paraId="4CAB6648">
      <w:pPr>
        <w:rPr>
          <w:szCs w:val="32"/>
        </w:rPr>
      </w:pPr>
    </w:p>
    <w:p w14:paraId="53EA813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439C9">
    <w:pPr>
      <w:pStyle w:val="6"/>
      <w:ind w:right="360"/>
      <w:rPr>
        <w:rStyle w:val="12"/>
      </w:rPr>
    </w:pPr>
  </w:p>
  <w:p w14:paraId="7F355F89">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C1E4">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8836CD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327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3D0CF">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BAFDC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DBAFDC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5C031B8">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643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070A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E2070A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1CA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8940">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E541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6F5E30"/>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4BD145C"/>
    <w:rsid w:val="254029E1"/>
    <w:rsid w:val="259B5BC5"/>
    <w:rsid w:val="25EF7FBC"/>
    <w:rsid w:val="25F62C4E"/>
    <w:rsid w:val="26643D6C"/>
    <w:rsid w:val="267800B1"/>
    <w:rsid w:val="26FE109D"/>
    <w:rsid w:val="27073E1E"/>
    <w:rsid w:val="27B04AB3"/>
    <w:rsid w:val="282C3BA1"/>
    <w:rsid w:val="28A63332"/>
    <w:rsid w:val="28C96E8E"/>
    <w:rsid w:val="29527C78"/>
    <w:rsid w:val="29C45F24"/>
    <w:rsid w:val="2D405AAC"/>
    <w:rsid w:val="2D9038E4"/>
    <w:rsid w:val="2DF8796C"/>
    <w:rsid w:val="2EB22F18"/>
    <w:rsid w:val="2EBC516C"/>
    <w:rsid w:val="2EE12108"/>
    <w:rsid w:val="2EED35E3"/>
    <w:rsid w:val="2F0B5068"/>
    <w:rsid w:val="2F250383"/>
    <w:rsid w:val="2F63610B"/>
    <w:rsid w:val="2FBC646B"/>
    <w:rsid w:val="300965A3"/>
    <w:rsid w:val="30730D6E"/>
    <w:rsid w:val="308B20C9"/>
    <w:rsid w:val="30B91A70"/>
    <w:rsid w:val="30DA39EA"/>
    <w:rsid w:val="30F84C22"/>
    <w:rsid w:val="310C6AA2"/>
    <w:rsid w:val="31793674"/>
    <w:rsid w:val="31894469"/>
    <w:rsid w:val="32236C50"/>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454097"/>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1A0D07"/>
    <w:rsid w:val="544E511A"/>
    <w:rsid w:val="54741940"/>
    <w:rsid w:val="54810E66"/>
    <w:rsid w:val="54C063E4"/>
    <w:rsid w:val="54C2556E"/>
    <w:rsid w:val="54D70AFE"/>
    <w:rsid w:val="55480EEF"/>
    <w:rsid w:val="55B64B32"/>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766E9"/>
    <w:rsid w:val="664909C1"/>
    <w:rsid w:val="66635AE4"/>
    <w:rsid w:val="66771B07"/>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0B0722"/>
    <w:rsid w:val="74556746"/>
    <w:rsid w:val="74743258"/>
    <w:rsid w:val="761B13C4"/>
    <w:rsid w:val="764B6A8A"/>
    <w:rsid w:val="76C17E06"/>
    <w:rsid w:val="76CA67BD"/>
    <w:rsid w:val="76E6298C"/>
    <w:rsid w:val="770021AC"/>
    <w:rsid w:val="774E6400"/>
    <w:rsid w:val="775B0046"/>
    <w:rsid w:val="79200758"/>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1954</Words>
  <Characters>2606</Characters>
  <Lines>71</Lines>
  <Paragraphs>20</Paragraphs>
  <TotalTime>68</TotalTime>
  <ScaleCrop>false</ScaleCrop>
  <LinksUpToDate>false</LinksUpToDate>
  <CharactersWithSpaces>3230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后来</cp:lastModifiedBy>
  <cp:lastPrinted>2025-02-11T03:07:00Z</cp:lastPrinted>
  <dcterms:modified xsi:type="dcterms:W3CDTF">2026-03-04T01:04:39Z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eyJoZGlkIjoiNzYwNTU5NWJhNWIwZjU4ODE2MWFmOThkNGQ4NmU4MmUiLCJ1c2VySWQiOiI1MDA4MzgwMjMifQ==</vt:lpwstr>
  </property>
  <property fmtid="{D5CDD505-2E9C-101B-9397-08002B2CF9AE}" pid="4" name="ICV">
    <vt:lpwstr>744488F424F8466AA77AAEADD6132731_13</vt:lpwstr>
  </property>
</Properties>
</file>