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529C5">
      <w:pPr>
        <w:spacing w:line="700" w:lineRule="exact"/>
        <w:rPr>
          <w:rFonts w:eastAsia="黑体"/>
        </w:rPr>
      </w:pPr>
    </w:p>
    <w:p w14:paraId="10D48273">
      <w:pPr>
        <w:spacing w:line="700" w:lineRule="exact"/>
        <w:rPr>
          <w:rFonts w:eastAsia="黑体"/>
        </w:rPr>
      </w:pPr>
    </w:p>
    <w:p w14:paraId="0D1E1B68">
      <w:pPr>
        <w:spacing w:line="700" w:lineRule="exact"/>
        <w:rPr>
          <w:rFonts w:eastAsia="黑体"/>
        </w:rPr>
      </w:pPr>
    </w:p>
    <w:p w14:paraId="424193F5">
      <w:pPr>
        <w:spacing w:line="700" w:lineRule="exact"/>
        <w:rPr>
          <w:rFonts w:eastAsia="黑体"/>
        </w:rPr>
      </w:pPr>
    </w:p>
    <w:p w14:paraId="4CA04843">
      <w:pPr>
        <w:spacing w:line="700" w:lineRule="exact"/>
        <w:rPr>
          <w:rFonts w:eastAsia="黑体"/>
        </w:rPr>
      </w:pPr>
    </w:p>
    <w:p w14:paraId="09F6174B">
      <w:pPr>
        <w:jc w:val="center"/>
        <w:rPr>
          <w:rFonts w:eastAsia="方正小标宋简体"/>
          <w:sz w:val="44"/>
          <w:szCs w:val="44"/>
        </w:rPr>
      </w:pPr>
      <w:r>
        <w:rPr>
          <w:rFonts w:hint="eastAsia" w:eastAsia="方正小标宋简体"/>
          <w:sz w:val="44"/>
          <w:szCs w:val="44"/>
        </w:rPr>
        <w:t>白山市统计局普查中心</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C8E5EA1">
      <w:pPr>
        <w:jc w:val="left"/>
      </w:pPr>
      <w:r>
        <w:tab/>
      </w:r>
      <w:r>
        <w:tab/>
      </w:r>
      <w:r>
        <w:tab/>
      </w:r>
      <w:r>
        <w:tab/>
      </w:r>
      <w:r>
        <w:tab/>
      </w:r>
      <w:r>
        <w:tab/>
      </w:r>
    </w:p>
    <w:p w14:paraId="2FD43E38">
      <w:pPr>
        <w:jc w:val="left"/>
      </w:pPr>
    </w:p>
    <w:p w14:paraId="472DDCF2">
      <w:pPr>
        <w:jc w:val="left"/>
      </w:pPr>
    </w:p>
    <w:p w14:paraId="5E0DDEEC">
      <w:pPr>
        <w:jc w:val="left"/>
      </w:pPr>
    </w:p>
    <w:p w14:paraId="6950D6B5">
      <w:pPr>
        <w:jc w:val="left"/>
      </w:pPr>
    </w:p>
    <w:p w14:paraId="313B0094">
      <w:pPr>
        <w:jc w:val="left"/>
      </w:pPr>
      <w:r>
        <w:tab/>
      </w:r>
      <w:r>
        <w:tab/>
      </w:r>
      <w:r>
        <w:tab/>
      </w:r>
      <w:r>
        <w:tab/>
      </w:r>
      <w:r>
        <w:tab/>
      </w:r>
      <w:r>
        <w:tab/>
      </w:r>
    </w:p>
    <w:p w14:paraId="5EDE2A58">
      <w:pPr>
        <w:jc w:val="left"/>
      </w:pPr>
    </w:p>
    <w:p w14:paraId="3A8F17C7">
      <w:pPr>
        <w:jc w:val="left"/>
      </w:pPr>
    </w:p>
    <w:p w14:paraId="6DC9EF65">
      <w:pPr>
        <w:jc w:val="left"/>
      </w:pPr>
    </w:p>
    <w:p w14:paraId="3344C823">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eastAsia="zh-CN"/>
        </w:rPr>
        <w:t>二十一</w:t>
      </w:r>
      <w:r>
        <w:rPr>
          <w:rFonts w:eastAsia="华文细黑"/>
        </w:rPr>
        <w:t>日</w:t>
      </w:r>
    </w:p>
    <w:p w14:paraId="61DEAEAF">
      <w:pPr>
        <w:rPr>
          <w:rFonts w:eastAsia="黑体"/>
        </w:rPr>
      </w:pPr>
    </w:p>
    <w:p w14:paraId="443576F5">
      <w:pPr>
        <w:ind w:firstLine="640" w:firstLineChars="200"/>
        <w:rPr>
          <w:rFonts w:eastAsia="黑体"/>
        </w:rPr>
      </w:pPr>
    </w:p>
    <w:p w14:paraId="2399FB70">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76DA497">
      <w:pPr>
        <w:ind w:firstLine="640" w:firstLineChars="200"/>
        <w:rPr>
          <w:rFonts w:eastAsia="黑体"/>
        </w:rPr>
      </w:pPr>
    </w:p>
    <w:p w14:paraId="65673532">
      <w:pPr>
        <w:jc w:val="center"/>
        <w:rPr>
          <w:rFonts w:eastAsia="方正小标宋简体"/>
          <w:sz w:val="44"/>
          <w:szCs w:val="44"/>
        </w:rPr>
      </w:pPr>
      <w:r>
        <w:rPr>
          <w:rFonts w:eastAsia="方正小标宋简体"/>
          <w:sz w:val="44"/>
          <w:szCs w:val="44"/>
        </w:rPr>
        <w:t>目  录</w:t>
      </w:r>
    </w:p>
    <w:p w14:paraId="69B561B8">
      <w:pPr>
        <w:rPr>
          <w:rFonts w:eastAsia="黑体"/>
        </w:rPr>
      </w:pPr>
    </w:p>
    <w:p w14:paraId="64586CA9">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116758B">
      <w:pPr>
        <w:ind w:left="320" w:leftChars="100" w:firstLine="320" w:firstLineChars="100"/>
      </w:pPr>
      <w:r>
        <w:t>一、主要职能</w:t>
      </w:r>
    </w:p>
    <w:p w14:paraId="3744D66F">
      <w:pPr>
        <w:ind w:left="320" w:leftChars="100" w:firstLine="320" w:firstLineChars="100"/>
      </w:pPr>
      <w:r>
        <w:t>二、机构设置</w:t>
      </w:r>
    </w:p>
    <w:p w14:paraId="2F830764">
      <w:pPr>
        <w:rPr>
          <w:rFonts w:eastAsia="黑体"/>
        </w:rPr>
      </w:pPr>
      <w:r>
        <w:rPr>
          <w:rFonts w:eastAsia="黑体"/>
        </w:rPr>
        <w:t>第二部分  预算表格</w:t>
      </w:r>
    </w:p>
    <w:p w14:paraId="22399D01">
      <w:pPr>
        <w:ind w:left="320" w:leftChars="100" w:firstLine="320" w:firstLineChars="100"/>
      </w:pPr>
      <w:r>
        <w:t>一、收支</w:t>
      </w:r>
      <w:r>
        <w:rPr>
          <w:rFonts w:hint="eastAsia"/>
          <w:lang w:eastAsia="zh-CN"/>
        </w:rPr>
        <w:t>预算</w:t>
      </w:r>
      <w:r>
        <w:rPr>
          <w:rFonts w:hint="eastAsia"/>
        </w:rPr>
        <w:t>总</w:t>
      </w:r>
      <w:r>
        <w:t>表</w:t>
      </w:r>
    </w:p>
    <w:p w14:paraId="2EBB7409">
      <w:pPr>
        <w:ind w:left="320" w:leftChars="100" w:firstLine="320" w:firstLineChars="100"/>
      </w:pPr>
      <w:r>
        <w:t>二、收入</w:t>
      </w:r>
      <w:r>
        <w:rPr>
          <w:rFonts w:hint="eastAsia"/>
          <w:lang w:eastAsia="zh-CN"/>
        </w:rPr>
        <w:t>预算</w:t>
      </w:r>
      <w:r>
        <w:rPr>
          <w:rFonts w:hint="eastAsia"/>
        </w:rPr>
        <w:t>总</w:t>
      </w:r>
      <w:r>
        <w:t>表</w:t>
      </w:r>
    </w:p>
    <w:p w14:paraId="474535C7">
      <w:pPr>
        <w:ind w:left="320" w:leftChars="100" w:firstLine="320" w:firstLineChars="100"/>
      </w:pPr>
      <w:r>
        <w:t>三、支出</w:t>
      </w:r>
      <w:r>
        <w:rPr>
          <w:rFonts w:hint="eastAsia"/>
          <w:lang w:eastAsia="zh-CN"/>
        </w:rPr>
        <w:t>预算</w:t>
      </w:r>
      <w:r>
        <w:rPr>
          <w:rFonts w:hint="eastAsia"/>
        </w:rPr>
        <w:t>总</w:t>
      </w:r>
      <w:r>
        <w:t>表</w:t>
      </w:r>
    </w:p>
    <w:p w14:paraId="06B25A11">
      <w:pPr>
        <w:ind w:left="320" w:leftChars="100" w:firstLine="320" w:firstLineChars="100"/>
      </w:pPr>
      <w:r>
        <w:t>四、财政拨款收支</w:t>
      </w:r>
      <w:r>
        <w:rPr>
          <w:rFonts w:hint="eastAsia"/>
          <w:lang w:eastAsia="zh-CN"/>
        </w:rPr>
        <w:t>预算</w:t>
      </w:r>
      <w:r>
        <w:rPr>
          <w:rFonts w:hint="eastAsia"/>
        </w:rPr>
        <w:t>总</w:t>
      </w:r>
      <w:r>
        <w:t>表</w:t>
      </w:r>
    </w:p>
    <w:p w14:paraId="59F0F899">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271A63EC">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5BCF73A5">
      <w:pPr>
        <w:ind w:left="320" w:leftChars="100" w:firstLine="320" w:firstLineChars="100"/>
      </w:pPr>
      <w:r>
        <w:t>七、一般公共预算“三公”经费支出</w:t>
      </w:r>
      <w:r>
        <w:rPr>
          <w:rFonts w:hint="eastAsia"/>
          <w:lang w:eastAsia="zh-CN"/>
        </w:rPr>
        <w:t>预算</w:t>
      </w:r>
      <w:r>
        <w:t>表</w:t>
      </w:r>
    </w:p>
    <w:p w14:paraId="4F05AD05">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342C27CE">
      <w:pPr>
        <w:ind w:left="320" w:leftChars="100" w:firstLine="320" w:firstLineChars="100"/>
      </w:pPr>
      <w:r>
        <w:rPr>
          <w:rFonts w:hint="eastAsia"/>
        </w:rPr>
        <w:t>九、国有资本经营</w:t>
      </w:r>
      <w:r>
        <w:t>预算支出</w:t>
      </w:r>
      <w:r>
        <w:rPr>
          <w:rFonts w:hint="eastAsia"/>
          <w:lang w:eastAsia="zh-CN"/>
        </w:rPr>
        <w:t>预算</w:t>
      </w:r>
      <w:r>
        <w:t>表</w:t>
      </w:r>
    </w:p>
    <w:p w14:paraId="37CB84B5">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39C187B">
      <w:pPr>
        <w:ind w:left="320" w:leftChars="100" w:firstLine="320" w:firstLineChars="100"/>
        <w:rPr>
          <w:rFonts w:hint="eastAsia" w:eastAsia="仿宋_GB2312"/>
          <w:lang w:eastAsia="zh-CN"/>
        </w:rPr>
      </w:pPr>
      <w:r>
        <w:rPr>
          <w:rFonts w:hint="eastAsia"/>
          <w:lang w:eastAsia="zh-CN"/>
        </w:rPr>
        <w:t>十一、财政拨款委托业务费支出预算表</w:t>
      </w:r>
    </w:p>
    <w:p w14:paraId="72A15695">
      <w:pPr>
        <w:ind w:firstLine="640" w:firstLineChars="200"/>
        <w:rPr>
          <w:rFonts w:hint="eastAsia"/>
        </w:rPr>
      </w:pPr>
      <w:r>
        <w:rPr>
          <w:rFonts w:hint="eastAsia"/>
        </w:rPr>
        <w:t>十</w:t>
      </w:r>
      <w:r>
        <w:rPr>
          <w:rFonts w:hint="eastAsia"/>
          <w:lang w:eastAsia="zh-CN"/>
        </w:rPr>
        <w:t>二</w:t>
      </w:r>
      <w:r>
        <w:rPr>
          <w:rFonts w:hint="eastAsia"/>
        </w:rPr>
        <w:t>、项目支出绩效目标表</w:t>
      </w:r>
    </w:p>
    <w:p w14:paraId="0F4EB371">
      <w:pPr>
        <w:rPr>
          <w:rFonts w:eastAsia="黑体"/>
        </w:rPr>
      </w:pPr>
      <w:r>
        <w:rPr>
          <w:rFonts w:eastAsia="黑体"/>
        </w:rPr>
        <w:t>第三部分  情况说明</w:t>
      </w:r>
    </w:p>
    <w:p w14:paraId="08EC8D71">
      <w:pPr>
        <w:rPr>
          <w:rFonts w:eastAsia="黑体"/>
        </w:rPr>
      </w:pPr>
      <w:r>
        <w:rPr>
          <w:rFonts w:eastAsia="黑体"/>
        </w:rPr>
        <w:t>第四部分  名词解释</w:t>
      </w:r>
    </w:p>
    <w:p w14:paraId="13F0610E">
      <w:pPr>
        <w:rPr>
          <w:rFonts w:eastAsia="黑体"/>
        </w:rPr>
      </w:pPr>
      <w:r>
        <w:rPr>
          <w:rFonts w:eastAsia="黑体"/>
        </w:rPr>
        <w:br w:type="page"/>
      </w:r>
    </w:p>
    <w:p w14:paraId="7A9BF111">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7D7356FC">
      <w:pPr>
        <w:ind w:firstLine="640" w:firstLineChars="200"/>
        <w:rPr>
          <w:rFonts w:eastAsia="楷体_GB2312"/>
        </w:rPr>
      </w:pPr>
    </w:p>
    <w:p w14:paraId="78DA47BD">
      <w:pPr>
        <w:ind w:firstLine="640" w:firstLineChars="200"/>
        <w:rPr>
          <w:rFonts w:eastAsia="楷体_GB2312"/>
        </w:rPr>
      </w:pPr>
      <w:r>
        <w:rPr>
          <w:rFonts w:eastAsia="楷体_GB2312"/>
        </w:rPr>
        <w:t>一、主要职能</w:t>
      </w:r>
    </w:p>
    <w:p w14:paraId="35064CA0">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（一）为政府决策提供统计数据依据。</w:t>
      </w:r>
    </w:p>
    <w:p w14:paraId="31C8409B">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（二）根据国家统计局、省统计局统一部署开展各项普查工作。</w:t>
      </w:r>
    </w:p>
    <w:p w14:paraId="1D2EBC91">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具体组织实施全市经济普查工作，管理全市经济普查数据库；组织实施全市基本单位经常性统计调查及一套表调查单位管理工作；组织实施统计用区划代码和城乡划分管理工作，协调规范全市普查区的划分；参与全国人口普查、全国农业普查的有关协调工作。</w:t>
      </w:r>
    </w:p>
    <w:p w14:paraId="234D3824">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（三）对普查数据进行加工、整理。</w:t>
      </w:r>
    </w:p>
    <w:p w14:paraId="41ADA057">
      <w:pPr>
        <w:ind w:firstLine="640" w:firstLineChars="200"/>
      </w:pPr>
      <w:r>
        <w:rPr>
          <w:rFonts w:eastAsia="楷体_GB2312"/>
        </w:rPr>
        <w:t>二、机构设置</w:t>
      </w:r>
    </w:p>
    <w:p w14:paraId="03A9BE44">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根据机构编制管理有关规定，白山</w:t>
      </w:r>
      <w:r>
        <w:rPr>
          <w:rFonts w:hint="eastAsia" w:ascii="仿宋" w:hAnsi="仿宋" w:eastAsia="仿宋"/>
          <w:color w:val="333333"/>
          <w:szCs w:val="32"/>
          <w:lang w:eastAsia="zh-CN"/>
        </w:rPr>
        <w:t>市</w:t>
      </w:r>
      <w:r>
        <w:rPr>
          <w:rFonts w:hint="eastAsia" w:ascii="仿宋" w:hAnsi="仿宋" w:eastAsia="仿宋"/>
          <w:color w:val="333333"/>
          <w:szCs w:val="32"/>
        </w:rPr>
        <w:t>统计局普查中心机构设置未定，其人员调配、财务核算、机关党建活动等工作由白山市统计局统一管理。</w:t>
      </w:r>
    </w:p>
    <w:p w14:paraId="20B933F0">
      <w:pPr>
        <w:spacing w:line="560" w:lineRule="exact"/>
        <w:ind w:firstLine="640" w:firstLineChars="200"/>
        <w:rPr>
          <w:rFonts w:ascii="仿宋_GB2312" w:hAnsi="仿宋"/>
          <w:kern w:val="0"/>
          <w:szCs w:val="32"/>
          <w:lang w:bidi="en-US"/>
        </w:rPr>
      </w:pPr>
      <w:r>
        <w:rPr>
          <w:rFonts w:hint="eastAsia" w:ascii="仿宋" w:hAnsi="仿宋" w:eastAsia="仿宋"/>
          <w:color w:val="333333"/>
          <w:szCs w:val="32"/>
        </w:rPr>
        <w:t>本单位无下设预算单位。</w:t>
      </w:r>
    </w:p>
    <w:p w14:paraId="62A52333">
      <w:pPr>
        <w:pStyle w:val="23"/>
        <w:ind w:firstLine="640" w:firstLineChars="200"/>
        <w:rPr>
          <w:rFonts w:eastAsia="楷体"/>
        </w:rPr>
      </w:pPr>
    </w:p>
    <w:p w14:paraId="7E1E6D83">
      <w:pPr>
        <w:pStyle w:val="23"/>
        <w:ind w:firstLine="640" w:firstLineChars="200"/>
        <w:rPr>
          <w:rFonts w:hAnsi="楷体" w:eastAsia="楷体"/>
        </w:rPr>
      </w:pPr>
    </w:p>
    <w:p w14:paraId="180BD8D0">
      <w:pPr>
        <w:pStyle w:val="23"/>
        <w:ind w:firstLine="640" w:firstLineChars="200"/>
        <w:rPr>
          <w:rFonts w:hAnsi="楷体" w:eastAsia="楷体"/>
        </w:rPr>
      </w:pPr>
    </w:p>
    <w:p w14:paraId="49D1841E">
      <w:pPr>
        <w:pStyle w:val="23"/>
        <w:ind w:firstLine="640" w:firstLineChars="200"/>
        <w:rPr>
          <w:rFonts w:hAnsi="楷体" w:eastAsia="楷体"/>
        </w:rPr>
      </w:pPr>
    </w:p>
    <w:p w14:paraId="434BC947">
      <w:pPr>
        <w:pStyle w:val="23"/>
        <w:ind w:firstLine="640" w:firstLineChars="200"/>
        <w:rPr>
          <w:rFonts w:eastAsia="黑体"/>
        </w:rPr>
      </w:pPr>
    </w:p>
    <w:p w14:paraId="7B63967D">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55051F3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4FB0EA7B">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7D469B6">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F5A7561">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17F2E2F9">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07C7429E">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1CEEA1C1">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F4FA47B">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5C5643F">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1EE17402">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1B4EEF4">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19BCF433">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2762D0E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6E59978F">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E5F67B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435FA683">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3DCDA305">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1D979CE6">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3836672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300418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FB5C094">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5473BD69">
            <w:pPr>
              <w:widowControl/>
              <w:jc w:val="center"/>
              <w:rPr>
                <w:rFonts w:hint="default" w:eastAsia="宋体"/>
                <w:kern w:val="0"/>
                <w:sz w:val="20"/>
                <w:lang w:val="en-US" w:eastAsia="zh-CN"/>
              </w:rPr>
            </w:pPr>
            <w:r>
              <w:rPr>
                <w:rFonts w:hint="eastAsia" w:eastAsia="宋体"/>
                <w:kern w:val="0"/>
                <w:sz w:val="20"/>
                <w:lang w:val="en-US" w:eastAsia="zh-CN"/>
              </w:rPr>
              <w:t>570.43</w:t>
            </w:r>
          </w:p>
        </w:tc>
        <w:tc>
          <w:tcPr>
            <w:tcW w:w="984" w:type="dxa"/>
            <w:gridSpan w:val="2"/>
            <w:tcBorders>
              <w:top w:val="nil"/>
              <w:left w:val="nil"/>
              <w:bottom w:val="single" w:color="auto" w:sz="4" w:space="0"/>
              <w:right w:val="single" w:color="auto" w:sz="4" w:space="0"/>
            </w:tcBorders>
            <w:noWrap w:val="0"/>
            <w:vAlign w:val="center"/>
          </w:tcPr>
          <w:p w14:paraId="76A00857">
            <w:pPr>
              <w:widowControl/>
              <w:jc w:val="center"/>
              <w:rPr>
                <w:rFonts w:hint="default" w:eastAsia="宋体"/>
                <w:kern w:val="0"/>
                <w:sz w:val="20"/>
                <w:lang w:val="en-US" w:eastAsia="zh-CN"/>
              </w:rPr>
            </w:pPr>
            <w:r>
              <w:rPr>
                <w:rFonts w:hint="eastAsia" w:eastAsia="宋体"/>
                <w:kern w:val="0"/>
                <w:sz w:val="20"/>
                <w:lang w:val="en-US" w:eastAsia="zh-CN"/>
              </w:rPr>
              <w:t>570.43</w:t>
            </w:r>
          </w:p>
        </w:tc>
        <w:tc>
          <w:tcPr>
            <w:tcW w:w="1134" w:type="dxa"/>
            <w:tcBorders>
              <w:top w:val="nil"/>
              <w:left w:val="single" w:color="auto" w:sz="4" w:space="0"/>
              <w:bottom w:val="single" w:color="auto" w:sz="4" w:space="0"/>
              <w:right w:val="nil"/>
            </w:tcBorders>
            <w:noWrap w:val="0"/>
            <w:vAlign w:val="center"/>
          </w:tcPr>
          <w:p w14:paraId="34618C1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BBABB4B">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07897DC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436.70</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625C7E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436.70</w:t>
            </w:r>
          </w:p>
        </w:tc>
        <w:tc>
          <w:tcPr>
            <w:tcW w:w="1158" w:type="dxa"/>
            <w:tcBorders>
              <w:top w:val="nil"/>
              <w:left w:val="nil"/>
              <w:bottom w:val="single" w:color="auto" w:sz="4" w:space="0"/>
              <w:right w:val="single" w:color="auto" w:sz="4" w:space="0"/>
            </w:tcBorders>
            <w:noWrap w:val="0"/>
            <w:vAlign w:val="center"/>
          </w:tcPr>
          <w:p w14:paraId="4CCF260A">
            <w:pPr>
              <w:widowControl/>
              <w:jc w:val="center"/>
              <w:rPr>
                <w:rFonts w:eastAsia="宋体"/>
                <w:kern w:val="0"/>
                <w:sz w:val="20"/>
              </w:rPr>
            </w:pPr>
          </w:p>
        </w:tc>
      </w:tr>
      <w:tr w14:paraId="3D6310A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FED074A">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0B7B202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570.43</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1E4B72E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570.43</w:t>
            </w:r>
          </w:p>
        </w:tc>
        <w:tc>
          <w:tcPr>
            <w:tcW w:w="1134" w:type="dxa"/>
            <w:tcBorders>
              <w:top w:val="nil"/>
              <w:left w:val="single" w:color="auto" w:sz="4" w:space="0"/>
              <w:bottom w:val="single" w:color="auto" w:sz="4" w:space="0"/>
              <w:right w:val="nil"/>
            </w:tcBorders>
            <w:noWrap w:val="0"/>
            <w:vAlign w:val="center"/>
          </w:tcPr>
          <w:p w14:paraId="74DBABB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17A38ED">
            <w:pPr>
              <w:autoSpaceDN w:val="0"/>
              <w:jc w:val="center"/>
              <w:textAlignment w:val="center"/>
              <w:rPr>
                <w:rFonts w:eastAsia="宋体"/>
                <w:color w:val="000000"/>
                <w:kern w:val="0"/>
                <w:sz w:val="20"/>
              </w:rPr>
            </w:pPr>
            <w:r>
              <w:rPr>
                <w:rFonts w:hint="eastAsia" w:ascii="宋体" w:hAnsi="宋体" w:eastAsia="宋体" w:cs="宋体"/>
                <w:kern w:val="0"/>
                <w:sz w:val="20"/>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1BBE506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63.37</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5D7E3BFC">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63.37</w:t>
            </w:r>
          </w:p>
        </w:tc>
        <w:tc>
          <w:tcPr>
            <w:tcW w:w="1158" w:type="dxa"/>
            <w:tcBorders>
              <w:top w:val="nil"/>
              <w:left w:val="nil"/>
              <w:bottom w:val="single" w:color="auto" w:sz="4" w:space="0"/>
              <w:right w:val="single" w:color="auto" w:sz="4" w:space="0"/>
            </w:tcBorders>
            <w:noWrap w:val="0"/>
            <w:vAlign w:val="center"/>
          </w:tcPr>
          <w:p w14:paraId="2969E5CF">
            <w:pPr>
              <w:jc w:val="center"/>
              <w:rPr>
                <w:rFonts w:eastAsia="宋体"/>
                <w:kern w:val="0"/>
                <w:sz w:val="20"/>
              </w:rPr>
            </w:pPr>
          </w:p>
        </w:tc>
      </w:tr>
      <w:tr w14:paraId="2F1A0BF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DFF622">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350CF8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E9F0E2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B8A587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FE11997">
            <w:pPr>
              <w:autoSpaceDN w:val="0"/>
              <w:jc w:val="center"/>
              <w:textAlignment w:val="center"/>
              <w:rPr>
                <w:rFonts w:eastAsia="宋体"/>
                <w:color w:val="000000"/>
                <w:kern w:val="0"/>
                <w:sz w:val="20"/>
              </w:rPr>
            </w:pPr>
            <w:r>
              <w:rPr>
                <w:rFonts w:hint="eastAsia" w:ascii="宋体" w:hAnsi="宋体" w:eastAsia="宋体" w:cs="宋体"/>
                <w:kern w:val="0"/>
                <w:sz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4F0F1BDC">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31.09</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18DEF24C">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31.09</w:t>
            </w:r>
          </w:p>
        </w:tc>
        <w:tc>
          <w:tcPr>
            <w:tcW w:w="1158" w:type="dxa"/>
            <w:tcBorders>
              <w:top w:val="nil"/>
              <w:left w:val="nil"/>
              <w:bottom w:val="single" w:color="auto" w:sz="4" w:space="0"/>
              <w:right w:val="single" w:color="auto" w:sz="4" w:space="0"/>
            </w:tcBorders>
            <w:noWrap w:val="0"/>
            <w:vAlign w:val="center"/>
          </w:tcPr>
          <w:p w14:paraId="7EAAA59E">
            <w:pPr>
              <w:jc w:val="center"/>
              <w:rPr>
                <w:rFonts w:eastAsia="宋体"/>
                <w:kern w:val="0"/>
                <w:sz w:val="20"/>
              </w:rPr>
            </w:pPr>
          </w:p>
        </w:tc>
      </w:tr>
      <w:tr w14:paraId="0B049DC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9DB4158">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75A4B89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79E040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1995AD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7EF1503">
            <w:pPr>
              <w:widowControl/>
              <w:jc w:val="center"/>
              <w:rPr>
                <w:rFonts w:eastAsia="宋体"/>
                <w:color w:val="000000"/>
                <w:kern w:val="0"/>
                <w:sz w:val="20"/>
              </w:rPr>
            </w:pPr>
            <w:r>
              <w:rPr>
                <w:rFonts w:hint="eastAsia" w:ascii="宋体" w:hAnsi="宋体" w:eastAsia="宋体" w:cs="宋体"/>
                <w:kern w:val="0"/>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53DA90F2">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39.27</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4E982B8E">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39.27</w:t>
            </w:r>
          </w:p>
        </w:tc>
        <w:tc>
          <w:tcPr>
            <w:tcW w:w="1158" w:type="dxa"/>
            <w:tcBorders>
              <w:top w:val="nil"/>
              <w:left w:val="nil"/>
              <w:bottom w:val="single" w:color="auto" w:sz="4" w:space="0"/>
              <w:right w:val="single" w:color="auto" w:sz="4" w:space="0"/>
            </w:tcBorders>
            <w:noWrap w:val="0"/>
            <w:vAlign w:val="center"/>
          </w:tcPr>
          <w:p w14:paraId="4682F7E0">
            <w:pPr>
              <w:jc w:val="center"/>
              <w:rPr>
                <w:rFonts w:eastAsia="宋体"/>
                <w:kern w:val="0"/>
                <w:sz w:val="20"/>
              </w:rPr>
            </w:pPr>
          </w:p>
        </w:tc>
      </w:tr>
      <w:tr w14:paraId="5273F2B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020E5334">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9A75B6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492E060">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F9604E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4D7A1A4">
            <w:pPr>
              <w:autoSpaceDN w:val="0"/>
              <w:jc w:val="center"/>
              <w:textAlignment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8D9CB1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F7728D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CBF0D69">
            <w:pPr>
              <w:widowControl/>
              <w:jc w:val="center"/>
              <w:rPr>
                <w:rFonts w:eastAsia="宋体"/>
                <w:kern w:val="0"/>
                <w:sz w:val="20"/>
              </w:rPr>
            </w:pPr>
          </w:p>
        </w:tc>
      </w:tr>
      <w:tr w14:paraId="5E3159F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3D1543A">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35E3C5F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626EA95">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6AA263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86783C0">
            <w:pPr>
              <w:autoSpaceDN w:val="0"/>
              <w:jc w:val="center"/>
              <w:textAlignment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393980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DB17ED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F624D49">
            <w:pPr>
              <w:widowControl/>
              <w:jc w:val="center"/>
              <w:rPr>
                <w:rFonts w:eastAsia="宋体"/>
                <w:kern w:val="0"/>
                <w:sz w:val="20"/>
              </w:rPr>
            </w:pPr>
          </w:p>
        </w:tc>
      </w:tr>
      <w:tr w14:paraId="6C977B3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FD254BB">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5041E69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961D54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DA007C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B670B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79ED5B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AED866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026D8C9">
            <w:pPr>
              <w:widowControl/>
              <w:jc w:val="center"/>
              <w:rPr>
                <w:rFonts w:eastAsia="宋体"/>
                <w:kern w:val="0"/>
                <w:sz w:val="20"/>
              </w:rPr>
            </w:pPr>
          </w:p>
        </w:tc>
      </w:tr>
      <w:tr w14:paraId="0116530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70B264C">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C2EFC5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364307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A3C785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C9527D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5E2577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946C05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FCD6F5C">
            <w:pPr>
              <w:jc w:val="center"/>
              <w:rPr>
                <w:rFonts w:eastAsia="宋体"/>
                <w:kern w:val="0"/>
                <w:sz w:val="20"/>
              </w:rPr>
            </w:pPr>
          </w:p>
        </w:tc>
      </w:tr>
      <w:tr w14:paraId="06455D6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F0FB125">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4B84FCC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82329F3">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D1755D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58319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48CF3A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6F3F4C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2AA2925">
            <w:pPr>
              <w:jc w:val="center"/>
              <w:rPr>
                <w:rFonts w:eastAsia="宋体"/>
                <w:kern w:val="0"/>
                <w:sz w:val="20"/>
              </w:rPr>
            </w:pPr>
          </w:p>
        </w:tc>
      </w:tr>
      <w:tr w14:paraId="3F8B545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F603065">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899629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69567A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D160EC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685013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5052C5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BE0CD2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99CE2E2">
            <w:pPr>
              <w:jc w:val="center"/>
              <w:rPr>
                <w:rFonts w:eastAsia="宋体"/>
                <w:kern w:val="0"/>
                <w:sz w:val="20"/>
              </w:rPr>
            </w:pPr>
          </w:p>
        </w:tc>
      </w:tr>
      <w:tr w14:paraId="34093AB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D133B35">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559373E3">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064E3D1D">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4E579F07">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3F27AFDE">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709041A2">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6084D5C2">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6B986086">
            <w:pPr>
              <w:jc w:val="center"/>
              <w:rPr>
                <w:rFonts w:hint="eastAsia" w:eastAsia="宋体"/>
                <w:sz w:val="20"/>
              </w:rPr>
            </w:pPr>
          </w:p>
        </w:tc>
      </w:tr>
      <w:tr w14:paraId="7D2C7D4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56EA5CE">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55A1D669">
            <w:pPr>
              <w:widowControl/>
              <w:jc w:val="center"/>
              <w:rPr>
                <w:rFonts w:hint="default" w:eastAsia="宋体"/>
                <w:kern w:val="0"/>
                <w:sz w:val="20"/>
                <w:lang w:val="en-US" w:eastAsia="zh-CN"/>
              </w:rPr>
            </w:pPr>
            <w:r>
              <w:rPr>
                <w:rFonts w:hint="eastAsia" w:eastAsia="宋体"/>
                <w:kern w:val="0"/>
                <w:sz w:val="20"/>
                <w:lang w:val="en-US" w:eastAsia="zh-CN"/>
              </w:rPr>
              <w:t>570.43</w:t>
            </w:r>
          </w:p>
        </w:tc>
        <w:tc>
          <w:tcPr>
            <w:tcW w:w="984" w:type="dxa"/>
            <w:gridSpan w:val="2"/>
            <w:tcBorders>
              <w:top w:val="nil"/>
              <w:left w:val="nil"/>
              <w:bottom w:val="single" w:color="auto" w:sz="4" w:space="0"/>
              <w:right w:val="single" w:color="auto" w:sz="4" w:space="0"/>
            </w:tcBorders>
            <w:noWrap w:val="0"/>
            <w:vAlign w:val="center"/>
          </w:tcPr>
          <w:p w14:paraId="7ADA0639">
            <w:pPr>
              <w:widowControl/>
              <w:jc w:val="center"/>
              <w:rPr>
                <w:rFonts w:eastAsia="宋体"/>
                <w:kern w:val="0"/>
                <w:sz w:val="20"/>
              </w:rPr>
            </w:pPr>
            <w:r>
              <w:rPr>
                <w:rFonts w:hint="eastAsia" w:eastAsia="宋体"/>
                <w:kern w:val="0"/>
                <w:sz w:val="20"/>
                <w:lang w:val="en-US" w:eastAsia="zh-CN"/>
              </w:rPr>
              <w:t>570.43</w:t>
            </w:r>
          </w:p>
        </w:tc>
        <w:tc>
          <w:tcPr>
            <w:tcW w:w="1134" w:type="dxa"/>
            <w:tcBorders>
              <w:top w:val="nil"/>
              <w:left w:val="single" w:color="auto" w:sz="4" w:space="0"/>
              <w:bottom w:val="single" w:color="auto" w:sz="4" w:space="0"/>
              <w:right w:val="nil"/>
            </w:tcBorders>
            <w:noWrap w:val="0"/>
            <w:vAlign w:val="center"/>
          </w:tcPr>
          <w:p w14:paraId="70D88B1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124ACFC">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BC8808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570.43</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26AB1360">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570.43</w:t>
            </w:r>
          </w:p>
        </w:tc>
        <w:tc>
          <w:tcPr>
            <w:tcW w:w="1158" w:type="dxa"/>
            <w:tcBorders>
              <w:top w:val="nil"/>
              <w:left w:val="nil"/>
              <w:bottom w:val="single" w:color="auto" w:sz="4" w:space="0"/>
              <w:right w:val="single" w:color="auto" w:sz="4" w:space="0"/>
            </w:tcBorders>
            <w:noWrap w:val="0"/>
            <w:vAlign w:val="center"/>
          </w:tcPr>
          <w:p w14:paraId="3C201B44">
            <w:pPr>
              <w:widowControl/>
              <w:jc w:val="center"/>
              <w:rPr>
                <w:rFonts w:eastAsia="宋体"/>
                <w:kern w:val="0"/>
                <w:sz w:val="20"/>
              </w:rPr>
            </w:pPr>
          </w:p>
        </w:tc>
      </w:tr>
      <w:tr w14:paraId="0BE4538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30C0F9B">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22A9AF9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A24009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8EC08D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B52BED5">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D1FC7BF">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2716E7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7007F89">
            <w:pPr>
              <w:jc w:val="center"/>
              <w:rPr>
                <w:rFonts w:eastAsia="宋体"/>
                <w:kern w:val="0"/>
                <w:sz w:val="20"/>
              </w:rPr>
            </w:pPr>
          </w:p>
        </w:tc>
      </w:tr>
      <w:tr w14:paraId="7D2053F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1B6C66D">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76994AD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2BE7122">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7CB166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4580BAA">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7CDFF2D">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E50089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BE2A732">
            <w:pPr>
              <w:widowControl/>
              <w:jc w:val="center"/>
              <w:rPr>
                <w:rFonts w:eastAsia="宋体"/>
                <w:kern w:val="0"/>
                <w:sz w:val="20"/>
              </w:rPr>
            </w:pPr>
          </w:p>
        </w:tc>
      </w:tr>
      <w:tr w14:paraId="25546E0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D625394">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auto"/>
            <w:noWrap w:val="0"/>
            <w:vAlign w:val="center"/>
          </w:tcPr>
          <w:p w14:paraId="05DA14D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570.43</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1C5C5CBD">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570.43</w:t>
            </w:r>
          </w:p>
        </w:tc>
        <w:tc>
          <w:tcPr>
            <w:tcW w:w="1134" w:type="dxa"/>
            <w:tcBorders>
              <w:top w:val="nil"/>
              <w:left w:val="single" w:color="auto" w:sz="4" w:space="0"/>
              <w:bottom w:val="single" w:color="auto" w:sz="4" w:space="0"/>
              <w:right w:val="nil"/>
            </w:tcBorders>
            <w:noWrap w:val="0"/>
            <w:vAlign w:val="center"/>
          </w:tcPr>
          <w:p w14:paraId="5069227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CE204B8">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AC21E2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570.43</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36132DC3">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570.43</w:t>
            </w:r>
          </w:p>
        </w:tc>
        <w:tc>
          <w:tcPr>
            <w:tcW w:w="1158" w:type="dxa"/>
            <w:tcBorders>
              <w:top w:val="nil"/>
              <w:left w:val="nil"/>
              <w:bottom w:val="single" w:color="auto" w:sz="4" w:space="0"/>
              <w:right w:val="single" w:color="auto" w:sz="4" w:space="0"/>
            </w:tcBorders>
            <w:noWrap w:val="0"/>
            <w:vAlign w:val="center"/>
          </w:tcPr>
          <w:p w14:paraId="1BA63BBA">
            <w:pPr>
              <w:widowControl/>
              <w:jc w:val="center"/>
              <w:rPr>
                <w:rFonts w:eastAsia="宋体"/>
                <w:kern w:val="0"/>
                <w:sz w:val="20"/>
              </w:rPr>
            </w:pPr>
          </w:p>
        </w:tc>
      </w:tr>
    </w:tbl>
    <w:p w14:paraId="6D186A01">
      <w:pPr>
        <w:ind w:firstLine="640" w:firstLineChars="200"/>
        <w:rPr>
          <w:rFonts w:eastAsia="楷体_GB2312"/>
          <w:strike/>
        </w:rPr>
      </w:pPr>
    </w:p>
    <w:p w14:paraId="5AF409BA">
      <w:pPr>
        <w:ind w:firstLine="640" w:firstLineChars="200"/>
        <w:rPr>
          <w:rFonts w:eastAsia="楷体_GB2312"/>
        </w:rPr>
      </w:pPr>
    </w:p>
    <w:p w14:paraId="46F9DB58">
      <w:pPr>
        <w:rPr>
          <w:rFonts w:hAnsi="楷体" w:eastAsia="楷体"/>
        </w:rPr>
      </w:pPr>
    </w:p>
    <w:p w14:paraId="0209C729">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97"/>
        <w:gridCol w:w="930"/>
        <w:gridCol w:w="855"/>
        <w:gridCol w:w="525"/>
        <w:gridCol w:w="450"/>
        <w:gridCol w:w="405"/>
        <w:gridCol w:w="390"/>
        <w:gridCol w:w="450"/>
        <w:gridCol w:w="420"/>
        <w:gridCol w:w="480"/>
        <w:gridCol w:w="382"/>
        <w:gridCol w:w="413"/>
        <w:gridCol w:w="629"/>
        <w:gridCol w:w="492"/>
        <w:gridCol w:w="1"/>
        <w:gridCol w:w="504"/>
        <w:gridCol w:w="487"/>
        <w:gridCol w:w="520"/>
      </w:tblGrid>
      <w:tr w14:paraId="520A2B66">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3B3E1D73">
            <w:pPr>
              <w:autoSpaceDN w:val="0"/>
              <w:jc w:val="left"/>
              <w:textAlignment w:val="center"/>
              <w:rPr>
                <w:rFonts w:eastAsia="华文细黑"/>
                <w:color w:val="000000"/>
                <w:sz w:val="20"/>
              </w:rPr>
            </w:pPr>
          </w:p>
        </w:tc>
        <w:tc>
          <w:tcPr>
            <w:tcW w:w="4902" w:type="dxa"/>
            <w:gridSpan w:val="8"/>
            <w:tcBorders>
              <w:bottom w:val="single" w:color="000000" w:sz="4" w:space="0"/>
            </w:tcBorders>
            <w:noWrap w:val="0"/>
            <w:vAlign w:val="center"/>
          </w:tcPr>
          <w:p w14:paraId="2160D4C0">
            <w:pPr>
              <w:autoSpaceDN w:val="0"/>
              <w:jc w:val="left"/>
              <w:textAlignment w:val="center"/>
              <w:rPr>
                <w:rFonts w:eastAsia="华文细黑"/>
                <w:color w:val="000000"/>
                <w:sz w:val="20"/>
              </w:rPr>
            </w:pPr>
          </w:p>
        </w:tc>
        <w:tc>
          <w:tcPr>
            <w:tcW w:w="1282" w:type="dxa"/>
            <w:gridSpan w:val="3"/>
            <w:noWrap w:val="0"/>
            <w:vAlign w:val="center"/>
          </w:tcPr>
          <w:p w14:paraId="32E73265">
            <w:pPr>
              <w:autoSpaceDN w:val="0"/>
              <w:jc w:val="left"/>
              <w:textAlignment w:val="center"/>
              <w:rPr>
                <w:rFonts w:eastAsia="华文细黑"/>
                <w:color w:val="000000"/>
                <w:sz w:val="20"/>
              </w:rPr>
            </w:pPr>
          </w:p>
        </w:tc>
        <w:tc>
          <w:tcPr>
            <w:tcW w:w="413" w:type="dxa"/>
            <w:noWrap w:val="0"/>
            <w:vAlign w:val="center"/>
          </w:tcPr>
          <w:p w14:paraId="7530EF30">
            <w:pPr>
              <w:autoSpaceDN w:val="0"/>
              <w:jc w:val="left"/>
              <w:textAlignment w:val="center"/>
              <w:rPr>
                <w:rFonts w:eastAsia="华文细黑"/>
                <w:color w:val="000000"/>
                <w:sz w:val="20"/>
              </w:rPr>
            </w:pPr>
          </w:p>
        </w:tc>
        <w:tc>
          <w:tcPr>
            <w:tcW w:w="629" w:type="dxa"/>
            <w:noWrap w:val="0"/>
            <w:vAlign w:val="center"/>
          </w:tcPr>
          <w:p w14:paraId="0A6AE1D1">
            <w:pPr>
              <w:autoSpaceDN w:val="0"/>
              <w:jc w:val="left"/>
              <w:textAlignment w:val="center"/>
              <w:rPr>
                <w:rFonts w:eastAsia="华文细黑"/>
                <w:color w:val="000000"/>
                <w:sz w:val="20"/>
              </w:rPr>
            </w:pPr>
          </w:p>
        </w:tc>
        <w:tc>
          <w:tcPr>
            <w:tcW w:w="493" w:type="dxa"/>
            <w:gridSpan w:val="2"/>
            <w:noWrap w:val="0"/>
            <w:vAlign w:val="bottom"/>
          </w:tcPr>
          <w:p w14:paraId="4BD0F252">
            <w:pPr>
              <w:autoSpaceDN w:val="0"/>
              <w:jc w:val="right"/>
              <w:textAlignment w:val="bottom"/>
              <w:rPr>
                <w:rFonts w:eastAsia="宋体"/>
                <w:color w:val="000000"/>
                <w:sz w:val="20"/>
              </w:rPr>
            </w:pPr>
          </w:p>
        </w:tc>
        <w:tc>
          <w:tcPr>
            <w:tcW w:w="1511" w:type="dxa"/>
            <w:gridSpan w:val="3"/>
            <w:noWrap w:val="0"/>
            <w:vAlign w:val="bottom"/>
          </w:tcPr>
          <w:p w14:paraId="3A7B579E">
            <w:pPr>
              <w:wordWrap/>
              <w:autoSpaceDN w:val="0"/>
              <w:jc w:val="right"/>
              <w:textAlignment w:val="center"/>
              <w:rPr>
                <w:rFonts w:eastAsia="宋体"/>
                <w:color w:val="000000"/>
                <w:sz w:val="20"/>
              </w:rPr>
            </w:pPr>
            <w:r>
              <w:rPr>
                <w:rFonts w:eastAsia="宋体"/>
                <w:color w:val="000000"/>
                <w:sz w:val="20"/>
              </w:rPr>
              <w:t>单位：万元</w:t>
            </w:r>
          </w:p>
        </w:tc>
      </w:tr>
      <w:tr w14:paraId="15A40438">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3B51DA0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0AF460F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97" w:type="dxa"/>
            <w:vMerge w:val="restart"/>
            <w:tcBorders>
              <w:top w:val="single" w:color="000000" w:sz="4" w:space="0"/>
              <w:left w:val="single" w:color="000000" w:sz="4" w:space="0"/>
              <w:right w:val="single" w:color="000000" w:sz="4" w:space="0"/>
            </w:tcBorders>
            <w:noWrap w:val="0"/>
            <w:vAlign w:val="center"/>
          </w:tcPr>
          <w:p w14:paraId="60A4C8F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287" w:type="dxa"/>
            <w:gridSpan w:val="10"/>
            <w:tcBorders>
              <w:top w:val="single" w:color="000000" w:sz="4" w:space="0"/>
              <w:left w:val="single" w:color="000000" w:sz="4" w:space="0"/>
              <w:right w:val="single" w:color="000000" w:sz="4" w:space="0"/>
            </w:tcBorders>
            <w:noWrap w:val="0"/>
            <w:vAlign w:val="center"/>
          </w:tcPr>
          <w:p w14:paraId="0586029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5AE6E51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33D71ED6">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4AA2BD5B">
            <w:pPr>
              <w:widowControl/>
              <w:jc w:val="center"/>
              <w:rPr>
                <w:rFonts w:hint="eastAsia" w:eastAsia="宋体"/>
                <w:color w:val="000000"/>
                <w:sz w:val="20"/>
                <w:shd w:val="clear" w:color="auto" w:fill="FFFFFF"/>
                <w:lang w:eastAsia="zh-CN"/>
              </w:rPr>
            </w:pPr>
          </w:p>
        </w:tc>
        <w:tc>
          <w:tcPr>
            <w:tcW w:w="897" w:type="dxa"/>
            <w:vMerge w:val="continue"/>
            <w:tcBorders>
              <w:left w:val="single" w:color="000000" w:sz="4" w:space="0"/>
              <w:right w:val="single" w:color="000000" w:sz="4" w:space="0"/>
            </w:tcBorders>
            <w:noWrap w:val="0"/>
            <w:vAlign w:val="center"/>
          </w:tcPr>
          <w:p w14:paraId="1E0DE0A3">
            <w:pPr>
              <w:widowControl/>
              <w:jc w:val="center"/>
              <w:rPr>
                <w:rFonts w:hint="eastAsia" w:eastAsia="宋体"/>
                <w:color w:val="000000"/>
                <w:sz w:val="20"/>
                <w:shd w:val="clear" w:color="auto" w:fill="FFFFFF"/>
                <w:lang w:eastAsia="zh-CN"/>
              </w:rPr>
            </w:pPr>
          </w:p>
        </w:tc>
        <w:tc>
          <w:tcPr>
            <w:tcW w:w="930" w:type="dxa"/>
            <w:vMerge w:val="restart"/>
            <w:tcBorders>
              <w:top w:val="single" w:color="000000" w:sz="4" w:space="0"/>
              <w:left w:val="single" w:color="000000" w:sz="4" w:space="0"/>
              <w:right w:val="single" w:color="auto" w:sz="4" w:space="0"/>
            </w:tcBorders>
            <w:noWrap w:val="0"/>
            <w:vAlign w:val="center"/>
          </w:tcPr>
          <w:p w14:paraId="5D27F07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830" w:type="dxa"/>
            <w:gridSpan w:val="3"/>
            <w:tcBorders>
              <w:top w:val="single" w:color="000000" w:sz="4" w:space="0"/>
              <w:left w:val="single" w:color="auto" w:sz="4" w:space="0"/>
              <w:right w:val="single" w:color="auto" w:sz="4" w:space="0"/>
            </w:tcBorders>
            <w:noWrap w:val="0"/>
            <w:vAlign w:val="center"/>
          </w:tcPr>
          <w:p w14:paraId="1BBA8E88">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7CF08AA4">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05" w:type="dxa"/>
            <w:vMerge w:val="restart"/>
            <w:tcBorders>
              <w:top w:val="single" w:color="000000" w:sz="4" w:space="0"/>
              <w:left w:val="single" w:color="auto" w:sz="4" w:space="0"/>
              <w:right w:val="single" w:color="auto" w:sz="4" w:space="0"/>
            </w:tcBorders>
            <w:noWrap w:val="0"/>
            <w:vAlign w:val="center"/>
          </w:tcPr>
          <w:p w14:paraId="1C2CF9A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122" w:type="dxa"/>
            <w:gridSpan w:val="5"/>
            <w:tcBorders>
              <w:top w:val="single" w:color="000000" w:sz="4" w:space="0"/>
              <w:left w:val="single" w:color="auto" w:sz="4" w:space="0"/>
              <w:right w:val="single" w:color="000000" w:sz="4" w:space="0"/>
            </w:tcBorders>
            <w:noWrap w:val="0"/>
            <w:vAlign w:val="center"/>
          </w:tcPr>
          <w:p w14:paraId="495C797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13" w:type="dxa"/>
            <w:vMerge w:val="restart"/>
            <w:tcBorders>
              <w:top w:val="single" w:color="000000" w:sz="4" w:space="0"/>
              <w:left w:val="single" w:color="000000" w:sz="4" w:space="0"/>
              <w:right w:val="single" w:color="auto" w:sz="4" w:space="0"/>
            </w:tcBorders>
            <w:noWrap w:val="0"/>
            <w:vAlign w:val="center"/>
          </w:tcPr>
          <w:p w14:paraId="1027CE4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26" w:type="dxa"/>
            <w:gridSpan w:val="4"/>
            <w:tcBorders>
              <w:top w:val="single" w:color="000000" w:sz="4" w:space="0"/>
              <w:left w:val="single" w:color="auto" w:sz="4" w:space="0"/>
              <w:right w:val="single" w:color="auto" w:sz="4" w:space="0"/>
            </w:tcBorders>
            <w:noWrap w:val="0"/>
            <w:vAlign w:val="center"/>
          </w:tcPr>
          <w:p w14:paraId="05C4AAC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4E5341B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1E183433">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C81AE54">
            <w:pPr>
              <w:widowControl/>
              <w:ind w:left="113" w:right="113"/>
              <w:jc w:val="center"/>
              <w:rPr>
                <w:rFonts w:hint="eastAsia" w:eastAsia="宋体"/>
                <w:color w:val="000000"/>
                <w:sz w:val="20"/>
                <w:shd w:val="clear" w:color="auto" w:fill="FFFFFF"/>
              </w:rPr>
            </w:pPr>
          </w:p>
        </w:tc>
        <w:tc>
          <w:tcPr>
            <w:tcW w:w="897"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B891D8B">
            <w:pPr>
              <w:widowControl/>
              <w:ind w:left="113" w:right="113"/>
              <w:jc w:val="center"/>
              <w:rPr>
                <w:rFonts w:hint="eastAsia" w:eastAsia="宋体"/>
                <w:color w:val="000000"/>
                <w:sz w:val="20"/>
                <w:shd w:val="clear" w:color="auto" w:fill="FFFFFF"/>
                <w:lang w:eastAsia="zh-CN"/>
              </w:rPr>
            </w:pPr>
          </w:p>
        </w:tc>
        <w:tc>
          <w:tcPr>
            <w:tcW w:w="93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66813B4">
            <w:pPr>
              <w:widowControl/>
              <w:ind w:left="113" w:right="113"/>
              <w:jc w:val="center"/>
              <w:rPr>
                <w:rFonts w:hint="eastAsia" w:eastAsia="宋体"/>
                <w:color w:val="000000"/>
                <w:sz w:val="21"/>
                <w:szCs w:val="21"/>
                <w:shd w:val="clear" w:color="auto" w:fill="FFFFFF"/>
                <w:lang w:eastAsia="zh-CN"/>
              </w:rPr>
            </w:pPr>
          </w:p>
        </w:tc>
        <w:tc>
          <w:tcPr>
            <w:tcW w:w="85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6F0BF9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525" w:type="dxa"/>
            <w:tcBorders>
              <w:top w:val="single" w:color="000000" w:sz="4" w:space="0"/>
              <w:left w:val="single" w:color="000000" w:sz="4" w:space="0"/>
              <w:bottom w:val="single" w:color="000000" w:sz="4" w:space="0"/>
            </w:tcBorders>
            <w:shd w:val="solid" w:color="FFFFFF" w:fill="auto"/>
            <w:noWrap w:val="0"/>
            <w:textDirection w:val="tbLrV"/>
            <w:vAlign w:val="center"/>
          </w:tcPr>
          <w:p w14:paraId="2CFB004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5533F0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0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46EB6D45">
            <w:pPr>
              <w:widowControl/>
              <w:ind w:left="113" w:right="113"/>
              <w:jc w:val="center"/>
              <w:rPr>
                <w:rFonts w:hint="eastAsia" w:eastAsia="宋体"/>
                <w:color w:val="000000"/>
                <w:sz w:val="20"/>
                <w:szCs w:val="20"/>
                <w:shd w:val="clear" w:color="auto" w:fill="FFFFFF"/>
                <w:lang w:eastAsia="zh-CN"/>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783F2C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ACA35A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0A2DA5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E51915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38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2846A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1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6AC8BEB">
            <w:pPr>
              <w:widowControl/>
              <w:ind w:left="113" w:right="113"/>
              <w:jc w:val="center"/>
              <w:rPr>
                <w:rFonts w:hint="eastAsia" w:eastAsia="宋体"/>
                <w:color w:val="000000"/>
                <w:sz w:val="20"/>
                <w:szCs w:val="20"/>
                <w:shd w:val="clear" w:color="auto" w:fill="FFFFFF"/>
                <w:lang w:eastAsia="zh-CN"/>
              </w:rPr>
            </w:pPr>
          </w:p>
        </w:tc>
        <w:tc>
          <w:tcPr>
            <w:tcW w:w="62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DECB05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78FEA38">
            <w:pPr>
              <w:widowControl/>
              <w:ind w:left="113" w:right="113"/>
              <w:jc w:val="left"/>
              <w:rPr>
                <w:rFonts w:hint="eastAsia" w:eastAsia="宋体"/>
                <w:color w:val="000000"/>
                <w:sz w:val="20"/>
                <w:szCs w:val="20"/>
                <w:shd w:val="clear" w:color="auto" w:fill="FFFFFF"/>
                <w:lang w:eastAsia="zh-CN"/>
              </w:rPr>
            </w:pPr>
          </w:p>
          <w:p w14:paraId="5E1D5BB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29AB2DED">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4E43C7E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09EECF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20C1A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7914B6D1">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571AE001">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白山市统计局普查中心</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E530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570.43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32342">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570.43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C5D75">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570.43</w:t>
            </w:r>
          </w:p>
        </w:tc>
        <w:tc>
          <w:tcPr>
            <w:tcW w:w="525" w:type="dxa"/>
            <w:tcBorders>
              <w:top w:val="single" w:color="000000" w:sz="4" w:space="0"/>
              <w:left w:val="single" w:color="000000" w:sz="4" w:space="0"/>
              <w:bottom w:val="single" w:color="000000" w:sz="4" w:space="0"/>
            </w:tcBorders>
            <w:shd w:val="solid" w:color="FFFFFF" w:fill="auto"/>
            <w:noWrap w:val="0"/>
            <w:vAlign w:val="center"/>
          </w:tcPr>
          <w:p w14:paraId="06815C20">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440C55">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4703A1E0">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1E9A6D">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0135C8">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3CCCEF">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EAEB10">
            <w:pPr>
              <w:shd w:val="solid" w:color="FFFFFF" w:fill="auto"/>
              <w:autoSpaceDN w:val="0"/>
              <w:jc w:val="right"/>
              <w:textAlignment w:val="center"/>
              <w:rPr>
                <w:rFonts w:eastAsia="宋体"/>
                <w:color w:val="000000"/>
                <w:sz w:val="20"/>
                <w:shd w:val="clear" w:color="auto" w:fill="FFFFFF"/>
              </w:rPr>
            </w:pPr>
          </w:p>
        </w:tc>
        <w:tc>
          <w:tcPr>
            <w:tcW w:w="3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92DD39">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7BB8A3">
            <w:pPr>
              <w:shd w:val="solid" w:color="FFFFFF" w:fill="auto"/>
              <w:autoSpaceDN w:val="0"/>
              <w:jc w:val="right"/>
              <w:textAlignment w:val="center"/>
              <w:rPr>
                <w:rFonts w:eastAsia="宋体"/>
                <w:color w:val="000000"/>
                <w:sz w:val="20"/>
                <w:shd w:val="clear" w:color="auto" w:fill="FFFFFF"/>
              </w:rPr>
            </w:pPr>
          </w:p>
        </w:tc>
        <w:tc>
          <w:tcPr>
            <w:tcW w:w="6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2F8E18">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BE9084D">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C48676">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D3A8D1">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005BCD">
            <w:pPr>
              <w:shd w:val="solid" w:color="FFFFFF" w:fill="auto"/>
              <w:autoSpaceDN w:val="0"/>
              <w:jc w:val="right"/>
              <w:textAlignment w:val="center"/>
              <w:rPr>
                <w:rFonts w:eastAsia="宋体"/>
                <w:color w:val="000000"/>
                <w:sz w:val="20"/>
                <w:shd w:val="clear" w:color="auto" w:fill="FFFFFF"/>
              </w:rPr>
            </w:pPr>
          </w:p>
        </w:tc>
      </w:tr>
      <w:tr w14:paraId="23485BC1">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23E6299A">
            <w:pPr>
              <w:widowControl/>
              <w:jc w:val="left"/>
              <w:rPr>
                <w:rFonts w:eastAsia="宋体"/>
                <w:color w:val="000000"/>
                <w:sz w:val="20"/>
                <w:shd w:val="clear" w:color="auto" w:fill="FFFFFF"/>
              </w:rPr>
            </w:pPr>
          </w:p>
        </w:tc>
        <w:tc>
          <w:tcPr>
            <w:tcW w:w="8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48998E">
            <w:pPr>
              <w:shd w:val="solid" w:color="FFFFFF" w:fill="auto"/>
              <w:autoSpaceDN w:val="0"/>
              <w:jc w:val="right"/>
              <w:textAlignment w:val="center"/>
              <w:rPr>
                <w:rFonts w:eastAsia="宋体"/>
                <w:color w:val="000000"/>
                <w:sz w:val="20"/>
                <w:shd w:val="clear" w:color="auto" w:fill="FFFFFF"/>
              </w:rPr>
            </w:pPr>
          </w:p>
        </w:tc>
        <w:tc>
          <w:tcPr>
            <w:tcW w:w="9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49524B">
            <w:pPr>
              <w:shd w:val="solid" w:color="FFFFFF" w:fill="auto"/>
              <w:autoSpaceDN w:val="0"/>
              <w:jc w:val="right"/>
              <w:textAlignment w:val="center"/>
              <w:rPr>
                <w:rFonts w:eastAsia="宋体"/>
                <w:color w:val="000000"/>
                <w:sz w:val="20"/>
                <w:shd w:val="clear" w:color="auto" w:fill="FFFFFF"/>
              </w:rPr>
            </w:pP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EBB3C9">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left w:val="single" w:color="000000" w:sz="4" w:space="0"/>
              <w:bottom w:val="single" w:color="000000" w:sz="4" w:space="0"/>
            </w:tcBorders>
            <w:shd w:val="solid" w:color="FFFFFF" w:fill="auto"/>
            <w:noWrap w:val="0"/>
            <w:vAlign w:val="center"/>
          </w:tcPr>
          <w:p w14:paraId="3F5F6018">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4E4339">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0B552CDF">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7919BE">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241185">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6566BC">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96D42D">
            <w:pPr>
              <w:shd w:val="solid" w:color="FFFFFF" w:fill="auto"/>
              <w:autoSpaceDN w:val="0"/>
              <w:jc w:val="right"/>
              <w:textAlignment w:val="center"/>
              <w:rPr>
                <w:rFonts w:eastAsia="宋体"/>
                <w:color w:val="000000"/>
                <w:sz w:val="20"/>
                <w:shd w:val="clear" w:color="auto" w:fill="FFFFFF"/>
              </w:rPr>
            </w:pPr>
          </w:p>
        </w:tc>
        <w:tc>
          <w:tcPr>
            <w:tcW w:w="3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E174D6">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22DFD0">
            <w:pPr>
              <w:shd w:val="solid" w:color="FFFFFF" w:fill="auto"/>
              <w:autoSpaceDN w:val="0"/>
              <w:jc w:val="right"/>
              <w:textAlignment w:val="center"/>
              <w:rPr>
                <w:rFonts w:eastAsia="宋体"/>
                <w:color w:val="000000"/>
                <w:sz w:val="20"/>
                <w:shd w:val="clear" w:color="auto" w:fill="FFFFFF"/>
              </w:rPr>
            </w:pPr>
          </w:p>
        </w:tc>
        <w:tc>
          <w:tcPr>
            <w:tcW w:w="6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B33BAD">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09A1B79">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7B5315">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8468F3">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C9BE2E">
            <w:pPr>
              <w:shd w:val="solid" w:color="FFFFFF" w:fill="auto"/>
              <w:autoSpaceDN w:val="0"/>
              <w:jc w:val="right"/>
              <w:textAlignment w:val="center"/>
              <w:rPr>
                <w:rFonts w:eastAsia="宋体"/>
                <w:color w:val="000000"/>
                <w:sz w:val="20"/>
                <w:shd w:val="clear" w:color="auto" w:fill="FFFFFF"/>
              </w:rPr>
            </w:pPr>
          </w:p>
        </w:tc>
      </w:tr>
      <w:tr w14:paraId="3172B31A">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7AE8CA6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37C9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570.43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AE968">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570.43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C828E">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570.43</w:t>
            </w:r>
          </w:p>
        </w:tc>
        <w:tc>
          <w:tcPr>
            <w:tcW w:w="525" w:type="dxa"/>
            <w:tcBorders>
              <w:top w:val="single" w:color="000000" w:sz="4" w:space="0"/>
              <w:left w:val="single" w:color="000000" w:sz="4" w:space="0"/>
              <w:bottom w:val="single" w:color="000000" w:sz="4" w:space="0"/>
            </w:tcBorders>
            <w:shd w:val="solid" w:color="FFFFFF" w:fill="auto"/>
            <w:noWrap w:val="0"/>
            <w:vAlign w:val="center"/>
          </w:tcPr>
          <w:p w14:paraId="6153C5C0">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1C2D16">
            <w:pPr>
              <w:shd w:val="solid" w:color="FFFFFF" w:fill="auto"/>
              <w:autoSpaceDN w:val="0"/>
              <w:jc w:val="right"/>
              <w:textAlignment w:val="center"/>
              <w:rPr>
                <w:color w:val="000000"/>
                <w:sz w:val="20"/>
                <w:shd w:val="clear" w:color="auto" w:fill="FFFFFF"/>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537C298C">
            <w:pPr>
              <w:shd w:val="solid" w:color="FFFFFF" w:fill="auto"/>
              <w:autoSpaceDN w:val="0"/>
              <w:jc w:val="right"/>
              <w:textAlignment w:val="center"/>
              <w:rPr>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AB0644">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96CB13">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D09F58">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5BD035">
            <w:pPr>
              <w:shd w:val="solid" w:color="FFFFFF" w:fill="auto"/>
              <w:autoSpaceDN w:val="0"/>
              <w:jc w:val="right"/>
              <w:textAlignment w:val="center"/>
              <w:rPr>
                <w:color w:val="000000"/>
                <w:sz w:val="20"/>
                <w:shd w:val="clear" w:color="auto" w:fill="FFFFFF"/>
              </w:rPr>
            </w:pPr>
          </w:p>
        </w:tc>
        <w:tc>
          <w:tcPr>
            <w:tcW w:w="3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278BC9">
            <w:pPr>
              <w:shd w:val="solid" w:color="FFFFFF" w:fill="auto"/>
              <w:autoSpaceDN w:val="0"/>
              <w:jc w:val="right"/>
              <w:textAlignment w:val="center"/>
              <w:rPr>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51F4E7">
            <w:pPr>
              <w:shd w:val="solid" w:color="FFFFFF" w:fill="auto"/>
              <w:autoSpaceDN w:val="0"/>
              <w:jc w:val="right"/>
              <w:textAlignment w:val="center"/>
              <w:rPr>
                <w:color w:val="000000"/>
                <w:sz w:val="20"/>
                <w:shd w:val="clear" w:color="auto" w:fill="FFFFFF"/>
              </w:rPr>
            </w:pPr>
          </w:p>
        </w:tc>
        <w:tc>
          <w:tcPr>
            <w:tcW w:w="6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91D51E">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8B47739">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6403D9">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4EDBF4">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5650CF">
            <w:pPr>
              <w:shd w:val="solid" w:color="FFFFFF" w:fill="auto"/>
              <w:autoSpaceDN w:val="0"/>
              <w:jc w:val="right"/>
              <w:textAlignment w:val="center"/>
              <w:rPr>
                <w:color w:val="000000"/>
                <w:sz w:val="20"/>
                <w:shd w:val="clear" w:color="auto" w:fill="FFFFFF"/>
              </w:rPr>
            </w:pPr>
          </w:p>
        </w:tc>
      </w:tr>
    </w:tbl>
    <w:p w14:paraId="3162ED5E">
      <w:pPr>
        <w:rPr>
          <w:rFonts w:hAnsi="楷体" w:eastAsia="楷体"/>
        </w:rPr>
      </w:pPr>
    </w:p>
    <w:p w14:paraId="7AD1D9A1">
      <w:pPr>
        <w:rPr>
          <w:rFonts w:hAnsi="楷体" w:eastAsia="楷体"/>
        </w:rPr>
      </w:pPr>
    </w:p>
    <w:p w14:paraId="189716BE">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BD3FA0A">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3E07D6DA">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4EAEFE4F">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6F96B5DB">
                  <w:pPr>
                    <w:widowControl/>
                    <w:jc w:val="left"/>
                    <w:rPr>
                      <w:rFonts w:eastAsia="华文细黑"/>
                      <w:color w:val="000000"/>
                      <w:kern w:val="0"/>
                      <w:sz w:val="20"/>
                    </w:rPr>
                  </w:pPr>
                </w:p>
              </w:tc>
              <w:tc>
                <w:tcPr>
                  <w:tcW w:w="1297" w:type="dxa"/>
                  <w:tcBorders>
                    <w:bottom w:val="single" w:color="000000" w:sz="4" w:space="0"/>
                  </w:tcBorders>
                  <w:noWrap w:val="0"/>
                  <w:vAlign w:val="center"/>
                </w:tcPr>
                <w:p w14:paraId="18107A57">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43E7043F">
                  <w:pPr>
                    <w:widowControl/>
                    <w:jc w:val="right"/>
                    <w:rPr>
                      <w:rFonts w:eastAsia="华文细黑"/>
                      <w:color w:val="000000"/>
                      <w:kern w:val="0"/>
                      <w:sz w:val="20"/>
                    </w:rPr>
                  </w:pPr>
                </w:p>
              </w:tc>
              <w:tc>
                <w:tcPr>
                  <w:tcW w:w="1297" w:type="dxa"/>
                  <w:tcBorders>
                    <w:bottom w:val="single" w:color="000000" w:sz="4" w:space="0"/>
                  </w:tcBorders>
                  <w:noWrap w:val="0"/>
                  <w:vAlign w:val="bottom"/>
                </w:tcPr>
                <w:p w14:paraId="7E2827DA">
                  <w:pPr>
                    <w:widowControl/>
                    <w:jc w:val="right"/>
                    <w:rPr>
                      <w:rFonts w:eastAsia="华文细黑"/>
                      <w:color w:val="000000"/>
                      <w:kern w:val="0"/>
                      <w:sz w:val="20"/>
                    </w:rPr>
                  </w:pPr>
                  <w:r>
                    <w:rPr>
                      <w:rFonts w:eastAsia="华文细黑"/>
                      <w:color w:val="000000"/>
                      <w:kern w:val="0"/>
                      <w:sz w:val="20"/>
                    </w:rPr>
                    <w:t>单位：万元</w:t>
                  </w:r>
                </w:p>
              </w:tc>
            </w:tr>
            <w:tr w14:paraId="25C24CAC">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52FEED1B">
                  <w:pPr>
                    <w:autoSpaceDN w:val="0"/>
                    <w:jc w:val="center"/>
                    <w:textAlignment w:val="center"/>
                    <w:rPr>
                      <w:rFonts w:eastAsia="宋体"/>
                      <w:color w:val="000000"/>
                      <w:sz w:val="20"/>
                    </w:rPr>
                  </w:pPr>
                  <w:r>
                    <w:rPr>
                      <w:rFonts w:eastAsia="宋体"/>
                      <w:color w:val="000000"/>
                      <w:sz w:val="20"/>
                    </w:rPr>
                    <w:t>功能分类</w:t>
                  </w:r>
                </w:p>
                <w:p w14:paraId="187A3352">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0D9807B8">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D08A445">
                  <w:pPr>
                    <w:widowControl/>
                    <w:jc w:val="center"/>
                    <w:rPr>
                      <w:rFonts w:eastAsia="华文细黑"/>
                      <w:color w:val="000000"/>
                      <w:kern w:val="0"/>
                      <w:sz w:val="20"/>
                    </w:rPr>
                  </w:pPr>
                </w:p>
                <w:p w14:paraId="20ABB193">
                  <w:pPr>
                    <w:widowControl/>
                    <w:jc w:val="center"/>
                    <w:rPr>
                      <w:rFonts w:eastAsia="华文细黑"/>
                      <w:color w:val="000000"/>
                      <w:kern w:val="0"/>
                      <w:sz w:val="20"/>
                    </w:rPr>
                  </w:pPr>
                  <w:r>
                    <w:rPr>
                      <w:rFonts w:eastAsia="华文细黑"/>
                      <w:color w:val="000000"/>
                      <w:kern w:val="0"/>
                      <w:sz w:val="20"/>
                    </w:rPr>
                    <w:t>基本</w:t>
                  </w:r>
                </w:p>
                <w:p w14:paraId="479E5CCD">
                  <w:pPr>
                    <w:widowControl/>
                    <w:jc w:val="center"/>
                    <w:rPr>
                      <w:rFonts w:eastAsia="华文细黑"/>
                      <w:color w:val="000000"/>
                      <w:kern w:val="0"/>
                      <w:sz w:val="20"/>
                    </w:rPr>
                  </w:pPr>
                  <w:r>
                    <w:rPr>
                      <w:rFonts w:eastAsia="华文细黑"/>
                      <w:color w:val="000000"/>
                      <w:kern w:val="0"/>
                      <w:sz w:val="20"/>
                    </w:rPr>
                    <w:t>支出</w:t>
                  </w:r>
                </w:p>
                <w:p w14:paraId="0713B5FE">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EB00977">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EBF76DB">
                  <w:pPr>
                    <w:widowControl/>
                    <w:jc w:val="center"/>
                    <w:rPr>
                      <w:rFonts w:hint="eastAsia" w:eastAsia="华文细黑"/>
                      <w:color w:val="000000"/>
                      <w:kern w:val="0"/>
                      <w:sz w:val="20"/>
                    </w:rPr>
                  </w:pPr>
                  <w:r>
                    <w:rPr>
                      <w:rFonts w:hint="eastAsia" w:eastAsia="华文细黑"/>
                      <w:color w:val="000000"/>
                      <w:kern w:val="0"/>
                      <w:sz w:val="20"/>
                    </w:rPr>
                    <w:t>事业单位</w:t>
                  </w:r>
                </w:p>
                <w:p w14:paraId="115A7DD3">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055D5E7">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088CE5CD">
                  <w:pPr>
                    <w:widowControl/>
                    <w:jc w:val="center"/>
                    <w:rPr>
                      <w:rFonts w:eastAsia="华文细黑"/>
                      <w:color w:val="000000"/>
                      <w:kern w:val="0"/>
                      <w:sz w:val="20"/>
                    </w:rPr>
                  </w:pPr>
                  <w:r>
                    <w:rPr>
                      <w:rFonts w:eastAsia="华文细黑"/>
                      <w:color w:val="000000"/>
                      <w:kern w:val="0"/>
                      <w:sz w:val="20"/>
                    </w:rPr>
                    <w:t>对附属                                           单位补                                      助支出</w:t>
                  </w:r>
                </w:p>
              </w:tc>
            </w:tr>
            <w:tr w14:paraId="468082FB">
              <w:tblPrEx>
                <w:tblCellMar>
                  <w:top w:w="15" w:type="dxa"/>
                  <w:left w:w="15" w:type="dxa"/>
                  <w:bottom w:w="15" w:type="dxa"/>
                  <w:right w:w="15" w:type="dxa"/>
                </w:tblCellMar>
              </w:tblPrEx>
              <w:trPr>
                <w:trHeight w:val="51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03BC0A4">
                  <w:pPr>
                    <w:widowControl/>
                    <w:jc w:val="center"/>
                    <w:rPr>
                      <w:rFonts w:eastAsia="华文细黑"/>
                      <w:color w:val="000000"/>
                      <w:kern w:val="0"/>
                      <w:sz w:val="20"/>
                    </w:rPr>
                  </w:pPr>
                  <w:r>
                    <w:rPr>
                      <w:rFonts w:eastAsia="宋体"/>
                      <w:color w:val="000000"/>
                      <w:kern w:val="0"/>
                      <w:sz w:val="20"/>
                    </w:rPr>
                    <w:t>一、一般公共服</w:t>
                  </w:r>
                  <w:r>
                    <w:rPr>
                      <w:rFonts w:eastAsia="宋体"/>
                      <w:kern w:val="0"/>
                      <w:sz w:val="20"/>
                    </w:rPr>
                    <w:t>务</w:t>
                  </w:r>
                  <w:r>
                    <w:rPr>
                      <w:rFonts w:hint="eastAsia" w:eastAsia="宋体"/>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9BF4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436.70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5AAA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436.70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4F4917">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C58FA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685C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268E13">
                  <w:pPr>
                    <w:widowControl/>
                    <w:jc w:val="center"/>
                    <w:rPr>
                      <w:rFonts w:eastAsia="宋体"/>
                      <w:color w:val="000000"/>
                      <w:kern w:val="0"/>
                      <w:sz w:val="20"/>
                    </w:rPr>
                  </w:pPr>
                </w:p>
              </w:tc>
            </w:tr>
            <w:tr w14:paraId="71810689">
              <w:tblPrEx>
                <w:tblCellMar>
                  <w:top w:w="15" w:type="dxa"/>
                  <w:left w:w="15" w:type="dxa"/>
                  <w:bottom w:w="15" w:type="dxa"/>
                  <w:right w:w="15" w:type="dxa"/>
                </w:tblCellMar>
              </w:tblPrEx>
              <w:trPr>
                <w:trHeight w:val="4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45A569A">
                  <w:pPr>
                    <w:widowControl/>
                    <w:jc w:val="left"/>
                    <w:textAlignment w:val="center"/>
                    <w:rPr>
                      <w:rFonts w:eastAsia="华文细黑"/>
                      <w:color w:val="000000"/>
                      <w:kern w:val="0"/>
                      <w:sz w:val="20"/>
                    </w:rPr>
                  </w:pPr>
                  <w:r>
                    <w:rPr>
                      <w:rFonts w:hint="eastAsia" w:ascii="宋体" w:hAnsi="宋体" w:eastAsia="宋体" w:cs="宋体"/>
                      <w:color w:val="000000"/>
                      <w:kern w:val="0"/>
                      <w:sz w:val="20"/>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84A6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436.70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2418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436.70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BFB6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7C51E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29B0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E14590">
                  <w:pPr>
                    <w:widowControl/>
                    <w:jc w:val="right"/>
                    <w:rPr>
                      <w:rFonts w:eastAsia="宋体"/>
                      <w:color w:val="000000"/>
                      <w:kern w:val="0"/>
                      <w:sz w:val="20"/>
                    </w:rPr>
                  </w:pPr>
                </w:p>
              </w:tc>
            </w:tr>
            <w:tr w14:paraId="27A263B8">
              <w:tblPrEx>
                <w:tblCellMar>
                  <w:top w:w="15" w:type="dxa"/>
                  <w:left w:w="15" w:type="dxa"/>
                  <w:bottom w:w="15" w:type="dxa"/>
                  <w:right w:w="15" w:type="dxa"/>
                </w:tblCellMar>
              </w:tblPrEx>
              <w:trPr>
                <w:trHeight w:val="37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60DF364">
                  <w:pPr>
                    <w:widowControl/>
                    <w:jc w:val="left"/>
                    <w:textAlignment w:val="center"/>
                    <w:rPr>
                      <w:rFonts w:eastAsia="宋体"/>
                      <w:color w:val="000000"/>
                      <w:kern w:val="0"/>
                      <w:sz w:val="20"/>
                    </w:rPr>
                  </w:pPr>
                  <w:r>
                    <w:rPr>
                      <w:rFonts w:hint="eastAsia" w:ascii="宋体" w:hAnsi="宋体" w:eastAsia="宋体" w:cs="宋体"/>
                      <w:color w:val="000000"/>
                      <w:kern w:val="0"/>
                      <w:sz w:val="20"/>
                    </w:rPr>
                    <w:t>　　事业运行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808E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436.70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7037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436.70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A0A8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E5AB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E4AD9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811906">
                  <w:pPr>
                    <w:widowControl/>
                    <w:jc w:val="right"/>
                    <w:rPr>
                      <w:rFonts w:eastAsia="宋体"/>
                      <w:color w:val="000000"/>
                      <w:kern w:val="0"/>
                      <w:sz w:val="20"/>
                    </w:rPr>
                  </w:pPr>
                </w:p>
              </w:tc>
            </w:tr>
            <w:tr w14:paraId="04FF2713">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C9D9404">
                  <w:pPr>
                    <w:widowControl/>
                    <w:rPr>
                      <w:rFonts w:eastAsia="宋体"/>
                      <w:color w:val="000000"/>
                      <w:kern w:val="0"/>
                      <w:sz w:val="20"/>
                    </w:rPr>
                  </w:pPr>
                  <w:r>
                    <w:rPr>
                      <w:rFonts w:hint="eastAsia" w:ascii="宋体" w:hAnsi="宋体" w:eastAsia="宋体" w:cs="宋体"/>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EDD41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63.37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047D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63.37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1DD6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7F5A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FADB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7A9D7">
                  <w:pPr>
                    <w:widowControl/>
                    <w:jc w:val="right"/>
                    <w:rPr>
                      <w:rFonts w:eastAsia="宋体"/>
                      <w:color w:val="000000"/>
                      <w:kern w:val="0"/>
                      <w:sz w:val="20"/>
                    </w:rPr>
                  </w:pPr>
                </w:p>
              </w:tc>
            </w:tr>
            <w:tr w14:paraId="0C42D2AA">
              <w:tblPrEx>
                <w:tblCellMar>
                  <w:top w:w="15" w:type="dxa"/>
                  <w:left w:w="15" w:type="dxa"/>
                  <w:bottom w:w="15" w:type="dxa"/>
                  <w:right w:w="15" w:type="dxa"/>
                </w:tblCellMar>
              </w:tblPrEx>
              <w:trPr>
                <w:trHeight w:val="37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2478DDB">
                  <w:pPr>
                    <w:widowControl/>
                    <w:jc w:val="left"/>
                    <w:textAlignment w:val="center"/>
                    <w:rPr>
                      <w:rFonts w:eastAsia="宋体"/>
                      <w:color w:val="000000"/>
                      <w:kern w:val="0"/>
                      <w:sz w:val="20"/>
                    </w:rPr>
                  </w:pPr>
                  <w:r>
                    <w:rPr>
                      <w:rFonts w:hint="eastAsia" w:ascii="宋体" w:hAnsi="宋体" w:eastAsia="宋体" w:cs="宋体"/>
                      <w:color w:val="000000"/>
                      <w:kern w:val="0"/>
                      <w:sz w:val="20"/>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CDBC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63.37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E0C3B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63.37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45B15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FC3C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4CB1D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80C2B">
                  <w:pPr>
                    <w:widowControl/>
                    <w:jc w:val="right"/>
                    <w:rPr>
                      <w:rFonts w:eastAsia="宋体"/>
                      <w:color w:val="000000"/>
                      <w:kern w:val="0"/>
                      <w:sz w:val="20"/>
                    </w:rPr>
                  </w:pPr>
                </w:p>
              </w:tc>
            </w:tr>
            <w:tr w14:paraId="5385BA96">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FF50256">
                  <w:pPr>
                    <w:widowControl/>
                    <w:jc w:val="left"/>
                    <w:textAlignment w:val="center"/>
                    <w:rPr>
                      <w:rFonts w:eastAsia="宋体"/>
                      <w:color w:val="000000"/>
                      <w:kern w:val="0"/>
                      <w:sz w:val="20"/>
                    </w:rPr>
                  </w:pPr>
                  <w:r>
                    <w:rPr>
                      <w:rFonts w:hint="eastAsia" w:ascii="宋体" w:hAnsi="宋体" w:eastAsia="宋体" w:cs="宋体"/>
                      <w:color w:val="000000"/>
                      <w:kern w:val="0"/>
                      <w:sz w:val="20"/>
                    </w:rPr>
                    <w:t>　　事业单位离退休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E1ABD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9DE09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82D0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64E4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1EDA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C45E9">
                  <w:pPr>
                    <w:widowControl/>
                    <w:jc w:val="right"/>
                    <w:rPr>
                      <w:rFonts w:eastAsia="宋体"/>
                      <w:color w:val="000000"/>
                      <w:kern w:val="0"/>
                      <w:sz w:val="20"/>
                    </w:rPr>
                  </w:pPr>
                </w:p>
              </w:tc>
            </w:tr>
            <w:tr w14:paraId="7E3CECB9">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7F9DBFD">
                  <w:pPr>
                    <w:widowControl/>
                    <w:jc w:val="left"/>
                    <w:textAlignment w:val="center"/>
                    <w:rPr>
                      <w:rFonts w:eastAsia="宋体"/>
                      <w:color w:val="000000"/>
                      <w:kern w:val="0"/>
                      <w:sz w:val="20"/>
                    </w:rPr>
                  </w:pPr>
                  <w:r>
                    <w:rPr>
                      <w:rFonts w:hint="eastAsia" w:ascii="宋体" w:hAnsi="宋体" w:eastAsia="宋体" w:cs="宋体"/>
                      <w:color w:val="000000"/>
                      <w:kern w:val="0"/>
                      <w:sz w:val="20"/>
                    </w:rPr>
                    <w:t>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5619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54.16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105CE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26AD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D1D06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FAEC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36474">
                  <w:pPr>
                    <w:widowControl/>
                    <w:jc w:val="right"/>
                    <w:rPr>
                      <w:rFonts w:eastAsia="宋体"/>
                      <w:color w:val="000000"/>
                      <w:kern w:val="0"/>
                      <w:sz w:val="20"/>
                    </w:rPr>
                  </w:pPr>
                </w:p>
              </w:tc>
            </w:tr>
            <w:tr w14:paraId="2FB68D97">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2975DB9">
                  <w:pPr>
                    <w:widowControl/>
                    <w:rPr>
                      <w:rFonts w:eastAsia="宋体"/>
                      <w:color w:val="000000"/>
                      <w:kern w:val="0"/>
                      <w:sz w:val="20"/>
                    </w:rPr>
                  </w:pPr>
                  <w:r>
                    <w:rPr>
                      <w:rFonts w:hint="eastAsia" w:ascii="宋体" w:hAnsi="宋体" w:eastAsia="宋体" w:cs="宋体"/>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D6D59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31.09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0199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31.09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ACB3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92C31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3F797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A14931">
                  <w:pPr>
                    <w:widowControl/>
                    <w:jc w:val="right"/>
                    <w:rPr>
                      <w:rFonts w:eastAsia="宋体"/>
                      <w:color w:val="000000"/>
                      <w:kern w:val="0"/>
                      <w:sz w:val="20"/>
                    </w:rPr>
                  </w:pPr>
                </w:p>
              </w:tc>
            </w:tr>
            <w:tr w14:paraId="1AD9EA80">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C20B30D">
                  <w:pPr>
                    <w:widowControl/>
                    <w:jc w:val="left"/>
                    <w:textAlignment w:val="center"/>
                    <w:rPr>
                      <w:rFonts w:eastAsia="华文细黑"/>
                      <w:color w:val="000000"/>
                      <w:kern w:val="0"/>
                      <w:sz w:val="20"/>
                    </w:rPr>
                  </w:pPr>
                  <w:r>
                    <w:rPr>
                      <w:rFonts w:hint="eastAsia" w:ascii="宋体" w:hAnsi="宋体" w:eastAsia="宋体" w:cs="宋体"/>
                      <w:color w:val="000000"/>
                      <w:kern w:val="0"/>
                      <w:sz w:val="20"/>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99A3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31.09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3D6E5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31.09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CA5E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A0911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DB43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5D98B2">
                  <w:pPr>
                    <w:widowControl/>
                    <w:jc w:val="right"/>
                    <w:rPr>
                      <w:rFonts w:eastAsia="宋体"/>
                      <w:color w:val="000000"/>
                      <w:kern w:val="0"/>
                      <w:sz w:val="20"/>
                    </w:rPr>
                  </w:pPr>
                </w:p>
              </w:tc>
            </w:tr>
            <w:tr w14:paraId="428CB2F3">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690D166">
                  <w:pPr>
                    <w:widowControl/>
                    <w:jc w:val="left"/>
                    <w:textAlignment w:val="center"/>
                    <w:rPr>
                      <w:rFonts w:eastAsia="华文细黑"/>
                      <w:color w:val="000000"/>
                      <w:kern w:val="0"/>
                      <w:sz w:val="20"/>
                    </w:rPr>
                  </w:pPr>
                  <w:r>
                    <w:rPr>
                      <w:rFonts w:hint="eastAsia" w:ascii="宋体" w:hAnsi="宋体" w:eastAsia="宋体" w:cs="宋体"/>
                      <w:color w:val="000000"/>
                      <w:kern w:val="0"/>
                      <w:sz w:val="20"/>
                    </w:rPr>
                    <w:t>　　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B9B4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31.09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0608A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31.09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EFD7E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45FA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E5C7F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C9FBC">
                  <w:pPr>
                    <w:widowControl/>
                    <w:jc w:val="right"/>
                    <w:rPr>
                      <w:rFonts w:eastAsia="宋体"/>
                      <w:color w:val="000000"/>
                      <w:kern w:val="0"/>
                      <w:sz w:val="20"/>
                    </w:rPr>
                  </w:pPr>
                </w:p>
              </w:tc>
            </w:tr>
            <w:tr w14:paraId="43A7E526">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84C00D9">
                  <w:pPr>
                    <w:widowControl/>
                    <w:rPr>
                      <w:rFonts w:eastAsia="华文细黑"/>
                      <w:color w:val="000000"/>
                      <w:kern w:val="0"/>
                      <w:sz w:val="20"/>
                    </w:rPr>
                  </w:pPr>
                  <w:r>
                    <w:rPr>
                      <w:rFonts w:hint="eastAsia" w:ascii="宋体" w:hAnsi="宋体" w:eastAsia="宋体" w:cs="宋体"/>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3A682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39.27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6FD1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39.27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434C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AEBC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C068B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70AE47">
                  <w:pPr>
                    <w:widowControl/>
                    <w:jc w:val="right"/>
                    <w:rPr>
                      <w:rFonts w:eastAsia="宋体"/>
                      <w:color w:val="000000"/>
                      <w:kern w:val="0"/>
                      <w:sz w:val="20"/>
                    </w:rPr>
                  </w:pPr>
                </w:p>
              </w:tc>
            </w:tr>
            <w:tr w14:paraId="0EF8619F">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F4DF367">
                  <w:pPr>
                    <w:widowControl/>
                    <w:jc w:val="left"/>
                    <w:textAlignment w:val="center"/>
                    <w:rPr>
                      <w:rFonts w:eastAsia="华文细黑"/>
                      <w:color w:val="000000"/>
                      <w:kern w:val="0"/>
                      <w:sz w:val="20"/>
                    </w:rPr>
                  </w:pPr>
                  <w:r>
                    <w:rPr>
                      <w:rFonts w:hint="eastAsia" w:ascii="宋体" w:hAnsi="宋体" w:eastAsia="宋体" w:cs="宋体"/>
                      <w:color w:val="000000"/>
                      <w:kern w:val="0"/>
                      <w:sz w:val="20"/>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4AD5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39.27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C7FD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39.27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C1CAE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D229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E5E4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ABF7C6">
                  <w:pPr>
                    <w:widowControl/>
                    <w:jc w:val="right"/>
                    <w:rPr>
                      <w:rFonts w:eastAsia="宋体"/>
                      <w:color w:val="000000"/>
                      <w:kern w:val="0"/>
                      <w:sz w:val="20"/>
                    </w:rPr>
                  </w:pPr>
                </w:p>
              </w:tc>
            </w:tr>
            <w:tr w14:paraId="7B59BC5A">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3366D45">
                  <w:pPr>
                    <w:widowControl/>
                    <w:jc w:val="left"/>
                    <w:textAlignment w:val="center"/>
                    <w:rPr>
                      <w:rFonts w:eastAsia="华文细黑"/>
                      <w:color w:val="000000"/>
                      <w:kern w:val="0"/>
                      <w:sz w:val="20"/>
                    </w:rPr>
                  </w:pPr>
                  <w:r>
                    <w:rPr>
                      <w:rFonts w:hint="eastAsia" w:ascii="宋体" w:hAnsi="宋体" w:eastAsia="宋体" w:cs="宋体"/>
                      <w:color w:val="000000"/>
                      <w:kern w:val="0"/>
                      <w:sz w:val="20"/>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1CBF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39.27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2D7FF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39.27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97335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999F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AE6D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8CDA9">
                  <w:pPr>
                    <w:widowControl/>
                    <w:jc w:val="right"/>
                    <w:rPr>
                      <w:rFonts w:eastAsia="宋体"/>
                      <w:color w:val="000000"/>
                      <w:kern w:val="0"/>
                      <w:sz w:val="20"/>
                    </w:rPr>
                  </w:pPr>
                </w:p>
              </w:tc>
            </w:tr>
            <w:tr w14:paraId="67B035F4">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39459EA">
                  <w:pPr>
                    <w:widowControl/>
                    <w:jc w:val="center"/>
                    <w:textAlignment w:val="center"/>
                    <w:rPr>
                      <w:rFonts w:eastAsia="华文细黑"/>
                      <w:color w:val="000000"/>
                      <w:kern w:val="0"/>
                      <w:sz w:val="20"/>
                    </w:rPr>
                  </w:pPr>
                  <w:r>
                    <w:rPr>
                      <w:rFonts w:hint="eastAsia" w:ascii="宋体" w:hAnsi="宋体" w:eastAsia="宋体" w:cs="宋体"/>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CE189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570.43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4F7D3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570.43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666C7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38E7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8573D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ABBAC">
                  <w:pPr>
                    <w:widowControl/>
                    <w:jc w:val="right"/>
                    <w:rPr>
                      <w:rFonts w:eastAsia="宋体"/>
                      <w:color w:val="000000"/>
                      <w:kern w:val="0"/>
                      <w:sz w:val="20"/>
                    </w:rPr>
                  </w:pPr>
                </w:p>
              </w:tc>
            </w:tr>
          </w:tbl>
          <w:p w14:paraId="2097A477">
            <w:pPr>
              <w:widowControl/>
              <w:jc w:val="center"/>
              <w:rPr>
                <w:rFonts w:eastAsia="方正小标宋简体"/>
                <w:kern w:val="0"/>
                <w:sz w:val="44"/>
                <w:szCs w:val="44"/>
              </w:rPr>
            </w:pPr>
          </w:p>
        </w:tc>
      </w:tr>
    </w:tbl>
    <w:p w14:paraId="448DC0CC">
      <w:pPr>
        <w:ind w:firstLine="640" w:firstLineChars="200"/>
      </w:pPr>
    </w:p>
    <w:p w14:paraId="5F368CD4">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258F81E7">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F3AA747">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53C0C490">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1D4F58D">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C770E5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04577A6">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8CBBCA3">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EC96440">
                  <w:pPr>
                    <w:widowControl/>
                    <w:jc w:val="center"/>
                    <w:rPr>
                      <w:rFonts w:eastAsia="宋体"/>
                      <w:kern w:val="0"/>
                      <w:sz w:val="20"/>
                    </w:rPr>
                  </w:pPr>
                  <w:r>
                    <w:rPr>
                      <w:rFonts w:eastAsia="宋体"/>
                      <w:kern w:val="0"/>
                      <w:sz w:val="20"/>
                    </w:rPr>
                    <w:t>支      出</w:t>
                  </w:r>
                </w:p>
              </w:tc>
            </w:tr>
            <w:tr w14:paraId="0E12112D">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14C1EE68">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3C81F552">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7A805B4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6827D3E9">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502DA864">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77535E28">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CEA3A0C">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C3A533E">
                  <w:pPr>
                    <w:widowControl/>
                    <w:jc w:val="center"/>
                    <w:rPr>
                      <w:rFonts w:eastAsia="宋体"/>
                      <w:kern w:val="0"/>
                      <w:sz w:val="20"/>
                    </w:rPr>
                  </w:pPr>
                  <w:r>
                    <w:rPr>
                      <w:rFonts w:hint="eastAsia" w:eastAsia="宋体"/>
                      <w:kern w:val="0"/>
                      <w:sz w:val="20"/>
                    </w:rPr>
                    <w:t>上年结转</w:t>
                  </w:r>
                </w:p>
              </w:tc>
            </w:tr>
            <w:tr w14:paraId="3127C360">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B931B79">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1B816B">
                  <w:pPr>
                    <w:widowControl/>
                    <w:jc w:val="right"/>
                    <w:rPr>
                      <w:rFonts w:eastAsia="宋体"/>
                      <w:kern w:val="0"/>
                      <w:sz w:val="20"/>
                    </w:rPr>
                  </w:pPr>
                  <w:r>
                    <w:rPr>
                      <w:rFonts w:hint="eastAsia" w:eastAsia="宋体"/>
                      <w:kern w:val="0"/>
                      <w:sz w:val="20"/>
                      <w:lang w:val="en-US" w:eastAsia="zh-CN"/>
                    </w:rPr>
                    <w:t>570.43</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DB222B">
                  <w:pPr>
                    <w:widowControl/>
                    <w:jc w:val="right"/>
                    <w:rPr>
                      <w:rFonts w:hint="default" w:eastAsia="宋体"/>
                      <w:kern w:val="0"/>
                      <w:sz w:val="20"/>
                      <w:lang w:val="en-US" w:eastAsia="zh-CN"/>
                    </w:rPr>
                  </w:pPr>
                  <w:r>
                    <w:rPr>
                      <w:rFonts w:hint="eastAsia" w:eastAsia="宋体"/>
                      <w:kern w:val="0"/>
                      <w:sz w:val="20"/>
                      <w:lang w:val="en-US" w:eastAsia="zh-CN"/>
                    </w:rPr>
                    <w:t>570.43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A1214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6A817D7">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99D028">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570.43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C3D13B">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570.43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91273F5">
                  <w:pPr>
                    <w:widowControl/>
                    <w:jc w:val="right"/>
                    <w:rPr>
                      <w:rFonts w:eastAsia="宋体"/>
                      <w:kern w:val="0"/>
                      <w:sz w:val="20"/>
                      <w:szCs w:val="22"/>
                    </w:rPr>
                  </w:pPr>
                </w:p>
              </w:tc>
            </w:tr>
            <w:tr w14:paraId="07F0D46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EAE2C84">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8DCC90">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570.43</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DFC84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570.43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7108D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E1487FD">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F3D0302">
                  <w:pPr>
                    <w:widowControl/>
                    <w:jc w:val="right"/>
                    <w:rPr>
                      <w:rFonts w:eastAsia="宋体"/>
                      <w:kern w:val="0"/>
                      <w:sz w:val="20"/>
                    </w:rPr>
                  </w:pPr>
                  <w:r>
                    <w:rPr>
                      <w:rFonts w:hint="eastAsia" w:eastAsia="宋体"/>
                      <w:kern w:val="0"/>
                      <w:sz w:val="20"/>
                      <w:lang w:val="en-US" w:eastAsia="zh-CN"/>
                    </w:rPr>
                    <w:t>436.70</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740AF9">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436.70</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630512B">
                  <w:pPr>
                    <w:widowControl/>
                    <w:jc w:val="right"/>
                    <w:rPr>
                      <w:rFonts w:eastAsia="宋体"/>
                      <w:kern w:val="0"/>
                      <w:sz w:val="20"/>
                    </w:rPr>
                  </w:pPr>
                </w:p>
              </w:tc>
            </w:tr>
            <w:tr w14:paraId="5267E34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6E61F68">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3F029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76BA3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5D55D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F0E1D98">
                  <w:pPr>
                    <w:autoSpaceDN w:val="0"/>
                    <w:jc w:val="left"/>
                    <w:textAlignment w:val="center"/>
                    <w:rPr>
                      <w:rFonts w:eastAsia="宋体"/>
                      <w:color w:val="000000"/>
                      <w:kern w:val="0"/>
                      <w:sz w:val="20"/>
                    </w:rPr>
                  </w:pPr>
                  <w:r>
                    <w:rPr>
                      <w:rFonts w:hint="eastAsia" w:ascii="宋体" w:hAnsi="宋体" w:eastAsia="宋体" w:cs="宋体"/>
                      <w:color w:val="000000"/>
                      <w:sz w:val="20"/>
                    </w:rPr>
                    <w:t>（二）</w:t>
                  </w:r>
                  <w:r>
                    <w:rPr>
                      <w:rFonts w:hint="eastAsia" w:ascii="宋体" w:hAnsi="宋体" w:eastAsia="宋体" w:cs="宋体"/>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BB62762">
                  <w:pPr>
                    <w:widowControl/>
                    <w:jc w:val="right"/>
                    <w:rPr>
                      <w:rFonts w:eastAsia="宋体"/>
                      <w:kern w:val="0"/>
                      <w:sz w:val="20"/>
                    </w:rPr>
                  </w:pPr>
                  <w:r>
                    <w:rPr>
                      <w:rFonts w:hint="eastAsia" w:eastAsia="宋体"/>
                      <w:kern w:val="0"/>
                      <w:sz w:val="20"/>
                      <w:lang w:val="en-US" w:eastAsia="zh-CN"/>
                    </w:rPr>
                    <w:t>63.37</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802FCD">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63.37</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6960B31">
                  <w:pPr>
                    <w:widowControl/>
                    <w:jc w:val="right"/>
                    <w:rPr>
                      <w:rFonts w:eastAsia="宋体"/>
                      <w:kern w:val="0"/>
                      <w:sz w:val="20"/>
                    </w:rPr>
                  </w:pPr>
                </w:p>
              </w:tc>
            </w:tr>
            <w:tr w14:paraId="5205831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5AF2A1">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5FC75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BC83D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6AC9F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1B35ACE">
                  <w:pPr>
                    <w:autoSpaceDN w:val="0"/>
                    <w:jc w:val="left"/>
                    <w:textAlignment w:val="center"/>
                    <w:rPr>
                      <w:rFonts w:eastAsia="宋体"/>
                      <w:color w:val="000000"/>
                      <w:kern w:val="0"/>
                      <w:sz w:val="20"/>
                    </w:rPr>
                  </w:pPr>
                  <w:r>
                    <w:rPr>
                      <w:rFonts w:hint="eastAsia" w:ascii="宋体" w:hAnsi="宋体" w:eastAsia="宋体" w:cs="宋体"/>
                      <w:color w:val="000000"/>
                      <w:sz w:val="20"/>
                    </w:rPr>
                    <w:t>（三）</w:t>
                  </w:r>
                  <w:r>
                    <w:rPr>
                      <w:rFonts w:hint="eastAsia" w:ascii="宋体" w:hAnsi="宋体" w:eastAsia="宋体" w:cs="宋体"/>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D57A6E">
                  <w:pPr>
                    <w:widowControl/>
                    <w:jc w:val="right"/>
                    <w:rPr>
                      <w:rFonts w:hint="default" w:eastAsia="宋体"/>
                      <w:kern w:val="0"/>
                      <w:sz w:val="20"/>
                      <w:lang w:val="en-US"/>
                    </w:rPr>
                  </w:pPr>
                  <w:r>
                    <w:rPr>
                      <w:rFonts w:hint="eastAsia" w:eastAsia="宋体"/>
                      <w:kern w:val="0"/>
                      <w:sz w:val="20"/>
                      <w:lang w:val="en-US" w:eastAsia="zh-CN"/>
                    </w:rPr>
                    <w:t>31.09</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73EF83">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31.09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32A6C60">
                  <w:pPr>
                    <w:widowControl/>
                    <w:jc w:val="right"/>
                    <w:rPr>
                      <w:rFonts w:eastAsia="宋体"/>
                      <w:kern w:val="0"/>
                      <w:sz w:val="20"/>
                    </w:rPr>
                  </w:pPr>
                </w:p>
              </w:tc>
            </w:tr>
            <w:tr w14:paraId="5EBD0D8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BFAA04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1035F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A739C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C7EAB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098D8E2">
                  <w:pPr>
                    <w:autoSpaceDN w:val="0"/>
                    <w:jc w:val="left"/>
                    <w:textAlignment w:val="center"/>
                    <w:rPr>
                      <w:rFonts w:eastAsia="宋体"/>
                      <w:color w:val="000000"/>
                      <w:kern w:val="0"/>
                      <w:sz w:val="20"/>
                    </w:rPr>
                  </w:pPr>
                  <w:r>
                    <w:rPr>
                      <w:rFonts w:hint="eastAsia" w:ascii="宋体" w:hAnsi="宋体" w:eastAsia="宋体" w:cs="宋体"/>
                      <w:color w:val="000000"/>
                      <w:sz w:val="20"/>
                    </w:rPr>
                    <w:t>（四）</w:t>
                  </w:r>
                  <w:r>
                    <w:rPr>
                      <w:rFonts w:hint="eastAsia" w:ascii="宋体" w:hAnsi="宋体" w:eastAsia="宋体" w:cs="宋体"/>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44F788">
                  <w:pPr>
                    <w:widowControl/>
                    <w:jc w:val="right"/>
                    <w:rPr>
                      <w:rFonts w:hint="default" w:eastAsia="宋体"/>
                      <w:kern w:val="0"/>
                      <w:sz w:val="20"/>
                      <w:lang w:val="en-US" w:eastAsia="zh-CN"/>
                    </w:rPr>
                  </w:pPr>
                  <w:r>
                    <w:rPr>
                      <w:rFonts w:hint="eastAsia" w:eastAsia="宋体"/>
                      <w:kern w:val="0"/>
                      <w:sz w:val="20"/>
                      <w:lang w:val="en-US" w:eastAsia="zh-CN"/>
                    </w:rPr>
                    <w:t>39.27</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47BE48">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39.27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0C1F072">
                  <w:pPr>
                    <w:widowControl/>
                    <w:jc w:val="right"/>
                    <w:rPr>
                      <w:rFonts w:eastAsia="宋体"/>
                      <w:kern w:val="0"/>
                      <w:sz w:val="20"/>
                    </w:rPr>
                  </w:pPr>
                </w:p>
              </w:tc>
            </w:tr>
            <w:tr w14:paraId="4B67B36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E1DA47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0070C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0CC8D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3EBD2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99B271A">
                  <w:pPr>
                    <w:autoSpaceDN w:val="0"/>
                    <w:jc w:val="left"/>
                    <w:textAlignment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47A01CD">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2AEF40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EDC618F">
                  <w:pPr>
                    <w:widowControl/>
                    <w:jc w:val="right"/>
                    <w:rPr>
                      <w:rFonts w:eastAsia="宋体"/>
                      <w:kern w:val="0"/>
                      <w:sz w:val="20"/>
                    </w:rPr>
                  </w:pPr>
                </w:p>
              </w:tc>
            </w:tr>
            <w:tr w14:paraId="452B832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598D01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AA126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FED49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550198">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89549C1">
                  <w:pPr>
                    <w:autoSpaceDN w:val="0"/>
                    <w:jc w:val="left"/>
                    <w:textAlignment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3ACC4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F75CEB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43AF9F9">
                  <w:pPr>
                    <w:widowControl/>
                    <w:jc w:val="right"/>
                    <w:rPr>
                      <w:rFonts w:eastAsia="宋体"/>
                      <w:kern w:val="0"/>
                      <w:sz w:val="20"/>
                    </w:rPr>
                  </w:pPr>
                </w:p>
              </w:tc>
            </w:tr>
            <w:tr w14:paraId="2FB6EC2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4CE529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4691C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E6431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3B1F4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88434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303E1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762279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F1731CE">
                  <w:pPr>
                    <w:widowControl/>
                    <w:jc w:val="right"/>
                    <w:rPr>
                      <w:rFonts w:eastAsia="宋体"/>
                      <w:kern w:val="0"/>
                      <w:sz w:val="20"/>
                    </w:rPr>
                  </w:pPr>
                </w:p>
              </w:tc>
            </w:tr>
            <w:tr w14:paraId="23C6F429">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D7D72C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A9B37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33FA1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83CEC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C18C671">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C28BC8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92FA9D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4FCC2DB">
                  <w:pPr>
                    <w:widowControl/>
                    <w:jc w:val="right"/>
                    <w:rPr>
                      <w:rFonts w:eastAsia="宋体"/>
                      <w:kern w:val="0"/>
                      <w:sz w:val="20"/>
                    </w:rPr>
                  </w:pPr>
                </w:p>
              </w:tc>
            </w:tr>
            <w:tr w14:paraId="0EC1E91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83FAEC0">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4434C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81BCF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F4D21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1ED8977">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26FD2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8A274A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3D465B5">
                  <w:pPr>
                    <w:widowControl/>
                    <w:jc w:val="right"/>
                    <w:rPr>
                      <w:rFonts w:eastAsia="宋体"/>
                      <w:kern w:val="0"/>
                      <w:sz w:val="20"/>
                    </w:rPr>
                  </w:pPr>
                </w:p>
              </w:tc>
            </w:tr>
            <w:tr w14:paraId="34C1CB7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2BF5B06">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5BE00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5E051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9E09B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B9E6E08">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49AC4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FB1BC7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7E6B258">
                  <w:pPr>
                    <w:widowControl/>
                    <w:jc w:val="right"/>
                    <w:rPr>
                      <w:rFonts w:eastAsia="宋体"/>
                      <w:kern w:val="0"/>
                      <w:sz w:val="20"/>
                    </w:rPr>
                  </w:pPr>
                </w:p>
              </w:tc>
            </w:tr>
            <w:tr w14:paraId="012C65F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3247A9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06F67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52870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0AF04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7744C58">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9B1B1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A2445D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F9C8D83">
                  <w:pPr>
                    <w:widowControl/>
                    <w:jc w:val="right"/>
                    <w:rPr>
                      <w:rFonts w:eastAsia="宋体"/>
                      <w:kern w:val="0"/>
                      <w:sz w:val="20"/>
                    </w:rPr>
                  </w:pPr>
                </w:p>
              </w:tc>
            </w:tr>
            <w:tr w14:paraId="6890A7F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11E8F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745A1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CB55D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C846A3">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7611BDD">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27EF16">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CF2E0B1">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4512E5F">
                  <w:pPr>
                    <w:ind w:firstLine="200" w:firstLineChars="100"/>
                    <w:rPr>
                      <w:rFonts w:eastAsia="宋体"/>
                      <w:sz w:val="20"/>
                    </w:rPr>
                  </w:pPr>
                </w:p>
              </w:tc>
            </w:tr>
            <w:tr w14:paraId="126B6A75">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02A8CFD">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104CE3">
                  <w:pPr>
                    <w:widowControl/>
                    <w:jc w:val="right"/>
                    <w:rPr>
                      <w:rFonts w:eastAsia="黑体"/>
                      <w:kern w:val="0"/>
                      <w:sz w:val="20"/>
                    </w:rPr>
                  </w:pPr>
                  <w:r>
                    <w:rPr>
                      <w:rFonts w:hint="eastAsia" w:eastAsia="黑体"/>
                      <w:kern w:val="0"/>
                      <w:sz w:val="20"/>
                      <w:lang w:val="en-US" w:eastAsia="zh-CN"/>
                    </w:rPr>
                    <w:t>570.43</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00066F">
                  <w:pPr>
                    <w:widowControl/>
                    <w:jc w:val="right"/>
                    <w:rPr>
                      <w:rFonts w:eastAsia="黑体"/>
                      <w:kern w:val="0"/>
                      <w:sz w:val="20"/>
                    </w:rPr>
                  </w:pPr>
                  <w:r>
                    <w:rPr>
                      <w:rFonts w:hint="eastAsia" w:eastAsia="黑体"/>
                      <w:kern w:val="0"/>
                      <w:sz w:val="20"/>
                      <w:lang w:val="en-US" w:eastAsia="zh-CN"/>
                    </w:rPr>
                    <w:t>570.43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095BD8">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A8E7FC2">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AA57DC">
                  <w:pPr>
                    <w:widowControl/>
                    <w:jc w:val="right"/>
                    <w:rPr>
                      <w:rFonts w:eastAsia="宋体"/>
                      <w:kern w:val="0"/>
                      <w:sz w:val="20"/>
                    </w:rPr>
                  </w:pPr>
                  <w:r>
                    <w:rPr>
                      <w:rFonts w:hint="eastAsia" w:eastAsia="黑体"/>
                      <w:kern w:val="0"/>
                      <w:sz w:val="20"/>
                      <w:lang w:val="en-US" w:eastAsia="zh-CN"/>
                    </w:rPr>
                    <w:t>570.43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070CB7">
                  <w:pPr>
                    <w:widowControl/>
                    <w:jc w:val="center"/>
                    <w:rPr>
                      <w:rFonts w:eastAsia="宋体"/>
                      <w:kern w:val="0"/>
                      <w:sz w:val="20"/>
                    </w:rPr>
                  </w:pPr>
                  <w:r>
                    <w:rPr>
                      <w:rFonts w:hint="eastAsia" w:eastAsia="黑体"/>
                      <w:kern w:val="0"/>
                      <w:sz w:val="20"/>
                      <w:lang w:val="en-US" w:eastAsia="zh-CN"/>
                    </w:rPr>
                    <w:t>570.43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C5886F1">
                  <w:pPr>
                    <w:widowControl/>
                    <w:jc w:val="right"/>
                    <w:rPr>
                      <w:rFonts w:eastAsia="宋体"/>
                      <w:kern w:val="0"/>
                      <w:sz w:val="20"/>
                    </w:rPr>
                  </w:pPr>
                </w:p>
              </w:tc>
            </w:tr>
          </w:tbl>
          <w:p w14:paraId="1462AEB1">
            <w:pPr>
              <w:widowControl/>
              <w:rPr>
                <w:rFonts w:eastAsia="方正小标宋简体"/>
                <w:kern w:val="0"/>
                <w:sz w:val="44"/>
                <w:szCs w:val="44"/>
              </w:rPr>
            </w:pPr>
          </w:p>
        </w:tc>
      </w:tr>
    </w:tbl>
    <w:p w14:paraId="74B5577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1E9EBD5">
        <w:tblPrEx>
          <w:tblCellMar>
            <w:top w:w="0" w:type="dxa"/>
            <w:left w:w="108" w:type="dxa"/>
            <w:bottom w:w="0" w:type="dxa"/>
            <w:right w:w="108" w:type="dxa"/>
          </w:tblCellMar>
        </w:tblPrEx>
        <w:trPr>
          <w:trHeight w:val="11260" w:hRule="atLeast"/>
          <w:jc w:val="center"/>
        </w:trPr>
        <w:tc>
          <w:tcPr>
            <w:tcW w:w="10405" w:type="dxa"/>
            <w:tcBorders>
              <w:top w:val="nil"/>
              <w:left w:val="nil"/>
              <w:bottom w:val="nil"/>
              <w:right w:val="nil"/>
            </w:tcBorders>
            <w:noWrap w:val="0"/>
            <w:vAlign w:val="bottom"/>
          </w:tcPr>
          <w:p w14:paraId="6B377E64">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9F1D853">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E2259DC">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D3FA97B">
                  <w:pPr>
                    <w:widowControl/>
                    <w:jc w:val="right"/>
                    <w:rPr>
                      <w:rFonts w:eastAsia="华文细黑"/>
                      <w:color w:val="000000"/>
                      <w:kern w:val="0"/>
                      <w:sz w:val="20"/>
                    </w:rPr>
                  </w:pPr>
                  <w:r>
                    <w:rPr>
                      <w:rFonts w:eastAsia="华文细黑"/>
                      <w:color w:val="000000"/>
                      <w:kern w:val="0"/>
                      <w:sz w:val="20"/>
                    </w:rPr>
                    <w:t>单位：万元</w:t>
                  </w:r>
                </w:p>
              </w:tc>
            </w:tr>
            <w:tr w14:paraId="18F6F93F">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231C0AEA">
                  <w:pPr>
                    <w:autoSpaceDN w:val="0"/>
                    <w:jc w:val="center"/>
                    <w:textAlignment w:val="center"/>
                    <w:rPr>
                      <w:rFonts w:eastAsia="宋体"/>
                      <w:color w:val="000000"/>
                      <w:sz w:val="20"/>
                    </w:rPr>
                  </w:pPr>
                  <w:r>
                    <w:rPr>
                      <w:rFonts w:eastAsia="宋体"/>
                      <w:color w:val="000000"/>
                      <w:sz w:val="20"/>
                    </w:rPr>
                    <w:t>功能分类</w:t>
                  </w:r>
                </w:p>
                <w:p w14:paraId="5D96E498">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901A71A">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9000AB3">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3F9E60">
                  <w:pPr>
                    <w:widowControl/>
                    <w:jc w:val="center"/>
                    <w:rPr>
                      <w:rFonts w:eastAsia="华文细黑"/>
                      <w:color w:val="000000"/>
                      <w:kern w:val="0"/>
                      <w:sz w:val="20"/>
                    </w:rPr>
                  </w:pPr>
                  <w:r>
                    <w:rPr>
                      <w:rFonts w:eastAsia="华文细黑"/>
                      <w:color w:val="000000"/>
                      <w:kern w:val="0"/>
                      <w:sz w:val="20"/>
                    </w:rPr>
                    <w:t>项目                                                               支出</w:t>
                  </w:r>
                </w:p>
              </w:tc>
            </w:tr>
            <w:tr w14:paraId="4CED4A7C">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109A1EE0">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956FDE4">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DCF873D">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502E3">
                  <w:pPr>
                    <w:widowControl/>
                    <w:jc w:val="left"/>
                    <w:rPr>
                      <w:rFonts w:eastAsia="华文细黑"/>
                      <w:color w:val="000000"/>
                      <w:kern w:val="0"/>
                      <w:sz w:val="20"/>
                    </w:rPr>
                  </w:pPr>
                </w:p>
              </w:tc>
            </w:tr>
            <w:tr w14:paraId="5A467593">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0E673C24">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F9FEECD">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0C9F125">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3D22B7B">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12D609B">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631A2">
                  <w:pPr>
                    <w:widowControl/>
                    <w:jc w:val="left"/>
                    <w:rPr>
                      <w:rFonts w:eastAsia="华文细黑"/>
                      <w:color w:val="000000"/>
                      <w:kern w:val="0"/>
                      <w:sz w:val="20"/>
                    </w:rPr>
                  </w:pPr>
                </w:p>
              </w:tc>
            </w:tr>
            <w:tr w14:paraId="7221FED9">
              <w:tblPrEx>
                <w:tblCellMar>
                  <w:top w:w="15" w:type="dxa"/>
                  <w:left w:w="15" w:type="dxa"/>
                  <w:bottom w:w="15" w:type="dxa"/>
                  <w:right w:w="15" w:type="dxa"/>
                </w:tblCellMar>
              </w:tblPrEx>
              <w:trPr>
                <w:trHeight w:val="545"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B1FC39">
                  <w:pPr>
                    <w:widowControl/>
                    <w:rPr>
                      <w:rFonts w:eastAsia="华文细黑"/>
                      <w:color w:val="000000"/>
                      <w:kern w:val="0"/>
                      <w:sz w:val="20"/>
                    </w:rPr>
                  </w:pPr>
                  <w:r>
                    <w:rPr>
                      <w:rFonts w:eastAsia="宋体"/>
                      <w:color w:val="000000"/>
                      <w:kern w:val="0"/>
                      <w:sz w:val="20"/>
                    </w:rPr>
                    <w:t>一、一般公共</w:t>
                  </w:r>
                  <w:r>
                    <w:rPr>
                      <w:rFonts w:eastAsia="宋体"/>
                      <w:kern w:val="0"/>
                      <w:sz w:val="20"/>
                    </w:rPr>
                    <w:t>服务</w:t>
                  </w:r>
                  <w:r>
                    <w:rPr>
                      <w:rFonts w:hint="eastAsia" w:eastAsia="宋体"/>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EDFDE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436.70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02326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436.70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3D018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6A74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60.34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59FF8E">
                  <w:pPr>
                    <w:widowControl/>
                    <w:jc w:val="center"/>
                    <w:rPr>
                      <w:rFonts w:eastAsia="宋体"/>
                      <w:color w:val="000000"/>
                      <w:kern w:val="0"/>
                      <w:sz w:val="20"/>
                    </w:rPr>
                  </w:pPr>
                </w:p>
              </w:tc>
            </w:tr>
            <w:tr w14:paraId="3F3A7C6E">
              <w:tblPrEx>
                <w:tblCellMar>
                  <w:top w:w="15" w:type="dxa"/>
                  <w:left w:w="15" w:type="dxa"/>
                  <w:bottom w:w="15" w:type="dxa"/>
                  <w:right w:w="15" w:type="dxa"/>
                </w:tblCellMar>
              </w:tblPrEx>
              <w:trPr>
                <w:trHeight w:val="5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167F33">
                  <w:pPr>
                    <w:widowControl/>
                    <w:jc w:val="left"/>
                    <w:textAlignment w:val="center"/>
                    <w:rPr>
                      <w:rFonts w:eastAsia="华文细黑"/>
                      <w:color w:val="000000"/>
                      <w:kern w:val="0"/>
                      <w:sz w:val="20"/>
                    </w:rPr>
                  </w:pPr>
                  <w:r>
                    <w:rPr>
                      <w:rFonts w:hint="eastAsia" w:ascii="宋体" w:hAnsi="宋体" w:eastAsia="宋体" w:cs="宋体"/>
                      <w:color w:val="000000"/>
                      <w:kern w:val="0"/>
                      <w:sz w:val="20"/>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43A1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436.70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00C6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436.70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E61EA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E2879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60.34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FDFF31">
                  <w:pPr>
                    <w:widowControl/>
                    <w:jc w:val="right"/>
                    <w:rPr>
                      <w:rFonts w:eastAsia="宋体"/>
                      <w:color w:val="000000"/>
                      <w:kern w:val="0"/>
                      <w:sz w:val="20"/>
                    </w:rPr>
                  </w:pPr>
                </w:p>
              </w:tc>
            </w:tr>
            <w:tr w14:paraId="27C2AB3B">
              <w:tblPrEx>
                <w:tblCellMar>
                  <w:top w:w="15" w:type="dxa"/>
                  <w:left w:w="15" w:type="dxa"/>
                  <w:bottom w:w="15" w:type="dxa"/>
                  <w:right w:w="15" w:type="dxa"/>
                </w:tblCellMar>
              </w:tblPrEx>
              <w:trPr>
                <w:trHeight w:val="5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4E5A38">
                  <w:pPr>
                    <w:widowControl/>
                    <w:jc w:val="left"/>
                    <w:textAlignment w:val="center"/>
                    <w:rPr>
                      <w:rFonts w:eastAsia="宋体"/>
                      <w:color w:val="000000"/>
                      <w:kern w:val="0"/>
                      <w:sz w:val="20"/>
                    </w:rPr>
                  </w:pPr>
                  <w:r>
                    <w:rPr>
                      <w:rFonts w:hint="eastAsia" w:ascii="宋体" w:hAnsi="宋体" w:eastAsia="宋体" w:cs="宋体"/>
                      <w:color w:val="000000"/>
                      <w:kern w:val="0"/>
                      <w:sz w:val="20"/>
                    </w:rPr>
                    <w:t>　　事业运行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C5E3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436.70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1C05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436.70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7A959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943B9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60.34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2E6456">
                  <w:pPr>
                    <w:widowControl/>
                    <w:jc w:val="right"/>
                    <w:rPr>
                      <w:rFonts w:eastAsia="宋体"/>
                      <w:color w:val="000000"/>
                      <w:kern w:val="0"/>
                      <w:sz w:val="20"/>
                    </w:rPr>
                  </w:pPr>
                </w:p>
              </w:tc>
            </w:tr>
            <w:tr w14:paraId="67BA1FCE">
              <w:tblPrEx>
                <w:tblCellMar>
                  <w:top w:w="15" w:type="dxa"/>
                  <w:left w:w="15" w:type="dxa"/>
                  <w:bottom w:w="15" w:type="dxa"/>
                  <w:right w:w="15" w:type="dxa"/>
                </w:tblCellMar>
              </w:tblPrEx>
              <w:trPr>
                <w:trHeight w:val="575"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F67DAB0">
                  <w:pPr>
                    <w:widowControl/>
                    <w:jc w:val="left"/>
                    <w:textAlignment w:val="center"/>
                    <w:rPr>
                      <w:rFonts w:eastAsia="宋体"/>
                      <w:color w:val="000000"/>
                      <w:kern w:val="0"/>
                      <w:sz w:val="20"/>
                    </w:rPr>
                  </w:pPr>
                  <w:r>
                    <w:rPr>
                      <w:rFonts w:hint="eastAsia" w:ascii="宋体" w:hAnsi="宋体" w:eastAsia="宋体" w:cs="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257D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63.37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8932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63.37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DE1B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63.37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C6BBE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1272BD">
                  <w:pPr>
                    <w:widowControl/>
                    <w:jc w:val="right"/>
                    <w:rPr>
                      <w:rFonts w:eastAsia="宋体"/>
                      <w:color w:val="000000"/>
                      <w:kern w:val="0"/>
                      <w:sz w:val="20"/>
                    </w:rPr>
                  </w:pPr>
                </w:p>
              </w:tc>
            </w:tr>
            <w:tr w14:paraId="0E28C4E3">
              <w:tblPrEx>
                <w:tblCellMar>
                  <w:top w:w="15" w:type="dxa"/>
                  <w:left w:w="15" w:type="dxa"/>
                  <w:bottom w:w="15" w:type="dxa"/>
                  <w:right w:w="15" w:type="dxa"/>
                </w:tblCellMar>
              </w:tblPrEx>
              <w:trPr>
                <w:trHeight w:val="485"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79EB3BD">
                  <w:pPr>
                    <w:widowControl/>
                    <w:jc w:val="left"/>
                    <w:textAlignment w:val="center"/>
                    <w:rPr>
                      <w:rFonts w:eastAsia="宋体"/>
                      <w:color w:val="000000"/>
                      <w:kern w:val="0"/>
                      <w:sz w:val="20"/>
                    </w:rPr>
                  </w:pPr>
                  <w:r>
                    <w:rPr>
                      <w:rFonts w:hint="eastAsia" w:ascii="宋体" w:hAnsi="宋体" w:eastAsia="宋体" w:cs="宋体"/>
                      <w:color w:val="000000"/>
                      <w:kern w:val="0"/>
                      <w:sz w:val="20"/>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F6605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63.37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78F61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63.37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5E63A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63.37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32C7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883465">
                  <w:pPr>
                    <w:widowControl/>
                    <w:jc w:val="right"/>
                    <w:rPr>
                      <w:rFonts w:eastAsia="宋体"/>
                      <w:color w:val="000000"/>
                      <w:kern w:val="0"/>
                      <w:sz w:val="20"/>
                    </w:rPr>
                  </w:pPr>
                </w:p>
              </w:tc>
            </w:tr>
            <w:tr w14:paraId="5A1F9898">
              <w:tblPrEx>
                <w:tblCellMar>
                  <w:top w:w="15" w:type="dxa"/>
                  <w:left w:w="15" w:type="dxa"/>
                  <w:bottom w:w="15" w:type="dxa"/>
                  <w:right w:w="15" w:type="dxa"/>
                </w:tblCellMar>
              </w:tblPrEx>
              <w:trPr>
                <w:trHeight w:val="545"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0E0DF5F">
                  <w:pPr>
                    <w:widowControl/>
                    <w:jc w:val="left"/>
                    <w:textAlignment w:val="center"/>
                    <w:rPr>
                      <w:rFonts w:eastAsia="宋体"/>
                      <w:color w:val="000000"/>
                      <w:kern w:val="0"/>
                      <w:sz w:val="20"/>
                    </w:rPr>
                  </w:pPr>
                  <w:r>
                    <w:rPr>
                      <w:rFonts w:hint="eastAsia" w:ascii="宋体" w:hAnsi="宋体" w:eastAsia="宋体" w:cs="宋体"/>
                      <w:color w:val="000000"/>
                      <w:kern w:val="0"/>
                      <w:sz w:val="20"/>
                    </w:rPr>
                    <w:t>　　事业单位离退休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1C912">
                  <w:pPr>
                    <w:widowControl/>
                    <w:jc w:val="center"/>
                    <w:rPr>
                      <w:rFonts w:hint="default" w:eastAsia="宋体"/>
                      <w:color w:val="0000FF"/>
                      <w:kern w:val="0"/>
                      <w:sz w:val="20"/>
                      <w:highlight w:val="cyan"/>
                      <w:lang w:val="en-US" w:eastAsia="zh-CN"/>
                    </w:rPr>
                  </w:pPr>
                  <w:r>
                    <w:rPr>
                      <w:rFonts w:hint="eastAsia" w:eastAsia="宋体"/>
                      <w:color w:val="0000FF"/>
                      <w:kern w:val="0"/>
                      <w:sz w:val="20"/>
                      <w:highlight w:val="cyan"/>
                      <w:lang w:val="en-US" w:eastAsia="zh-CN"/>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A0B75C">
                  <w:pPr>
                    <w:widowControl/>
                    <w:jc w:val="center"/>
                    <w:rPr>
                      <w:rFonts w:hint="default" w:ascii="Times New Roman" w:hAnsi="Times New Roman" w:eastAsia="宋体" w:cs="Times New Roman"/>
                      <w:color w:val="0000FF"/>
                      <w:kern w:val="0"/>
                      <w:sz w:val="20"/>
                      <w:highlight w:val="cyan"/>
                      <w:lang w:val="en-US" w:eastAsia="zh-CN" w:bidi="ar-SA"/>
                    </w:rPr>
                  </w:pPr>
                  <w:r>
                    <w:rPr>
                      <w:rFonts w:hint="eastAsia" w:eastAsia="宋体"/>
                      <w:color w:val="0000FF"/>
                      <w:kern w:val="0"/>
                      <w:sz w:val="20"/>
                      <w:highlight w:val="cyan"/>
                      <w:lang w:val="en-US" w:eastAsia="zh-CN"/>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8ED65">
                  <w:pPr>
                    <w:widowControl/>
                    <w:jc w:val="center"/>
                    <w:rPr>
                      <w:rFonts w:hint="default" w:ascii="Times New Roman" w:hAnsi="Times New Roman" w:eastAsia="宋体" w:cs="Times New Roman"/>
                      <w:color w:val="0000FF"/>
                      <w:kern w:val="0"/>
                      <w:sz w:val="20"/>
                      <w:highlight w:val="cyan"/>
                      <w:lang w:val="en-US" w:eastAsia="zh-CN" w:bidi="ar-SA"/>
                    </w:rPr>
                  </w:pPr>
                  <w:r>
                    <w:rPr>
                      <w:rFonts w:hint="eastAsia" w:eastAsia="宋体"/>
                      <w:color w:val="0000FF"/>
                      <w:kern w:val="0"/>
                      <w:sz w:val="20"/>
                      <w:highlight w:val="cyan"/>
                      <w:lang w:val="en-US" w:eastAsia="zh-CN"/>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A4907">
                  <w:pPr>
                    <w:widowControl/>
                    <w:jc w:val="center"/>
                    <w:rPr>
                      <w:rFonts w:eastAsia="宋体"/>
                      <w:color w:val="0000FF"/>
                      <w:kern w:val="0"/>
                      <w:sz w:val="20"/>
                      <w:highlight w:val="cya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F5DCCB">
                  <w:pPr>
                    <w:widowControl/>
                    <w:jc w:val="right"/>
                    <w:rPr>
                      <w:rFonts w:eastAsia="宋体"/>
                      <w:color w:val="000000"/>
                      <w:kern w:val="0"/>
                      <w:sz w:val="20"/>
                    </w:rPr>
                  </w:pPr>
                </w:p>
              </w:tc>
            </w:tr>
            <w:tr w14:paraId="2F691A1D">
              <w:tblPrEx>
                <w:tblCellMar>
                  <w:top w:w="15" w:type="dxa"/>
                  <w:left w:w="15" w:type="dxa"/>
                  <w:bottom w:w="15" w:type="dxa"/>
                  <w:right w:w="15" w:type="dxa"/>
                </w:tblCellMar>
              </w:tblPrEx>
              <w:trPr>
                <w:trHeight w:val="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C8CAA70">
                  <w:pPr>
                    <w:widowControl/>
                    <w:jc w:val="left"/>
                    <w:textAlignment w:val="center"/>
                    <w:rPr>
                      <w:rFonts w:eastAsia="宋体"/>
                      <w:color w:val="000000"/>
                      <w:kern w:val="0"/>
                      <w:sz w:val="20"/>
                    </w:rPr>
                  </w:pPr>
                  <w:r>
                    <w:rPr>
                      <w:rFonts w:hint="eastAsia" w:ascii="宋体" w:hAnsi="宋体" w:eastAsia="宋体" w:cs="宋体"/>
                      <w:color w:val="000000"/>
                      <w:kern w:val="0"/>
                      <w:sz w:val="20"/>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FE4D8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AC7E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DF015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58D9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38282">
                  <w:pPr>
                    <w:widowControl/>
                    <w:jc w:val="right"/>
                    <w:rPr>
                      <w:rFonts w:eastAsia="宋体"/>
                      <w:color w:val="000000"/>
                      <w:kern w:val="0"/>
                      <w:sz w:val="20"/>
                    </w:rPr>
                  </w:pPr>
                </w:p>
              </w:tc>
            </w:tr>
            <w:tr w14:paraId="4841AB81">
              <w:tblPrEx>
                <w:tblCellMar>
                  <w:top w:w="15" w:type="dxa"/>
                  <w:left w:w="15" w:type="dxa"/>
                  <w:bottom w:w="15" w:type="dxa"/>
                  <w:right w:w="15" w:type="dxa"/>
                </w:tblCellMar>
              </w:tblPrEx>
              <w:trPr>
                <w:trHeight w:val="62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26A596">
                  <w:pPr>
                    <w:widowControl/>
                    <w:jc w:val="left"/>
                    <w:textAlignment w:val="center"/>
                    <w:rPr>
                      <w:rFonts w:eastAsia="宋体"/>
                      <w:color w:val="000000"/>
                      <w:kern w:val="0"/>
                      <w:sz w:val="20"/>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7230E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D21E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F3F6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4A86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62E96">
                  <w:pPr>
                    <w:widowControl/>
                    <w:jc w:val="right"/>
                    <w:rPr>
                      <w:rFonts w:eastAsia="宋体"/>
                      <w:color w:val="000000"/>
                      <w:kern w:val="0"/>
                      <w:sz w:val="20"/>
                    </w:rPr>
                  </w:pPr>
                </w:p>
              </w:tc>
            </w:tr>
            <w:tr w14:paraId="618EB714">
              <w:tblPrEx>
                <w:tblCellMar>
                  <w:top w:w="15" w:type="dxa"/>
                  <w:left w:w="15" w:type="dxa"/>
                  <w:bottom w:w="15" w:type="dxa"/>
                  <w:right w:w="15" w:type="dxa"/>
                </w:tblCellMar>
              </w:tblPrEx>
              <w:trPr>
                <w:trHeight w:val="515"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001B113">
                  <w:pPr>
                    <w:widowControl/>
                    <w:jc w:val="left"/>
                    <w:textAlignment w:val="center"/>
                    <w:rPr>
                      <w:rFonts w:eastAsia="华文细黑"/>
                      <w:color w:val="000000"/>
                      <w:kern w:val="0"/>
                      <w:sz w:val="20"/>
                    </w:rPr>
                  </w:pPr>
                  <w:r>
                    <w:rPr>
                      <w:rFonts w:hint="eastAsia" w:ascii="宋体" w:hAnsi="宋体" w:eastAsia="宋体" w:cs="宋体"/>
                      <w:color w:val="000000"/>
                      <w:kern w:val="0"/>
                      <w:sz w:val="20"/>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98FB7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CE48C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CFA6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DD84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2AD45E">
                  <w:pPr>
                    <w:widowControl/>
                    <w:jc w:val="right"/>
                    <w:rPr>
                      <w:rFonts w:eastAsia="宋体"/>
                      <w:color w:val="000000"/>
                      <w:kern w:val="0"/>
                      <w:sz w:val="20"/>
                    </w:rPr>
                  </w:pPr>
                </w:p>
              </w:tc>
            </w:tr>
            <w:tr w14:paraId="66B7A4CF">
              <w:tblPrEx>
                <w:tblCellMar>
                  <w:top w:w="15" w:type="dxa"/>
                  <w:left w:w="15" w:type="dxa"/>
                  <w:bottom w:w="15" w:type="dxa"/>
                  <w:right w:w="15" w:type="dxa"/>
                </w:tblCellMar>
              </w:tblPrEx>
              <w:trPr>
                <w:trHeight w:val="485"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6A218B">
                  <w:pPr>
                    <w:widowControl/>
                    <w:jc w:val="left"/>
                    <w:textAlignment w:val="center"/>
                    <w:rPr>
                      <w:rFonts w:eastAsia="华文细黑"/>
                      <w:color w:val="000000"/>
                      <w:kern w:val="0"/>
                      <w:sz w:val="20"/>
                    </w:rPr>
                  </w:pPr>
                  <w:r>
                    <w:rPr>
                      <w:rFonts w:hint="eastAsia" w:ascii="宋体" w:hAnsi="宋体" w:eastAsia="宋体" w:cs="宋体"/>
                      <w:color w:val="000000"/>
                      <w:kern w:val="0"/>
                      <w:sz w:val="20"/>
                    </w:rPr>
                    <w:t>　　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B03B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F947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C1553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6BCA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B7E41">
                  <w:pPr>
                    <w:widowControl/>
                    <w:jc w:val="right"/>
                    <w:rPr>
                      <w:rFonts w:eastAsia="宋体"/>
                      <w:color w:val="000000"/>
                      <w:kern w:val="0"/>
                      <w:sz w:val="20"/>
                    </w:rPr>
                  </w:pPr>
                </w:p>
              </w:tc>
            </w:tr>
            <w:tr w14:paraId="37C5A305">
              <w:tblPrEx>
                <w:tblCellMar>
                  <w:top w:w="15" w:type="dxa"/>
                  <w:left w:w="15" w:type="dxa"/>
                  <w:bottom w:w="15" w:type="dxa"/>
                  <w:right w:w="15" w:type="dxa"/>
                </w:tblCellMar>
              </w:tblPrEx>
              <w:trPr>
                <w:trHeight w:val="47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0B5ED68">
                  <w:pPr>
                    <w:widowControl/>
                    <w:jc w:val="left"/>
                    <w:textAlignment w:val="center"/>
                    <w:rPr>
                      <w:rFonts w:eastAsia="华文细黑"/>
                      <w:color w:val="000000"/>
                      <w:kern w:val="0"/>
                      <w:sz w:val="20"/>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F8ED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D42F9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D5F0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E44A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0AD72">
                  <w:pPr>
                    <w:widowControl/>
                    <w:jc w:val="right"/>
                    <w:rPr>
                      <w:rFonts w:eastAsia="宋体"/>
                      <w:color w:val="000000"/>
                      <w:kern w:val="0"/>
                      <w:sz w:val="20"/>
                    </w:rPr>
                  </w:pPr>
                </w:p>
              </w:tc>
            </w:tr>
            <w:tr w14:paraId="3EC55804">
              <w:tblPrEx>
                <w:tblCellMar>
                  <w:top w:w="15" w:type="dxa"/>
                  <w:left w:w="15" w:type="dxa"/>
                  <w:bottom w:w="15" w:type="dxa"/>
                  <w:right w:w="15" w:type="dxa"/>
                </w:tblCellMar>
              </w:tblPrEx>
              <w:trPr>
                <w:trHeight w:val="50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71FB41">
                  <w:pPr>
                    <w:widowControl/>
                    <w:jc w:val="left"/>
                    <w:textAlignment w:val="center"/>
                    <w:rPr>
                      <w:rFonts w:eastAsia="华文细黑"/>
                      <w:color w:val="000000"/>
                      <w:kern w:val="0"/>
                      <w:sz w:val="20"/>
                    </w:rPr>
                  </w:pPr>
                  <w:r>
                    <w:rPr>
                      <w:rFonts w:hint="eastAsia" w:ascii="宋体" w:hAnsi="宋体" w:eastAsia="宋体" w:cs="宋体"/>
                      <w:color w:val="000000"/>
                      <w:kern w:val="0"/>
                      <w:sz w:val="20"/>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75107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1354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8DC89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70AF9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C47F3B">
                  <w:pPr>
                    <w:widowControl/>
                    <w:jc w:val="right"/>
                    <w:rPr>
                      <w:rFonts w:eastAsia="宋体"/>
                      <w:color w:val="000000"/>
                      <w:kern w:val="0"/>
                      <w:sz w:val="20"/>
                    </w:rPr>
                  </w:pPr>
                </w:p>
              </w:tc>
            </w:tr>
            <w:tr w14:paraId="53B25BE0">
              <w:tblPrEx>
                <w:tblCellMar>
                  <w:top w:w="15" w:type="dxa"/>
                  <w:left w:w="15" w:type="dxa"/>
                  <w:bottom w:w="15" w:type="dxa"/>
                  <w:right w:w="15" w:type="dxa"/>
                </w:tblCellMar>
              </w:tblPrEx>
              <w:trPr>
                <w:trHeight w:val="47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34BADE">
                  <w:pPr>
                    <w:widowControl/>
                    <w:jc w:val="left"/>
                    <w:textAlignment w:val="center"/>
                    <w:rPr>
                      <w:rFonts w:eastAsia="华文细黑"/>
                      <w:color w:val="000000"/>
                      <w:kern w:val="0"/>
                      <w:sz w:val="20"/>
                    </w:rPr>
                  </w:pPr>
                  <w:r>
                    <w:rPr>
                      <w:rFonts w:hint="eastAsia" w:ascii="宋体" w:hAnsi="宋体" w:eastAsia="宋体" w:cs="宋体"/>
                      <w:color w:val="000000"/>
                      <w:kern w:val="0"/>
                      <w:sz w:val="20"/>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26C18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7343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23DB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33E3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2DE9A0">
                  <w:pPr>
                    <w:widowControl/>
                    <w:jc w:val="right"/>
                    <w:rPr>
                      <w:rFonts w:eastAsia="宋体"/>
                      <w:color w:val="000000"/>
                      <w:kern w:val="0"/>
                      <w:sz w:val="20"/>
                    </w:rPr>
                  </w:pPr>
                </w:p>
              </w:tc>
            </w:tr>
            <w:tr w14:paraId="0C3E9C09">
              <w:tblPrEx>
                <w:tblCellMar>
                  <w:top w:w="15" w:type="dxa"/>
                  <w:left w:w="15" w:type="dxa"/>
                  <w:bottom w:w="15" w:type="dxa"/>
                  <w:right w:w="15" w:type="dxa"/>
                </w:tblCellMar>
              </w:tblPrEx>
              <w:trPr>
                <w:trHeight w:val="525"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1E8E737">
                  <w:pPr>
                    <w:widowControl/>
                    <w:jc w:val="center"/>
                    <w:rPr>
                      <w:rFonts w:eastAsia="华文细黑"/>
                      <w:color w:val="000000"/>
                      <w:kern w:val="0"/>
                      <w:sz w:val="20"/>
                    </w:rPr>
                  </w:pPr>
                  <w:r>
                    <w:rPr>
                      <w:rFonts w:hint="eastAsia" w:ascii="宋体" w:hAnsi="宋体" w:eastAsia="宋体" w:cs="宋体"/>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6828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570.43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0DA72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570.43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A96C6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510.09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0597C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60.34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B5F18">
                  <w:pPr>
                    <w:widowControl/>
                    <w:jc w:val="right"/>
                    <w:rPr>
                      <w:rFonts w:eastAsia="宋体"/>
                      <w:color w:val="000000"/>
                      <w:kern w:val="0"/>
                      <w:sz w:val="20"/>
                    </w:rPr>
                  </w:pPr>
                </w:p>
              </w:tc>
            </w:tr>
          </w:tbl>
          <w:p w14:paraId="1AB190DE">
            <w:pPr>
              <w:widowControl/>
              <w:jc w:val="center"/>
              <w:rPr>
                <w:rFonts w:eastAsia="方正小标宋简体"/>
                <w:kern w:val="0"/>
                <w:sz w:val="44"/>
                <w:szCs w:val="44"/>
              </w:rPr>
            </w:pPr>
          </w:p>
        </w:tc>
      </w:tr>
      <w:tr w14:paraId="6DF15694">
        <w:tblPrEx>
          <w:tblCellMar>
            <w:top w:w="0" w:type="dxa"/>
            <w:left w:w="108" w:type="dxa"/>
            <w:bottom w:w="0" w:type="dxa"/>
            <w:right w:w="108" w:type="dxa"/>
          </w:tblCellMar>
        </w:tblPrEx>
        <w:trPr>
          <w:trHeight w:val="90" w:hRule="atLeast"/>
          <w:jc w:val="center"/>
        </w:trPr>
        <w:tc>
          <w:tcPr>
            <w:tcW w:w="10405" w:type="dxa"/>
            <w:tcBorders>
              <w:top w:val="nil"/>
              <w:left w:val="nil"/>
              <w:bottom w:val="nil"/>
              <w:right w:val="nil"/>
            </w:tcBorders>
            <w:noWrap w:val="0"/>
            <w:vAlign w:val="bottom"/>
          </w:tcPr>
          <w:p w14:paraId="59127C17">
            <w:pPr>
              <w:widowControl/>
              <w:jc w:val="center"/>
              <w:rPr>
                <w:rFonts w:eastAsia="方正小标宋简体"/>
                <w:kern w:val="0"/>
                <w:sz w:val="44"/>
                <w:szCs w:val="44"/>
              </w:rPr>
            </w:pPr>
          </w:p>
        </w:tc>
      </w:tr>
    </w:tbl>
    <w:p w14:paraId="6D877D0E">
      <w:pPr>
        <w:ind w:firstLine="640" w:firstLineChars="200"/>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6CA28DFA">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5DFBF939">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2ED0178">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04ADE940">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36DA68F1">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5D0DB836">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48859B9">
        <w:tblPrEx>
          <w:tblCellMar>
            <w:top w:w="0" w:type="dxa"/>
            <w:left w:w="108" w:type="dxa"/>
            <w:bottom w:w="0" w:type="dxa"/>
            <w:right w:w="108" w:type="dxa"/>
          </w:tblCellMar>
        </w:tblPrEx>
        <w:trPr>
          <w:trHeight w:val="602" w:hRule="atLeast"/>
          <w:jc w:val="center"/>
        </w:trPr>
        <w:tc>
          <w:tcPr>
            <w:tcW w:w="3176" w:type="dxa"/>
            <w:tcBorders>
              <w:top w:val="single" w:color="auto" w:sz="4" w:space="0"/>
              <w:left w:val="single" w:color="auto" w:sz="4" w:space="0"/>
              <w:right w:val="single" w:color="auto" w:sz="4" w:space="0"/>
            </w:tcBorders>
            <w:noWrap w:val="0"/>
            <w:vAlign w:val="center"/>
          </w:tcPr>
          <w:p w14:paraId="02FFBDCE">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0AA1875">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2C46A90B">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68A69DA">
            <w:pPr>
              <w:widowControl/>
              <w:jc w:val="center"/>
            </w:pPr>
            <w:r>
              <w:rPr>
                <w:rFonts w:eastAsia="华文细黑"/>
                <w:color w:val="000000"/>
                <w:kern w:val="0"/>
                <w:sz w:val="20"/>
              </w:rPr>
              <w:t>公用经费</w:t>
            </w:r>
          </w:p>
        </w:tc>
      </w:tr>
      <w:tr w14:paraId="324610A6">
        <w:tblPrEx>
          <w:tblCellMar>
            <w:top w:w="0" w:type="dxa"/>
            <w:left w:w="108" w:type="dxa"/>
            <w:bottom w:w="0" w:type="dxa"/>
            <w:right w:w="108" w:type="dxa"/>
          </w:tblCellMar>
        </w:tblPrEx>
        <w:trPr>
          <w:trHeight w:val="43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85C8DF">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0BA5EA">
            <w:pPr>
              <w:widowControl/>
              <w:jc w:val="center"/>
              <w:rPr>
                <w:rFonts w:hint="default" w:eastAsia="宋体"/>
                <w:kern w:val="0"/>
                <w:sz w:val="20"/>
                <w:lang w:val="en-US" w:eastAsia="zh-CN"/>
              </w:rPr>
            </w:pPr>
            <w:r>
              <w:rPr>
                <w:rFonts w:hint="eastAsia" w:eastAsia="宋体"/>
                <w:kern w:val="0"/>
                <w:sz w:val="20"/>
                <w:lang w:val="en-US" w:eastAsia="zh-CN"/>
              </w:rPr>
              <w:t>498.54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3C20B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498.54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FA434F">
            <w:pPr>
              <w:widowControl/>
              <w:jc w:val="center"/>
            </w:pPr>
          </w:p>
        </w:tc>
      </w:tr>
      <w:tr w14:paraId="658CC1A0">
        <w:tblPrEx>
          <w:tblCellMar>
            <w:top w:w="0" w:type="dxa"/>
            <w:left w:w="108" w:type="dxa"/>
            <w:bottom w:w="0" w:type="dxa"/>
            <w:right w:w="108" w:type="dxa"/>
          </w:tblCellMar>
        </w:tblPrEx>
        <w:trPr>
          <w:trHeight w:val="45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F9BA1A">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4A79BF">
            <w:pPr>
              <w:widowControl/>
              <w:jc w:val="center"/>
              <w:rPr>
                <w:rFonts w:hint="default" w:eastAsia="宋体"/>
                <w:kern w:val="0"/>
                <w:sz w:val="20"/>
                <w:lang w:val="en-US" w:eastAsia="zh-CN"/>
              </w:rPr>
            </w:pPr>
            <w:r>
              <w:rPr>
                <w:rFonts w:hint="eastAsia" w:eastAsia="宋体"/>
                <w:kern w:val="0"/>
                <w:sz w:val="20"/>
                <w:lang w:val="en-US" w:eastAsia="zh-CN"/>
              </w:rPr>
              <w:t>196.40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24775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196.40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37DE4D">
            <w:pPr>
              <w:widowControl/>
              <w:jc w:val="center"/>
            </w:pPr>
          </w:p>
        </w:tc>
      </w:tr>
      <w:tr w14:paraId="6271A782">
        <w:tblPrEx>
          <w:tblCellMar>
            <w:top w:w="0" w:type="dxa"/>
            <w:left w:w="108" w:type="dxa"/>
            <w:bottom w:w="0" w:type="dxa"/>
            <w:right w:w="108" w:type="dxa"/>
          </w:tblCellMar>
        </w:tblPrEx>
        <w:trPr>
          <w:trHeight w:val="42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9865E7">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7A3D0D">
            <w:pPr>
              <w:widowControl/>
              <w:jc w:val="center"/>
              <w:rPr>
                <w:rFonts w:hint="default" w:eastAsia="宋体"/>
                <w:kern w:val="0"/>
                <w:sz w:val="20"/>
                <w:lang w:val="en-US" w:eastAsia="zh-CN"/>
              </w:rPr>
            </w:pPr>
            <w:r>
              <w:rPr>
                <w:rFonts w:hint="eastAsia" w:eastAsia="宋体"/>
                <w:kern w:val="0"/>
                <w:sz w:val="20"/>
                <w:lang w:val="en-US" w:eastAsia="zh-CN"/>
              </w:rPr>
              <w:t>13.33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36C75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13.33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019A72">
            <w:pPr>
              <w:widowControl/>
              <w:jc w:val="center"/>
            </w:pPr>
          </w:p>
        </w:tc>
      </w:tr>
      <w:tr w14:paraId="5EA23C9F">
        <w:tblPrEx>
          <w:tblCellMar>
            <w:top w:w="0" w:type="dxa"/>
            <w:left w:w="108" w:type="dxa"/>
            <w:bottom w:w="0" w:type="dxa"/>
            <w:right w:w="108" w:type="dxa"/>
          </w:tblCellMar>
        </w:tblPrEx>
        <w:trPr>
          <w:trHeight w:val="47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3B551B">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ED9AB4">
            <w:pPr>
              <w:widowControl/>
              <w:jc w:val="center"/>
              <w:rPr>
                <w:rFonts w:hint="default" w:eastAsia="宋体"/>
                <w:kern w:val="0"/>
                <w:sz w:val="20"/>
                <w:lang w:val="en-US" w:eastAsia="zh-CN"/>
              </w:rPr>
            </w:pPr>
            <w:r>
              <w:rPr>
                <w:rFonts w:hint="eastAsia" w:eastAsia="宋体"/>
                <w:kern w:val="0"/>
                <w:sz w:val="20"/>
                <w:lang w:val="en-US" w:eastAsia="zh-CN"/>
              </w:rPr>
              <w:t>53.63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EFE328">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53.63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6EF52C">
            <w:pPr>
              <w:widowControl/>
              <w:jc w:val="center"/>
            </w:pPr>
          </w:p>
        </w:tc>
      </w:tr>
      <w:tr w14:paraId="3DCA6951">
        <w:tblPrEx>
          <w:tblCellMar>
            <w:top w:w="0" w:type="dxa"/>
            <w:left w:w="108" w:type="dxa"/>
            <w:bottom w:w="0" w:type="dxa"/>
            <w:right w:w="108" w:type="dxa"/>
          </w:tblCellMar>
        </w:tblPrEx>
        <w:trPr>
          <w:trHeight w:val="4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052217">
            <w:pPr>
              <w:widowControl/>
              <w:jc w:val="left"/>
              <w:textAlignment w:val="center"/>
              <w:rPr>
                <w:rFonts w:eastAsia="宋体"/>
                <w:kern w:val="0"/>
                <w:sz w:val="20"/>
              </w:rPr>
            </w:pPr>
            <w:r>
              <w:rPr>
                <w:rFonts w:hint="eastAsia" w:ascii="宋体" w:hAnsi="宋体" w:eastAsia="宋体" w:cs="宋体"/>
                <w:color w:val="000000"/>
                <w:kern w:val="0"/>
                <w:sz w:val="20"/>
              </w:rPr>
              <w:t>　　绩效工资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01E9C1">
            <w:pPr>
              <w:widowControl/>
              <w:jc w:val="center"/>
              <w:rPr>
                <w:rFonts w:hint="default" w:eastAsia="宋体"/>
                <w:kern w:val="0"/>
                <w:sz w:val="20"/>
                <w:lang w:val="en-US" w:eastAsia="zh-CN"/>
              </w:rPr>
            </w:pPr>
            <w:r>
              <w:rPr>
                <w:rFonts w:hint="eastAsia" w:eastAsia="宋体"/>
                <w:kern w:val="0"/>
                <w:sz w:val="20"/>
                <w:lang w:val="en-US" w:eastAsia="zh-CN"/>
              </w:rPr>
              <w:t>98.06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029A1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98.06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F1FA61">
            <w:pPr>
              <w:widowControl/>
              <w:jc w:val="center"/>
            </w:pPr>
          </w:p>
        </w:tc>
      </w:tr>
      <w:tr w14:paraId="134595CC">
        <w:tblPrEx>
          <w:tblCellMar>
            <w:top w:w="0" w:type="dxa"/>
            <w:left w:w="108" w:type="dxa"/>
            <w:bottom w:w="0" w:type="dxa"/>
            <w:right w:w="108" w:type="dxa"/>
          </w:tblCellMar>
        </w:tblPrEx>
        <w:trPr>
          <w:trHeight w:val="45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D822C2">
            <w:pPr>
              <w:widowControl/>
              <w:jc w:val="left"/>
              <w:textAlignment w:val="center"/>
              <w:rPr>
                <w:rFonts w:eastAsia="宋体"/>
                <w:kern w:val="0"/>
                <w:sz w:val="20"/>
              </w:rPr>
            </w:pPr>
            <w:r>
              <w:rPr>
                <w:rFonts w:hint="eastAsia" w:ascii="宋体" w:hAnsi="宋体" w:eastAsia="宋体" w:cs="宋体"/>
                <w:color w:val="000000"/>
                <w:kern w:val="0"/>
                <w:sz w:val="20"/>
              </w:rPr>
              <w:t>　　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BDD42A">
            <w:pPr>
              <w:widowControl/>
              <w:jc w:val="center"/>
              <w:rPr>
                <w:rFonts w:hint="default" w:eastAsia="宋体"/>
                <w:kern w:val="0"/>
                <w:sz w:val="20"/>
                <w:lang w:val="en-US" w:eastAsia="zh-CN"/>
              </w:rPr>
            </w:pPr>
            <w:r>
              <w:rPr>
                <w:rFonts w:hint="eastAsia" w:eastAsia="宋体"/>
                <w:kern w:val="0"/>
                <w:sz w:val="20"/>
                <w:lang w:val="en-US" w:eastAsia="zh-CN"/>
              </w:rPr>
              <w:t>54.16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BE8DF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54.16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10A859">
            <w:pPr>
              <w:widowControl/>
              <w:jc w:val="center"/>
            </w:pPr>
          </w:p>
        </w:tc>
      </w:tr>
      <w:tr w14:paraId="7E87CAC4">
        <w:tblPrEx>
          <w:tblCellMar>
            <w:top w:w="0" w:type="dxa"/>
            <w:left w:w="108" w:type="dxa"/>
            <w:bottom w:w="0" w:type="dxa"/>
            <w:right w:w="108" w:type="dxa"/>
          </w:tblCellMar>
        </w:tblPrEx>
        <w:trPr>
          <w:trHeight w:val="3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665F84">
            <w:pPr>
              <w:widowControl/>
              <w:jc w:val="left"/>
              <w:textAlignment w:val="center"/>
              <w:rPr>
                <w:rFonts w:eastAsia="宋体"/>
                <w:kern w:val="0"/>
                <w:sz w:val="20"/>
              </w:rPr>
            </w:pPr>
            <w:r>
              <w:rPr>
                <w:rFonts w:hint="eastAsia" w:ascii="宋体" w:hAnsi="宋体" w:eastAsia="宋体" w:cs="宋体"/>
                <w:color w:val="000000"/>
                <w:kern w:val="0"/>
                <w:sz w:val="20"/>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9B5743">
            <w:pPr>
              <w:widowControl/>
              <w:jc w:val="center"/>
              <w:rPr>
                <w:rFonts w:hint="default" w:eastAsia="宋体"/>
                <w:kern w:val="0"/>
                <w:sz w:val="20"/>
                <w:lang w:val="en-US" w:eastAsia="zh-CN"/>
              </w:rPr>
            </w:pPr>
            <w:r>
              <w:rPr>
                <w:rFonts w:hint="eastAsia" w:eastAsia="宋体"/>
                <w:kern w:val="0"/>
                <w:sz w:val="20"/>
                <w:lang w:val="en-US" w:eastAsia="zh-CN"/>
              </w:rPr>
              <w:t>19.07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D4CB3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19.07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670011">
            <w:pPr>
              <w:widowControl/>
              <w:jc w:val="center"/>
            </w:pPr>
          </w:p>
        </w:tc>
      </w:tr>
      <w:tr w14:paraId="6C8F540D">
        <w:tblPrEx>
          <w:tblCellMar>
            <w:top w:w="0" w:type="dxa"/>
            <w:left w:w="108" w:type="dxa"/>
            <w:bottom w:w="0" w:type="dxa"/>
            <w:right w:w="108" w:type="dxa"/>
          </w:tblCellMar>
        </w:tblPrEx>
        <w:trPr>
          <w:trHeight w:val="38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C9BF8E">
            <w:pPr>
              <w:widowControl/>
              <w:jc w:val="left"/>
              <w:textAlignment w:val="center"/>
              <w:rPr>
                <w:rFonts w:eastAsia="宋体"/>
                <w:kern w:val="0"/>
                <w:sz w:val="20"/>
              </w:rPr>
            </w:pPr>
            <w:r>
              <w:rPr>
                <w:rFonts w:hint="eastAsia" w:ascii="宋体" w:hAnsi="宋体" w:eastAsia="宋体" w:cs="宋体"/>
                <w:color w:val="000000"/>
                <w:kern w:val="0"/>
                <w:sz w:val="20"/>
              </w:rPr>
              <w:t>　　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4A44FA">
            <w:pPr>
              <w:widowControl/>
              <w:jc w:val="center"/>
              <w:rPr>
                <w:rFonts w:hint="default" w:eastAsia="宋体"/>
                <w:kern w:val="0"/>
                <w:sz w:val="20"/>
                <w:lang w:val="en-US" w:eastAsia="zh-CN"/>
              </w:rPr>
            </w:pPr>
            <w:r>
              <w:rPr>
                <w:rFonts w:hint="eastAsia" w:eastAsia="宋体"/>
                <w:kern w:val="0"/>
                <w:sz w:val="20"/>
                <w:lang w:val="en-US" w:eastAsia="zh-CN"/>
              </w:rPr>
              <w:t>11.42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EFDBA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11.42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958A30">
            <w:pPr>
              <w:widowControl/>
              <w:jc w:val="center"/>
            </w:pPr>
          </w:p>
        </w:tc>
      </w:tr>
      <w:tr w14:paraId="25E3E102">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8999EE2">
            <w:pPr>
              <w:widowControl/>
              <w:jc w:val="left"/>
              <w:textAlignment w:val="center"/>
              <w:rPr>
                <w:rFonts w:eastAsia="宋体"/>
                <w:kern w:val="0"/>
                <w:sz w:val="20"/>
              </w:rPr>
            </w:pPr>
            <w:r>
              <w:rPr>
                <w:rFonts w:hint="eastAsia" w:ascii="宋体" w:hAnsi="宋体" w:eastAsia="宋体" w:cs="宋体"/>
                <w:color w:val="000000"/>
                <w:kern w:val="0"/>
                <w:sz w:val="20"/>
              </w:rPr>
              <w:t>　　其他社会保障缴费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4771DED">
            <w:pPr>
              <w:widowControl/>
              <w:jc w:val="center"/>
              <w:rPr>
                <w:rFonts w:hint="default" w:eastAsia="宋体"/>
                <w:kern w:val="0"/>
                <w:sz w:val="20"/>
                <w:lang w:val="en-US" w:eastAsia="zh-CN"/>
              </w:rPr>
            </w:pPr>
            <w:r>
              <w:rPr>
                <w:rFonts w:hint="eastAsia" w:eastAsia="宋体"/>
                <w:kern w:val="0"/>
                <w:sz w:val="20"/>
                <w:lang w:val="en-US" w:eastAsia="zh-CN"/>
              </w:rPr>
              <w:t>2.97</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21C3F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2.97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E7428AD">
            <w:pPr>
              <w:widowControl/>
              <w:jc w:val="center"/>
            </w:pPr>
          </w:p>
        </w:tc>
      </w:tr>
      <w:tr w14:paraId="7BB3B8B0">
        <w:tblPrEx>
          <w:tblCellMar>
            <w:top w:w="0" w:type="dxa"/>
            <w:left w:w="108" w:type="dxa"/>
            <w:bottom w:w="0" w:type="dxa"/>
            <w:right w:w="108" w:type="dxa"/>
          </w:tblCellMar>
        </w:tblPrEx>
        <w:trPr>
          <w:trHeight w:val="42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EDDD386">
            <w:pPr>
              <w:widowControl/>
              <w:jc w:val="left"/>
              <w:textAlignment w:val="center"/>
              <w:rPr>
                <w:rFonts w:eastAsia="宋体"/>
                <w:color w:val="000000"/>
                <w:kern w:val="0"/>
                <w:sz w:val="20"/>
              </w:rPr>
            </w:pPr>
            <w:r>
              <w:rPr>
                <w:rFonts w:hint="eastAsia" w:ascii="宋体" w:hAnsi="宋体" w:eastAsia="宋体" w:cs="宋体"/>
                <w:color w:val="000000"/>
                <w:kern w:val="0"/>
                <w:sz w:val="20"/>
              </w:rPr>
              <w:t>　　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5DFDC83">
            <w:pPr>
              <w:widowControl/>
              <w:jc w:val="center"/>
              <w:rPr>
                <w:rFonts w:hint="default" w:eastAsia="宋体"/>
                <w:kern w:val="0"/>
                <w:sz w:val="20"/>
                <w:lang w:val="en-US" w:eastAsia="zh-CN"/>
              </w:rPr>
            </w:pPr>
            <w:r>
              <w:rPr>
                <w:rFonts w:hint="eastAsia" w:eastAsia="宋体"/>
                <w:kern w:val="0"/>
                <w:sz w:val="20"/>
                <w:lang w:val="en-US" w:eastAsia="zh-CN"/>
              </w:rPr>
              <w:t>39.27</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D0BE2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39.27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37401D1">
            <w:pPr>
              <w:widowControl/>
              <w:jc w:val="center"/>
            </w:pPr>
          </w:p>
        </w:tc>
      </w:tr>
      <w:tr w14:paraId="1AD6A49F">
        <w:tblPrEx>
          <w:tblCellMar>
            <w:top w:w="0" w:type="dxa"/>
            <w:left w:w="108" w:type="dxa"/>
            <w:bottom w:w="0" w:type="dxa"/>
            <w:right w:w="108" w:type="dxa"/>
          </w:tblCellMar>
        </w:tblPrEx>
        <w:trPr>
          <w:trHeight w:val="4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7AC0EEE">
            <w:pPr>
              <w:widowControl/>
              <w:jc w:val="left"/>
              <w:textAlignment w:val="center"/>
              <w:rPr>
                <w:rFonts w:eastAsia="宋体"/>
                <w:color w:val="000000"/>
                <w:kern w:val="0"/>
                <w:sz w:val="20"/>
              </w:rPr>
            </w:pPr>
            <w:r>
              <w:rPr>
                <w:rFonts w:hint="eastAsia" w:ascii="宋体" w:hAnsi="宋体" w:eastAsia="宋体" w:cs="宋体"/>
                <w:color w:val="000000"/>
                <w:kern w:val="0"/>
                <w:sz w:val="20"/>
              </w:rPr>
              <w:t>　　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C4A44FB">
            <w:pPr>
              <w:widowControl/>
              <w:jc w:val="center"/>
              <w:rPr>
                <w:rFonts w:hint="default" w:eastAsia="宋体"/>
                <w:kern w:val="0"/>
                <w:sz w:val="20"/>
                <w:lang w:val="en-US" w:eastAsia="zh-CN"/>
              </w:rPr>
            </w:pPr>
            <w:r>
              <w:rPr>
                <w:rFonts w:hint="eastAsia" w:eastAsia="宋体"/>
                <w:kern w:val="0"/>
                <w:sz w:val="20"/>
                <w:lang w:val="en-US" w:eastAsia="zh-CN"/>
              </w:rPr>
              <w:t>4.16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A46AE3">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4.16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A692A25">
            <w:pPr>
              <w:widowControl/>
              <w:jc w:val="center"/>
            </w:pPr>
          </w:p>
        </w:tc>
      </w:tr>
      <w:tr w14:paraId="1E3D9C79">
        <w:tblPrEx>
          <w:tblCellMar>
            <w:top w:w="0" w:type="dxa"/>
            <w:left w:w="108" w:type="dxa"/>
            <w:bottom w:w="0" w:type="dxa"/>
            <w:right w:w="108" w:type="dxa"/>
          </w:tblCellMar>
        </w:tblPrEx>
        <w:trPr>
          <w:trHeight w:val="48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5C3190C">
            <w:pPr>
              <w:widowControl/>
              <w:jc w:val="left"/>
              <w:textAlignment w:val="center"/>
              <w:rPr>
                <w:rFonts w:eastAsia="宋体"/>
                <w:color w:val="000000"/>
                <w:kern w:val="0"/>
                <w:sz w:val="20"/>
              </w:rPr>
            </w:pPr>
            <w:r>
              <w:rPr>
                <w:rFonts w:hint="eastAsia" w:ascii="宋体" w:hAnsi="宋体" w:eastAsia="宋体" w:cs="宋体"/>
                <w:color w:val="000000"/>
                <w:kern w:val="0"/>
                <w:sz w:val="20"/>
              </w:rPr>
              <w:t>　　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6034065">
            <w:pPr>
              <w:widowControl/>
              <w:jc w:val="center"/>
              <w:rPr>
                <w:rFonts w:hint="default" w:eastAsia="宋体"/>
                <w:kern w:val="0"/>
                <w:sz w:val="20"/>
                <w:lang w:val="en-US" w:eastAsia="zh-CN"/>
              </w:rPr>
            </w:pPr>
            <w:r>
              <w:rPr>
                <w:rFonts w:hint="eastAsia" w:eastAsia="宋体"/>
                <w:kern w:val="0"/>
                <w:sz w:val="20"/>
                <w:lang w:val="en-US" w:eastAsia="zh-CN"/>
              </w:rPr>
              <w:t>6.07</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CB639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6.07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6D7D5A4">
            <w:pPr>
              <w:widowControl/>
              <w:jc w:val="center"/>
            </w:pPr>
          </w:p>
        </w:tc>
      </w:tr>
      <w:tr w14:paraId="30D37E0A">
        <w:tblPrEx>
          <w:tblCellMar>
            <w:top w:w="0" w:type="dxa"/>
            <w:left w:w="108" w:type="dxa"/>
            <w:bottom w:w="0" w:type="dxa"/>
            <w:right w:w="108" w:type="dxa"/>
          </w:tblCellMar>
        </w:tblPrEx>
        <w:trPr>
          <w:trHeight w:val="42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9CEE984">
            <w:pPr>
              <w:autoSpaceDN w:val="0"/>
              <w:jc w:val="left"/>
              <w:textAlignment w:val="center"/>
              <w:rPr>
                <w:rFonts w:eastAsia="宋体"/>
                <w:color w:val="000000"/>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52A735B">
            <w:pPr>
              <w:widowControl/>
              <w:jc w:val="center"/>
              <w:rPr>
                <w:rFonts w:hint="default" w:eastAsia="宋体"/>
                <w:kern w:val="0"/>
                <w:sz w:val="20"/>
                <w:lang w:val="en-US" w:eastAsia="zh-CN"/>
              </w:rPr>
            </w:pPr>
            <w:r>
              <w:rPr>
                <w:rFonts w:hint="eastAsia" w:eastAsia="宋体"/>
                <w:kern w:val="0"/>
                <w:sz w:val="20"/>
                <w:lang w:val="en-US" w:eastAsia="zh-CN"/>
              </w:rPr>
              <w:t>57.88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DD062B4">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7FBA7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57.88</w:t>
            </w:r>
          </w:p>
        </w:tc>
      </w:tr>
      <w:tr w14:paraId="712067DB">
        <w:tblPrEx>
          <w:tblCellMar>
            <w:top w:w="0" w:type="dxa"/>
            <w:left w:w="108" w:type="dxa"/>
            <w:bottom w:w="0" w:type="dxa"/>
            <w:right w:w="108" w:type="dxa"/>
          </w:tblCellMar>
        </w:tblPrEx>
        <w:trPr>
          <w:trHeight w:val="42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98252EB">
            <w:pPr>
              <w:widowControl/>
              <w:jc w:val="left"/>
              <w:textAlignment w:val="center"/>
              <w:rPr>
                <w:rFonts w:eastAsia="宋体"/>
                <w:color w:val="000000"/>
                <w:kern w:val="0"/>
                <w:sz w:val="20"/>
              </w:rPr>
            </w:pPr>
            <w:r>
              <w:rPr>
                <w:rFonts w:hint="eastAsia" w:ascii="宋体" w:hAnsi="宋体" w:eastAsia="宋体" w:cs="宋体"/>
                <w:color w:val="000000"/>
                <w:kern w:val="0"/>
                <w:sz w:val="20"/>
              </w:rPr>
              <w:t>　　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F80FDC8">
            <w:pPr>
              <w:widowControl/>
              <w:jc w:val="center"/>
              <w:rPr>
                <w:rFonts w:hint="default" w:eastAsia="宋体"/>
                <w:kern w:val="0"/>
                <w:sz w:val="20"/>
                <w:lang w:val="en-US" w:eastAsia="zh-CN"/>
              </w:rPr>
            </w:pPr>
            <w:r>
              <w:rPr>
                <w:rFonts w:hint="eastAsia" w:eastAsia="宋体"/>
                <w:kern w:val="0"/>
                <w:sz w:val="20"/>
                <w:lang w:val="en-US" w:eastAsia="zh-CN"/>
              </w:rPr>
              <w:t>3.01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6685304">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7C808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3.01</w:t>
            </w:r>
          </w:p>
        </w:tc>
      </w:tr>
      <w:tr w14:paraId="49A04B11">
        <w:tblPrEx>
          <w:tblCellMar>
            <w:top w:w="0" w:type="dxa"/>
            <w:left w:w="108" w:type="dxa"/>
            <w:bottom w:w="0" w:type="dxa"/>
            <w:right w:w="108" w:type="dxa"/>
          </w:tblCellMar>
        </w:tblPrEx>
        <w:trPr>
          <w:trHeight w:val="4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4C8EB85">
            <w:pPr>
              <w:widowControl/>
              <w:jc w:val="left"/>
              <w:textAlignment w:val="center"/>
              <w:rPr>
                <w:rFonts w:eastAsia="宋体"/>
                <w:color w:val="000000"/>
                <w:kern w:val="0"/>
                <w:sz w:val="20"/>
              </w:rPr>
            </w:pPr>
            <w:r>
              <w:rPr>
                <w:rFonts w:hint="eastAsia" w:ascii="宋体" w:hAnsi="宋体" w:eastAsia="宋体" w:cs="宋体"/>
                <w:color w:val="000000"/>
                <w:kern w:val="0"/>
                <w:sz w:val="20"/>
              </w:rPr>
              <w:t>　　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7D1282C">
            <w:pPr>
              <w:widowControl/>
              <w:jc w:val="center"/>
              <w:rPr>
                <w:rFonts w:hint="default" w:eastAsia="宋体"/>
                <w:kern w:val="0"/>
                <w:sz w:val="20"/>
                <w:lang w:val="en-US" w:eastAsia="zh-CN"/>
              </w:rPr>
            </w:pPr>
            <w:r>
              <w:rPr>
                <w:rFonts w:hint="eastAsia" w:eastAsia="宋体"/>
                <w:kern w:val="0"/>
                <w:sz w:val="20"/>
                <w:lang w:val="en-US" w:eastAsia="zh-CN"/>
              </w:rPr>
              <w:t>3.70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6B17FBF">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CAC0E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3.70</w:t>
            </w:r>
          </w:p>
        </w:tc>
      </w:tr>
      <w:tr w14:paraId="74E85B3C">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B6177A2">
            <w:pPr>
              <w:widowControl/>
              <w:jc w:val="left"/>
              <w:textAlignment w:val="center"/>
              <w:rPr>
                <w:rFonts w:eastAsia="宋体"/>
                <w:color w:val="000000"/>
                <w:kern w:val="0"/>
                <w:sz w:val="20"/>
              </w:rPr>
            </w:pPr>
            <w:r>
              <w:rPr>
                <w:rFonts w:hint="eastAsia" w:ascii="宋体" w:hAnsi="宋体" w:eastAsia="宋体" w:cs="宋体"/>
                <w:color w:val="000000"/>
                <w:kern w:val="0"/>
                <w:sz w:val="20"/>
              </w:rPr>
              <w:t>　　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D140CEF">
            <w:pPr>
              <w:widowControl/>
              <w:jc w:val="center"/>
              <w:rPr>
                <w:rFonts w:hint="default" w:eastAsia="宋体"/>
                <w:kern w:val="0"/>
                <w:sz w:val="20"/>
                <w:lang w:val="en-US" w:eastAsia="zh-CN"/>
              </w:rPr>
            </w:pPr>
            <w:r>
              <w:rPr>
                <w:rFonts w:hint="eastAsia" w:eastAsia="宋体"/>
                <w:kern w:val="0"/>
                <w:sz w:val="20"/>
                <w:lang w:val="en-US" w:eastAsia="zh-CN"/>
              </w:rPr>
              <w:t>2.11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B9D8844">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61676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2.11</w:t>
            </w:r>
          </w:p>
        </w:tc>
      </w:tr>
      <w:tr w14:paraId="5BFE72EB">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D680EAD">
            <w:pPr>
              <w:widowControl/>
              <w:jc w:val="left"/>
              <w:textAlignment w:val="center"/>
              <w:rPr>
                <w:rFonts w:eastAsia="宋体"/>
                <w:color w:val="000000"/>
                <w:kern w:val="0"/>
                <w:sz w:val="20"/>
              </w:rPr>
            </w:pPr>
            <w:r>
              <w:rPr>
                <w:rFonts w:hint="eastAsia" w:ascii="宋体" w:hAnsi="宋体" w:eastAsia="宋体" w:cs="宋体"/>
                <w:color w:val="000000"/>
                <w:kern w:val="0"/>
                <w:sz w:val="20"/>
              </w:rPr>
              <w:t>　　取暖费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69D5C21">
            <w:pPr>
              <w:widowControl/>
              <w:jc w:val="center"/>
              <w:rPr>
                <w:rFonts w:hint="default" w:eastAsia="宋体"/>
                <w:kern w:val="0"/>
                <w:sz w:val="20"/>
                <w:lang w:val="en-US" w:eastAsia="zh-CN"/>
              </w:rPr>
            </w:pPr>
            <w:r>
              <w:rPr>
                <w:rFonts w:hint="eastAsia" w:eastAsia="宋体"/>
                <w:kern w:val="0"/>
                <w:sz w:val="20"/>
                <w:lang w:val="en-US" w:eastAsia="zh-CN"/>
              </w:rPr>
              <w:t>0.52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E197615">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E5554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0.52</w:t>
            </w:r>
          </w:p>
        </w:tc>
      </w:tr>
      <w:tr w14:paraId="5B2EFD2D">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00DB2C3">
            <w:pPr>
              <w:widowControl/>
              <w:jc w:val="left"/>
              <w:textAlignment w:val="center"/>
              <w:rPr>
                <w:rFonts w:eastAsia="宋体"/>
                <w:color w:val="000000"/>
                <w:kern w:val="0"/>
                <w:sz w:val="20"/>
              </w:rPr>
            </w:pPr>
            <w:r>
              <w:rPr>
                <w:rFonts w:hint="eastAsia" w:ascii="宋体" w:hAnsi="宋体" w:eastAsia="宋体" w:cs="宋体"/>
                <w:color w:val="000000"/>
                <w:kern w:val="0"/>
                <w:sz w:val="20"/>
              </w:rPr>
              <w:t>　　物业管理费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E6676AF">
            <w:pPr>
              <w:widowControl/>
              <w:jc w:val="center"/>
              <w:rPr>
                <w:rFonts w:hint="default" w:eastAsia="宋体"/>
                <w:kern w:val="0"/>
                <w:sz w:val="20"/>
                <w:lang w:val="en-US" w:eastAsia="zh-CN"/>
              </w:rPr>
            </w:pPr>
            <w:r>
              <w:rPr>
                <w:rFonts w:hint="eastAsia" w:eastAsia="宋体"/>
                <w:kern w:val="0"/>
                <w:sz w:val="20"/>
                <w:lang w:val="en-US" w:eastAsia="zh-CN"/>
              </w:rPr>
              <w:t>0.67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4A8FA43">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F640F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0.67</w:t>
            </w:r>
          </w:p>
        </w:tc>
      </w:tr>
      <w:tr w14:paraId="34B960F9">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7E84828">
            <w:pPr>
              <w:widowControl/>
              <w:jc w:val="left"/>
              <w:textAlignment w:val="center"/>
              <w:rPr>
                <w:rFonts w:eastAsia="宋体"/>
                <w:color w:val="000000"/>
                <w:kern w:val="0"/>
                <w:sz w:val="20"/>
              </w:rPr>
            </w:pPr>
            <w:r>
              <w:rPr>
                <w:rFonts w:hint="eastAsia" w:ascii="宋体" w:hAnsi="宋体" w:eastAsia="宋体" w:cs="宋体"/>
                <w:color w:val="000000"/>
                <w:kern w:val="0"/>
                <w:sz w:val="20"/>
              </w:rPr>
              <w:t>　　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E804AA3">
            <w:pPr>
              <w:widowControl/>
              <w:jc w:val="center"/>
              <w:rPr>
                <w:rFonts w:hint="default" w:eastAsia="宋体"/>
                <w:kern w:val="0"/>
                <w:sz w:val="20"/>
                <w:lang w:val="en-US" w:eastAsia="zh-CN"/>
              </w:rPr>
            </w:pPr>
            <w:r>
              <w:rPr>
                <w:rFonts w:hint="eastAsia" w:eastAsia="宋体"/>
                <w:kern w:val="0"/>
                <w:sz w:val="20"/>
                <w:lang w:val="en-US" w:eastAsia="zh-CN"/>
              </w:rPr>
              <w:t>13.26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60687F4">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37A56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13.26</w:t>
            </w:r>
          </w:p>
        </w:tc>
      </w:tr>
      <w:tr w14:paraId="7DD0CF13">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4F2B15B">
            <w:pPr>
              <w:widowControl/>
              <w:jc w:val="left"/>
              <w:textAlignment w:val="center"/>
              <w:rPr>
                <w:rFonts w:eastAsia="宋体"/>
                <w:color w:val="000000"/>
                <w:kern w:val="0"/>
                <w:sz w:val="20"/>
              </w:rPr>
            </w:pPr>
            <w:r>
              <w:rPr>
                <w:rFonts w:hint="eastAsia" w:ascii="宋体" w:hAnsi="宋体" w:eastAsia="宋体" w:cs="宋体"/>
                <w:color w:val="000000"/>
                <w:kern w:val="0"/>
                <w:sz w:val="20"/>
              </w:rPr>
              <w:t>　　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01416FA">
            <w:pPr>
              <w:widowControl/>
              <w:jc w:val="center"/>
              <w:rPr>
                <w:rFonts w:hint="default" w:eastAsia="宋体"/>
                <w:kern w:val="0"/>
                <w:sz w:val="20"/>
                <w:lang w:val="en-US" w:eastAsia="zh-CN"/>
              </w:rPr>
            </w:pPr>
            <w:r>
              <w:rPr>
                <w:rFonts w:hint="eastAsia" w:eastAsia="宋体"/>
                <w:kern w:val="0"/>
                <w:sz w:val="20"/>
                <w:lang w:val="en-US" w:eastAsia="zh-CN"/>
              </w:rPr>
              <w:t>0.31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489F44E">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DE9F3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0.31</w:t>
            </w:r>
          </w:p>
        </w:tc>
      </w:tr>
      <w:tr w14:paraId="679DF42D">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A382C18">
            <w:pPr>
              <w:widowControl/>
              <w:jc w:val="left"/>
              <w:textAlignment w:val="center"/>
              <w:rPr>
                <w:rFonts w:eastAsia="宋体"/>
                <w:color w:val="000000"/>
                <w:kern w:val="0"/>
                <w:sz w:val="20"/>
              </w:rPr>
            </w:pPr>
            <w:r>
              <w:rPr>
                <w:rFonts w:hint="eastAsia" w:ascii="宋体" w:hAnsi="宋体" w:eastAsia="宋体" w:cs="宋体"/>
                <w:color w:val="000000"/>
                <w:kern w:val="0"/>
                <w:sz w:val="20"/>
              </w:rPr>
              <w:t>　　会议费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9C1F682">
            <w:pPr>
              <w:widowControl/>
              <w:jc w:val="center"/>
              <w:rPr>
                <w:rFonts w:hint="default" w:eastAsia="宋体"/>
                <w:kern w:val="0"/>
                <w:sz w:val="20"/>
                <w:lang w:val="en-US" w:eastAsia="zh-CN"/>
              </w:rPr>
            </w:pPr>
            <w:r>
              <w:rPr>
                <w:rFonts w:hint="eastAsia" w:eastAsia="宋体"/>
                <w:kern w:val="0"/>
                <w:sz w:val="20"/>
                <w:lang w:val="en-US" w:eastAsia="zh-CN"/>
              </w:rPr>
              <w:t>0.55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B6B0A0F">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6EB34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0.55</w:t>
            </w:r>
          </w:p>
        </w:tc>
      </w:tr>
      <w:tr w14:paraId="6D82CECE">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2F5A8D1">
            <w:pPr>
              <w:widowControl/>
              <w:jc w:val="left"/>
              <w:textAlignment w:val="center"/>
              <w:rPr>
                <w:rFonts w:eastAsia="宋体"/>
                <w:color w:val="000000"/>
                <w:kern w:val="0"/>
                <w:sz w:val="20"/>
              </w:rPr>
            </w:pPr>
            <w:r>
              <w:rPr>
                <w:rFonts w:hint="eastAsia" w:ascii="宋体" w:hAnsi="宋体" w:eastAsia="宋体" w:cs="宋体"/>
                <w:color w:val="000000"/>
                <w:kern w:val="0"/>
                <w:sz w:val="20"/>
              </w:rPr>
              <w:t>　　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CEF46D7">
            <w:pPr>
              <w:widowControl/>
              <w:jc w:val="center"/>
              <w:rPr>
                <w:rFonts w:hint="default" w:eastAsia="宋体"/>
                <w:kern w:val="0"/>
                <w:sz w:val="20"/>
                <w:lang w:val="en-US" w:eastAsia="zh-CN"/>
              </w:rPr>
            </w:pPr>
            <w:r>
              <w:rPr>
                <w:rFonts w:hint="eastAsia" w:eastAsia="宋体"/>
                <w:kern w:val="0"/>
                <w:sz w:val="20"/>
                <w:lang w:val="en-US" w:eastAsia="zh-CN"/>
              </w:rPr>
              <w:t>2.09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4EE501">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92C84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2.09</w:t>
            </w:r>
          </w:p>
        </w:tc>
      </w:tr>
      <w:tr w14:paraId="2C5B609E">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B065644">
            <w:pPr>
              <w:widowControl/>
              <w:jc w:val="left"/>
              <w:textAlignment w:val="center"/>
              <w:rPr>
                <w:rFonts w:eastAsia="宋体"/>
                <w:color w:val="000000"/>
                <w:kern w:val="0"/>
                <w:sz w:val="20"/>
              </w:rPr>
            </w:pPr>
            <w:r>
              <w:rPr>
                <w:rFonts w:hint="eastAsia" w:ascii="宋体" w:hAnsi="宋体" w:eastAsia="宋体" w:cs="宋体"/>
                <w:color w:val="000000"/>
                <w:kern w:val="0"/>
                <w:sz w:val="20"/>
              </w:rPr>
              <w:t>　　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8AD94EA">
            <w:pPr>
              <w:widowControl/>
              <w:jc w:val="center"/>
              <w:rPr>
                <w:rFonts w:hint="default" w:eastAsia="宋体"/>
                <w:kern w:val="0"/>
                <w:sz w:val="20"/>
                <w:lang w:val="en-US" w:eastAsia="zh-CN"/>
              </w:rPr>
            </w:pPr>
            <w:r>
              <w:rPr>
                <w:rFonts w:hint="eastAsia" w:eastAsia="宋体"/>
                <w:kern w:val="0"/>
                <w:sz w:val="20"/>
                <w:lang w:val="en-US" w:eastAsia="zh-CN"/>
              </w:rPr>
              <w:t>0.62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9BE83DC">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BB404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0.62</w:t>
            </w:r>
          </w:p>
        </w:tc>
      </w:tr>
      <w:tr w14:paraId="6EA4516B">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8915356">
            <w:pPr>
              <w:widowControl/>
              <w:jc w:val="left"/>
              <w:textAlignment w:val="center"/>
              <w:rPr>
                <w:rFonts w:eastAsia="宋体"/>
                <w:color w:val="000000"/>
                <w:kern w:val="0"/>
                <w:sz w:val="20"/>
              </w:rPr>
            </w:pPr>
            <w:r>
              <w:rPr>
                <w:rFonts w:hint="eastAsia" w:ascii="宋体" w:hAnsi="宋体" w:eastAsia="宋体" w:cs="宋体"/>
                <w:color w:val="000000"/>
                <w:kern w:val="0"/>
                <w:sz w:val="20"/>
              </w:rPr>
              <w:t>　　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450278F">
            <w:pPr>
              <w:widowControl/>
              <w:jc w:val="center"/>
              <w:rPr>
                <w:rFonts w:hint="default" w:eastAsia="宋体"/>
                <w:kern w:val="0"/>
                <w:sz w:val="20"/>
                <w:lang w:val="en-US" w:eastAsia="zh-CN"/>
              </w:rPr>
            </w:pPr>
            <w:r>
              <w:rPr>
                <w:rFonts w:hint="eastAsia" w:eastAsia="宋体"/>
                <w:kern w:val="0"/>
                <w:sz w:val="20"/>
                <w:lang w:val="en-US" w:eastAsia="zh-CN"/>
              </w:rPr>
              <w:t>0.80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529A471">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B99A9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0.80</w:t>
            </w:r>
          </w:p>
        </w:tc>
      </w:tr>
      <w:tr w14:paraId="07C7563C">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20DC02B">
            <w:pPr>
              <w:widowControl/>
              <w:jc w:val="left"/>
              <w:textAlignment w:val="center"/>
              <w:rPr>
                <w:rFonts w:eastAsia="宋体"/>
                <w:color w:val="000000"/>
                <w:kern w:val="0"/>
                <w:sz w:val="20"/>
              </w:rPr>
            </w:pPr>
            <w:r>
              <w:rPr>
                <w:rFonts w:hint="eastAsia" w:ascii="宋体" w:hAnsi="宋体" w:eastAsia="宋体" w:cs="宋体"/>
                <w:color w:val="000000"/>
                <w:kern w:val="0"/>
                <w:sz w:val="20"/>
              </w:rPr>
              <w:t>　　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91E12F3">
            <w:pPr>
              <w:widowControl/>
              <w:jc w:val="center"/>
              <w:rPr>
                <w:rFonts w:hint="default" w:eastAsia="宋体"/>
                <w:kern w:val="0"/>
                <w:sz w:val="20"/>
                <w:lang w:val="en-US" w:eastAsia="zh-CN"/>
              </w:rPr>
            </w:pPr>
            <w:r>
              <w:rPr>
                <w:rFonts w:hint="eastAsia" w:eastAsia="宋体"/>
                <w:kern w:val="0"/>
                <w:sz w:val="20"/>
                <w:lang w:val="en-US" w:eastAsia="zh-CN"/>
              </w:rPr>
              <w:t>5.96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D9C61A0">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410E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5.96</w:t>
            </w:r>
          </w:p>
        </w:tc>
      </w:tr>
      <w:tr w14:paraId="31A67C0A">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B753535">
            <w:pPr>
              <w:widowControl/>
              <w:jc w:val="left"/>
              <w:textAlignment w:val="center"/>
              <w:rPr>
                <w:rFonts w:eastAsia="宋体"/>
                <w:color w:val="000000"/>
                <w:kern w:val="0"/>
                <w:sz w:val="20"/>
              </w:rPr>
            </w:pPr>
            <w:r>
              <w:rPr>
                <w:rFonts w:hint="eastAsia" w:ascii="宋体" w:hAnsi="宋体" w:eastAsia="宋体" w:cs="宋体"/>
                <w:color w:val="000000"/>
                <w:kern w:val="0"/>
                <w:sz w:val="20"/>
              </w:rPr>
              <w:t>　　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C69F6E2">
            <w:pPr>
              <w:widowControl/>
              <w:jc w:val="center"/>
              <w:rPr>
                <w:rFonts w:hint="default" w:eastAsia="宋体"/>
                <w:kern w:val="0"/>
                <w:sz w:val="20"/>
                <w:lang w:val="en-US" w:eastAsia="zh-CN"/>
              </w:rPr>
            </w:pPr>
            <w:r>
              <w:rPr>
                <w:rFonts w:hint="eastAsia" w:eastAsia="宋体"/>
                <w:kern w:val="0"/>
                <w:sz w:val="20"/>
                <w:lang w:val="en-US" w:eastAsia="zh-CN"/>
              </w:rPr>
              <w:t>11.44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F69DD86">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AEB8E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11.44</w:t>
            </w:r>
          </w:p>
        </w:tc>
      </w:tr>
      <w:tr w14:paraId="616D4DE3">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CA84EBF">
            <w:pPr>
              <w:widowControl/>
              <w:jc w:val="left"/>
              <w:textAlignment w:val="center"/>
              <w:rPr>
                <w:rFonts w:eastAsia="宋体"/>
                <w:color w:val="000000"/>
                <w:kern w:val="0"/>
                <w:sz w:val="20"/>
              </w:rPr>
            </w:pPr>
            <w:r>
              <w:rPr>
                <w:rFonts w:hint="eastAsia" w:ascii="宋体" w:hAnsi="宋体" w:eastAsia="宋体" w:cs="宋体"/>
                <w:color w:val="000000"/>
                <w:kern w:val="0"/>
                <w:sz w:val="20"/>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AA9BD6A">
            <w:pPr>
              <w:widowControl/>
              <w:jc w:val="center"/>
              <w:rPr>
                <w:rFonts w:hint="default" w:eastAsia="宋体"/>
                <w:kern w:val="0"/>
                <w:sz w:val="20"/>
                <w:lang w:val="en-US" w:eastAsia="zh-CN"/>
              </w:rPr>
            </w:pPr>
            <w:r>
              <w:rPr>
                <w:rFonts w:hint="eastAsia" w:eastAsia="宋体"/>
                <w:kern w:val="0"/>
                <w:sz w:val="20"/>
                <w:lang w:val="en-US" w:eastAsia="zh-CN"/>
              </w:rPr>
              <w:t>12.84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481CA83">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657ED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12.84</w:t>
            </w:r>
          </w:p>
        </w:tc>
      </w:tr>
      <w:tr w14:paraId="119D25FF">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02CE7C5">
            <w:pPr>
              <w:autoSpaceDN w:val="0"/>
              <w:jc w:val="left"/>
              <w:textAlignment w:val="center"/>
              <w:rPr>
                <w:rFonts w:eastAsia="宋体"/>
                <w:color w:val="000000"/>
                <w:kern w:val="0"/>
                <w:sz w:val="20"/>
              </w:rPr>
            </w:pPr>
            <w:r>
              <w:rPr>
                <w:rFonts w:hint="eastAsia" w:eastAsia="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15DE0DB">
            <w:pPr>
              <w:widowControl/>
              <w:jc w:val="center"/>
              <w:rPr>
                <w:rFonts w:hint="default" w:eastAsia="宋体"/>
                <w:kern w:val="0"/>
                <w:sz w:val="20"/>
                <w:lang w:val="en-US" w:eastAsia="zh-CN"/>
              </w:rPr>
            </w:pPr>
            <w:r>
              <w:rPr>
                <w:rFonts w:hint="eastAsia" w:eastAsia="宋体"/>
                <w:kern w:val="0"/>
                <w:sz w:val="20"/>
                <w:lang w:val="en-US" w:eastAsia="zh-CN"/>
              </w:rPr>
              <w:t>11.55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19CE5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11.55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A805710">
            <w:pPr>
              <w:widowControl/>
              <w:jc w:val="center"/>
            </w:pPr>
          </w:p>
        </w:tc>
      </w:tr>
      <w:tr w14:paraId="081F8485">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EEA0699">
            <w:pPr>
              <w:autoSpaceDN w:val="0"/>
              <w:ind w:firstLine="400" w:firstLineChars="200"/>
              <w:jc w:val="left"/>
              <w:textAlignment w:val="center"/>
              <w:rPr>
                <w:rFonts w:eastAsia="宋体"/>
                <w:color w:val="000000"/>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90EA4C2">
            <w:pPr>
              <w:widowControl/>
              <w:jc w:val="center"/>
              <w:rPr>
                <w:rFonts w:hint="default" w:eastAsia="宋体"/>
                <w:kern w:val="0"/>
                <w:sz w:val="20"/>
                <w:lang w:val="en-US" w:eastAsia="zh-CN"/>
              </w:rPr>
            </w:pPr>
            <w:r>
              <w:rPr>
                <w:rFonts w:hint="eastAsia" w:eastAsia="宋体"/>
                <w:kern w:val="0"/>
                <w:sz w:val="20"/>
                <w:lang w:val="en-US" w:eastAsia="zh-CN"/>
              </w:rPr>
              <w:t>9.21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FCF9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9.21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BF12164">
            <w:pPr>
              <w:widowControl/>
              <w:jc w:val="center"/>
            </w:pPr>
          </w:p>
        </w:tc>
      </w:tr>
      <w:tr w14:paraId="7EC95C23">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9A4D9C6">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3A8C69D">
            <w:pPr>
              <w:widowControl/>
              <w:jc w:val="center"/>
              <w:rPr>
                <w:rFonts w:hint="default" w:eastAsia="宋体"/>
                <w:kern w:val="0"/>
                <w:sz w:val="20"/>
                <w:lang w:val="en-US" w:eastAsia="zh-CN"/>
              </w:rPr>
            </w:pPr>
            <w:r>
              <w:rPr>
                <w:rFonts w:hint="eastAsia" w:eastAsia="宋体"/>
                <w:kern w:val="0"/>
                <w:sz w:val="20"/>
                <w:lang w:val="en-US" w:eastAsia="zh-CN"/>
              </w:rPr>
              <w:t>2.34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0C36D8">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2.34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F5A9610">
            <w:pPr>
              <w:widowControl/>
              <w:jc w:val="center"/>
            </w:pPr>
          </w:p>
        </w:tc>
      </w:tr>
      <w:tr w14:paraId="15A2A80C">
        <w:tblPrEx>
          <w:tblCellMar>
            <w:top w:w="0" w:type="dxa"/>
            <w:left w:w="108" w:type="dxa"/>
            <w:bottom w:w="0" w:type="dxa"/>
            <w:right w:w="108" w:type="dxa"/>
          </w:tblCellMar>
        </w:tblPrEx>
        <w:trPr>
          <w:trHeight w:val="37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9145386">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eastAsia="zh-CN"/>
              </w:rPr>
              <w:t>四、资本性支出</w:t>
            </w:r>
            <w:r>
              <w:rPr>
                <w:rFonts w:hint="eastAsia" w:eastAsia="宋体"/>
                <w:color w:val="000000"/>
                <w:kern w:val="0"/>
                <w:sz w:val="20"/>
                <w:lang w:val="en-US" w:eastAsia="zh-CN"/>
              </w:rPr>
              <w:t xml:space="preserve">   </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79D5DC9">
            <w:pPr>
              <w:widowControl/>
              <w:jc w:val="center"/>
              <w:rPr>
                <w:rFonts w:hint="default" w:eastAsia="宋体"/>
                <w:kern w:val="0"/>
                <w:sz w:val="20"/>
                <w:lang w:val="en-US" w:eastAsia="zh-CN"/>
              </w:rPr>
            </w:pPr>
            <w:r>
              <w:rPr>
                <w:rFonts w:hint="eastAsia" w:eastAsia="宋体"/>
                <w:kern w:val="0"/>
                <w:sz w:val="20"/>
                <w:lang w:val="en-US" w:eastAsia="zh-CN"/>
              </w:rPr>
              <w:t>2.46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60F4593">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90BC4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2.46</w:t>
            </w:r>
          </w:p>
        </w:tc>
      </w:tr>
      <w:tr w14:paraId="386C1D30">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0B306EA">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 xml:space="preserve">    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0907A97">
            <w:pPr>
              <w:widowControl/>
              <w:jc w:val="center"/>
              <w:rPr>
                <w:rFonts w:hint="default" w:eastAsia="宋体"/>
                <w:kern w:val="0"/>
                <w:sz w:val="20"/>
                <w:lang w:val="en-US" w:eastAsia="zh-CN"/>
              </w:rPr>
            </w:pPr>
            <w:r>
              <w:rPr>
                <w:rFonts w:hint="eastAsia" w:eastAsia="宋体"/>
                <w:kern w:val="0"/>
                <w:sz w:val="20"/>
                <w:lang w:val="en-US" w:eastAsia="zh-CN"/>
              </w:rPr>
              <w:t>2.46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3DAC6E4">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1DF1C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2.46</w:t>
            </w:r>
          </w:p>
        </w:tc>
      </w:tr>
      <w:tr w14:paraId="6226AEC2">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56C33CA">
            <w:pPr>
              <w:autoSpaceDN w:val="0"/>
              <w:jc w:val="center"/>
              <w:textAlignment w:val="center"/>
              <w:rPr>
                <w:rFonts w:eastAsia="宋体"/>
                <w:color w:val="000000"/>
                <w:kern w:val="0"/>
                <w:sz w:val="20"/>
              </w:rPr>
            </w:pPr>
            <w:r>
              <w:rPr>
                <w:rFonts w:hint="eastAsia" w:eastAsia="宋体"/>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C6B97F">
            <w:pPr>
              <w:widowControl/>
              <w:jc w:val="center"/>
              <w:rPr>
                <w:rFonts w:hint="default" w:eastAsia="宋体"/>
                <w:kern w:val="0"/>
                <w:sz w:val="20"/>
                <w:lang w:val="en-US" w:eastAsia="zh-CN"/>
              </w:rPr>
            </w:pPr>
            <w:r>
              <w:rPr>
                <w:rFonts w:hint="eastAsia" w:eastAsia="宋体"/>
                <w:kern w:val="0"/>
                <w:sz w:val="20"/>
                <w:lang w:val="en-US" w:eastAsia="zh-CN"/>
              </w:rPr>
              <w:t>570.43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9D4B95E">
            <w:pPr>
              <w:widowControl/>
              <w:jc w:val="center"/>
              <w:rPr>
                <w:rFonts w:hint="default" w:eastAsia="仿宋_GB2312"/>
                <w:sz w:val="20"/>
                <w:szCs w:val="20"/>
                <w:lang w:val="en-US" w:eastAsia="zh-CN"/>
              </w:rPr>
            </w:pPr>
            <w:r>
              <w:rPr>
                <w:rFonts w:hint="eastAsia"/>
                <w:sz w:val="20"/>
                <w:szCs w:val="20"/>
                <w:lang w:val="en-US" w:eastAsia="zh-CN"/>
              </w:rPr>
              <w:t>510.09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DF83DE">
            <w:pPr>
              <w:widowControl/>
              <w:jc w:val="center"/>
              <w:rPr>
                <w:rFonts w:hint="default" w:eastAsia="仿宋_GB2312"/>
                <w:sz w:val="20"/>
                <w:szCs w:val="20"/>
                <w:lang w:val="en-US" w:eastAsia="zh-CN"/>
              </w:rPr>
            </w:pPr>
            <w:r>
              <w:rPr>
                <w:rFonts w:hint="eastAsia"/>
                <w:sz w:val="20"/>
                <w:szCs w:val="20"/>
                <w:lang w:val="en-US" w:eastAsia="zh-CN"/>
              </w:rPr>
              <w:t>60.34</w:t>
            </w:r>
          </w:p>
        </w:tc>
      </w:tr>
    </w:tbl>
    <w:p w14:paraId="222A4B02">
      <w:pPr>
        <w:rPr>
          <w:sz w:val="16"/>
          <w:szCs w:val="16"/>
        </w:rPr>
      </w:pPr>
    </w:p>
    <w:p w14:paraId="04C3134E">
      <w:pPr>
        <w:rPr>
          <w:sz w:val="16"/>
          <w:szCs w:val="16"/>
        </w:rPr>
      </w:pPr>
    </w:p>
    <w:p w14:paraId="4864F6E5">
      <w:pPr>
        <w:rPr>
          <w:sz w:val="16"/>
          <w:szCs w:val="16"/>
        </w:rPr>
      </w:pPr>
    </w:p>
    <w:p w14:paraId="3F849DEA">
      <w:pPr>
        <w:ind w:firstLine="636"/>
        <w:rPr>
          <w:rFonts w:hAnsi="楷体" w:eastAsia="楷体"/>
        </w:rPr>
      </w:pPr>
    </w:p>
    <w:p w14:paraId="3179FA01">
      <w:pPr>
        <w:ind w:firstLine="636"/>
        <w:rPr>
          <w:rFonts w:hAnsi="楷体" w:eastAsia="楷体"/>
        </w:rPr>
      </w:pPr>
    </w:p>
    <w:p w14:paraId="0A97E16A">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38A420DC">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376CDFBA">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E4AE08E">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2ED014C">
            <w:pPr>
              <w:widowControl/>
              <w:jc w:val="right"/>
              <w:rPr>
                <w:rFonts w:eastAsia="华文细黑"/>
                <w:color w:val="000000"/>
                <w:kern w:val="0"/>
                <w:sz w:val="20"/>
              </w:rPr>
            </w:pPr>
            <w:r>
              <w:rPr>
                <w:rFonts w:hAnsi="华文细黑" w:eastAsia="华文细黑"/>
                <w:color w:val="000000"/>
                <w:kern w:val="0"/>
                <w:sz w:val="20"/>
              </w:rPr>
              <w:t>单位：万元</w:t>
            </w:r>
          </w:p>
        </w:tc>
      </w:tr>
      <w:tr w14:paraId="7723EA42">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19FCE9F">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5AF14D6D">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3019BFF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4F1DB75">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2144A05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0.62</w:t>
            </w:r>
          </w:p>
        </w:tc>
      </w:tr>
      <w:tr w14:paraId="2C9607F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09C7726">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7D47EC9E">
            <w:pPr>
              <w:widowControl/>
              <w:jc w:val="center"/>
              <w:rPr>
                <w:rFonts w:eastAsia="宋体"/>
                <w:color w:val="000000"/>
                <w:kern w:val="0"/>
                <w:sz w:val="20"/>
              </w:rPr>
            </w:pPr>
          </w:p>
        </w:tc>
      </w:tr>
      <w:tr w14:paraId="7E05119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CC1F925">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9F403E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0.62</w:t>
            </w:r>
          </w:p>
        </w:tc>
      </w:tr>
      <w:tr w14:paraId="39B80F0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7C28476">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471F5615">
            <w:pPr>
              <w:widowControl/>
              <w:jc w:val="center"/>
              <w:rPr>
                <w:rFonts w:eastAsia="宋体"/>
                <w:color w:val="000000"/>
                <w:kern w:val="0"/>
                <w:sz w:val="20"/>
              </w:rPr>
            </w:pPr>
          </w:p>
        </w:tc>
      </w:tr>
      <w:tr w14:paraId="2470B9E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493C795">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3FC53C85">
            <w:pPr>
              <w:widowControl/>
              <w:jc w:val="center"/>
              <w:rPr>
                <w:rFonts w:eastAsia="宋体"/>
                <w:color w:val="000000"/>
                <w:kern w:val="0"/>
                <w:sz w:val="20"/>
              </w:rPr>
            </w:pPr>
          </w:p>
        </w:tc>
      </w:tr>
      <w:tr w14:paraId="65A2267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13A75BF">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4114371">
            <w:pPr>
              <w:widowControl/>
              <w:jc w:val="center"/>
              <w:rPr>
                <w:rFonts w:eastAsia="宋体"/>
                <w:color w:val="000000"/>
                <w:kern w:val="0"/>
                <w:sz w:val="20"/>
              </w:rPr>
            </w:pPr>
          </w:p>
        </w:tc>
      </w:tr>
      <w:tr w14:paraId="203912F3">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4FE874AF">
            <w:pPr>
              <w:widowControl/>
              <w:jc w:val="both"/>
              <w:rPr>
                <w:rFonts w:hint="eastAsia" w:eastAsia="仿宋_GB2312"/>
                <w:color w:val="000000"/>
                <w:kern w:val="0"/>
                <w:sz w:val="28"/>
                <w:szCs w:val="28"/>
                <w:lang w:val="en-US" w:eastAsia="zh-CN"/>
              </w:rPr>
            </w:pPr>
          </w:p>
        </w:tc>
      </w:tr>
    </w:tbl>
    <w:p w14:paraId="72C3E419">
      <w:pPr>
        <w:ind w:firstLine="640" w:firstLineChars="200"/>
        <w:rPr>
          <w:rFonts w:hAnsi="楷体" w:eastAsia="楷体"/>
        </w:rPr>
      </w:pPr>
    </w:p>
    <w:p w14:paraId="573591A6">
      <w:pPr>
        <w:ind w:firstLine="640" w:firstLineChars="200"/>
        <w:rPr>
          <w:rFonts w:hAnsi="楷体" w:eastAsia="楷体"/>
        </w:rPr>
      </w:pPr>
    </w:p>
    <w:p w14:paraId="4FB9E596">
      <w:pPr>
        <w:ind w:firstLine="640" w:firstLineChars="200"/>
        <w:rPr>
          <w:rFonts w:hAnsi="楷体" w:eastAsia="楷体"/>
        </w:rPr>
      </w:pPr>
    </w:p>
    <w:p w14:paraId="0A69575E">
      <w:pPr>
        <w:ind w:firstLine="640" w:firstLineChars="200"/>
        <w:rPr>
          <w:rFonts w:hAnsi="楷体" w:eastAsia="楷体"/>
        </w:rPr>
      </w:pPr>
    </w:p>
    <w:p w14:paraId="74F83E29">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3B5F8F1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38BED25">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8ACB1C8">
            <w:pPr>
              <w:widowControl/>
              <w:jc w:val="right"/>
              <w:rPr>
                <w:rFonts w:eastAsia="华文细黑"/>
                <w:color w:val="000000"/>
                <w:kern w:val="0"/>
                <w:sz w:val="20"/>
              </w:rPr>
            </w:pPr>
          </w:p>
          <w:p w14:paraId="69982F70">
            <w:pPr>
              <w:widowControl/>
              <w:jc w:val="right"/>
              <w:rPr>
                <w:rFonts w:eastAsia="华文细黑"/>
                <w:color w:val="000000"/>
                <w:kern w:val="0"/>
                <w:sz w:val="20"/>
              </w:rPr>
            </w:pPr>
            <w:r>
              <w:rPr>
                <w:rFonts w:eastAsia="华文细黑"/>
                <w:color w:val="000000"/>
                <w:kern w:val="0"/>
                <w:sz w:val="20"/>
              </w:rPr>
              <w:t>单位：万元</w:t>
            </w:r>
          </w:p>
        </w:tc>
      </w:tr>
      <w:tr w14:paraId="08AFAFE6">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00DEC5DE">
            <w:pPr>
              <w:autoSpaceDN w:val="0"/>
              <w:jc w:val="center"/>
              <w:textAlignment w:val="center"/>
              <w:rPr>
                <w:rFonts w:eastAsia="华文细黑"/>
                <w:color w:val="000000"/>
                <w:sz w:val="20"/>
              </w:rPr>
            </w:pPr>
            <w:r>
              <w:rPr>
                <w:rFonts w:eastAsia="华文细黑"/>
                <w:color w:val="000000"/>
                <w:sz w:val="20"/>
              </w:rPr>
              <w:t>功能分类</w:t>
            </w:r>
          </w:p>
          <w:p w14:paraId="5BB3E5ED">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1279C8B3">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2E7AC95">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15C1152">
            <w:pPr>
              <w:widowControl/>
              <w:jc w:val="center"/>
              <w:rPr>
                <w:rFonts w:hint="eastAsia" w:eastAsia="华文细黑"/>
                <w:color w:val="000000"/>
                <w:kern w:val="0"/>
                <w:sz w:val="20"/>
              </w:rPr>
            </w:pPr>
            <w:r>
              <w:rPr>
                <w:rFonts w:hint="eastAsia" w:eastAsia="华文细黑"/>
                <w:color w:val="000000"/>
                <w:kern w:val="0"/>
                <w:sz w:val="20"/>
              </w:rPr>
              <w:t>项目支出</w:t>
            </w:r>
          </w:p>
        </w:tc>
      </w:tr>
      <w:tr w14:paraId="0BE90D4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A80B3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D059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580CF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1E5FC">
            <w:pPr>
              <w:widowControl/>
              <w:jc w:val="center"/>
              <w:rPr>
                <w:rFonts w:eastAsia="宋体"/>
                <w:color w:val="000000"/>
                <w:kern w:val="0"/>
                <w:sz w:val="20"/>
              </w:rPr>
            </w:pPr>
          </w:p>
        </w:tc>
      </w:tr>
      <w:tr w14:paraId="0404B80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36BF1C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C81AB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939A8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0F454">
            <w:pPr>
              <w:widowControl/>
              <w:jc w:val="right"/>
              <w:rPr>
                <w:rFonts w:eastAsia="宋体"/>
                <w:color w:val="000000"/>
                <w:kern w:val="0"/>
                <w:sz w:val="20"/>
              </w:rPr>
            </w:pPr>
          </w:p>
        </w:tc>
      </w:tr>
      <w:tr w14:paraId="778597C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72AB63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40A4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65DE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0867C">
            <w:pPr>
              <w:widowControl/>
              <w:jc w:val="right"/>
              <w:rPr>
                <w:rFonts w:eastAsia="宋体"/>
                <w:color w:val="000000"/>
                <w:kern w:val="0"/>
                <w:sz w:val="20"/>
              </w:rPr>
            </w:pPr>
          </w:p>
        </w:tc>
      </w:tr>
      <w:tr w14:paraId="4065DD1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B1B4A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320F3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E34F1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E421D">
            <w:pPr>
              <w:widowControl/>
              <w:jc w:val="right"/>
              <w:rPr>
                <w:rFonts w:eastAsia="宋体"/>
                <w:color w:val="000000"/>
                <w:kern w:val="0"/>
                <w:sz w:val="20"/>
              </w:rPr>
            </w:pPr>
          </w:p>
        </w:tc>
      </w:tr>
      <w:tr w14:paraId="4249F08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39F65F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CDE9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CA34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6F162F">
            <w:pPr>
              <w:widowControl/>
              <w:jc w:val="right"/>
              <w:rPr>
                <w:rFonts w:eastAsia="宋体"/>
                <w:color w:val="000000"/>
                <w:kern w:val="0"/>
                <w:sz w:val="20"/>
              </w:rPr>
            </w:pPr>
          </w:p>
        </w:tc>
      </w:tr>
      <w:tr w14:paraId="3B45D69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3A917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AF72A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28BA6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97038">
            <w:pPr>
              <w:widowControl/>
              <w:jc w:val="right"/>
              <w:rPr>
                <w:rFonts w:eastAsia="宋体"/>
                <w:color w:val="000000"/>
                <w:kern w:val="0"/>
                <w:sz w:val="20"/>
              </w:rPr>
            </w:pPr>
          </w:p>
        </w:tc>
      </w:tr>
      <w:tr w14:paraId="69778A2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715D67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6B2E2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6514A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470480">
            <w:pPr>
              <w:widowControl/>
              <w:jc w:val="right"/>
              <w:rPr>
                <w:rFonts w:eastAsia="宋体"/>
                <w:color w:val="000000"/>
                <w:kern w:val="0"/>
                <w:sz w:val="20"/>
              </w:rPr>
            </w:pPr>
          </w:p>
        </w:tc>
      </w:tr>
      <w:tr w14:paraId="258FDC9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582D1A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2296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9D767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A2521">
            <w:pPr>
              <w:widowControl/>
              <w:jc w:val="right"/>
              <w:rPr>
                <w:rFonts w:eastAsia="宋体"/>
                <w:color w:val="000000"/>
                <w:kern w:val="0"/>
                <w:sz w:val="20"/>
              </w:rPr>
            </w:pPr>
          </w:p>
        </w:tc>
      </w:tr>
    </w:tbl>
    <w:p w14:paraId="76141A88">
      <w:pPr>
        <w:spacing w:line="700" w:lineRule="exact"/>
        <w:ind w:firstLine="640" w:firstLineChars="200"/>
        <w:rPr>
          <w:rFonts w:hint="default" w:eastAsia="楷体_GB2312"/>
          <w:kern w:val="0"/>
          <w:szCs w:val="32"/>
          <w:lang w:val="en-US" w:eastAsia="zh-CN"/>
        </w:rPr>
      </w:pPr>
      <w:r>
        <w:rPr>
          <w:rFonts w:hint="eastAsia" w:eastAsia="楷体_GB2312"/>
          <w:kern w:val="0"/>
          <w:szCs w:val="32"/>
          <w:lang w:eastAsia="zh-CN"/>
        </w:rPr>
        <w:t>说明：本单位</w:t>
      </w:r>
      <w:r>
        <w:rPr>
          <w:rFonts w:hint="eastAsia" w:eastAsia="楷体_GB2312"/>
          <w:kern w:val="0"/>
          <w:szCs w:val="32"/>
          <w:lang w:val="en-US" w:eastAsia="zh-CN"/>
        </w:rPr>
        <w:t>2025年度无政府性基金预算，故本表无数据。</w:t>
      </w:r>
    </w:p>
    <w:p w14:paraId="03AA53D7">
      <w:pPr>
        <w:spacing w:line="700" w:lineRule="exact"/>
        <w:rPr>
          <w:rFonts w:eastAsia="楷体_GB2312"/>
          <w:kern w:val="0"/>
          <w:szCs w:val="32"/>
        </w:rPr>
      </w:pPr>
    </w:p>
    <w:p w14:paraId="4A873B15">
      <w:pPr>
        <w:spacing w:line="700" w:lineRule="exact"/>
        <w:rPr>
          <w:rFonts w:eastAsia="楷体_GB2312"/>
          <w:kern w:val="0"/>
          <w:szCs w:val="32"/>
        </w:rPr>
      </w:pPr>
    </w:p>
    <w:p w14:paraId="6D5CF3C3">
      <w:pPr>
        <w:spacing w:line="700" w:lineRule="exact"/>
        <w:rPr>
          <w:rFonts w:eastAsia="楷体_GB2312"/>
          <w:kern w:val="0"/>
          <w:szCs w:val="32"/>
        </w:rPr>
      </w:pPr>
    </w:p>
    <w:p w14:paraId="732B325F">
      <w:pPr>
        <w:spacing w:line="700" w:lineRule="exact"/>
        <w:ind w:firstLine="640" w:firstLineChars="200"/>
        <w:rPr>
          <w:rFonts w:eastAsia="楷体"/>
          <w:kern w:val="0"/>
          <w:szCs w:val="32"/>
        </w:rPr>
      </w:pPr>
    </w:p>
    <w:p w14:paraId="67040B41">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01BB3C85">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7E482B62">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6BA23AA">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1E6486C0">
            <w:pPr>
              <w:widowControl/>
              <w:jc w:val="right"/>
              <w:rPr>
                <w:rFonts w:eastAsia="华文细黑"/>
                <w:color w:val="000000"/>
                <w:kern w:val="0"/>
                <w:sz w:val="20"/>
              </w:rPr>
            </w:pPr>
          </w:p>
          <w:p w14:paraId="380899AE">
            <w:pPr>
              <w:widowControl/>
              <w:jc w:val="right"/>
              <w:rPr>
                <w:rFonts w:eastAsia="华文细黑"/>
                <w:color w:val="000000"/>
                <w:kern w:val="0"/>
                <w:sz w:val="20"/>
              </w:rPr>
            </w:pPr>
            <w:r>
              <w:rPr>
                <w:rFonts w:eastAsia="华文细黑"/>
                <w:color w:val="000000"/>
                <w:kern w:val="0"/>
                <w:sz w:val="20"/>
              </w:rPr>
              <w:t>单位：万元</w:t>
            </w:r>
          </w:p>
        </w:tc>
      </w:tr>
      <w:tr w14:paraId="526A31E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18498168">
            <w:pPr>
              <w:autoSpaceDN w:val="0"/>
              <w:jc w:val="center"/>
              <w:textAlignment w:val="center"/>
              <w:rPr>
                <w:rFonts w:eastAsia="华文细黑"/>
                <w:color w:val="000000"/>
                <w:sz w:val="20"/>
              </w:rPr>
            </w:pPr>
            <w:r>
              <w:rPr>
                <w:rFonts w:eastAsia="华文细黑"/>
                <w:color w:val="000000"/>
                <w:sz w:val="20"/>
              </w:rPr>
              <w:t>功能分类</w:t>
            </w:r>
          </w:p>
          <w:p w14:paraId="7E5D5F62">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4D0472E3">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81F59F8">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0D1AC6">
            <w:pPr>
              <w:widowControl/>
              <w:jc w:val="center"/>
              <w:rPr>
                <w:rFonts w:eastAsia="华文细黑"/>
                <w:color w:val="000000"/>
                <w:kern w:val="0"/>
                <w:sz w:val="20"/>
              </w:rPr>
            </w:pPr>
            <w:r>
              <w:rPr>
                <w:rFonts w:hint="eastAsia" w:eastAsia="华文细黑"/>
                <w:color w:val="000000"/>
                <w:kern w:val="0"/>
                <w:sz w:val="20"/>
              </w:rPr>
              <w:t>项目支出</w:t>
            </w:r>
          </w:p>
        </w:tc>
      </w:tr>
      <w:tr w14:paraId="149786AA">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D65A7CB">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0A87C5C7">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0DAE2">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35C99">
            <w:pPr>
              <w:widowControl/>
              <w:jc w:val="left"/>
              <w:rPr>
                <w:rFonts w:eastAsia="华文细黑"/>
                <w:color w:val="000000"/>
                <w:kern w:val="0"/>
                <w:sz w:val="20"/>
              </w:rPr>
            </w:pPr>
          </w:p>
        </w:tc>
      </w:tr>
      <w:tr w14:paraId="52135E95">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5DD1AD6">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5190B0A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02932C">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F90AA3">
            <w:pPr>
              <w:widowControl/>
              <w:jc w:val="center"/>
              <w:rPr>
                <w:rFonts w:eastAsia="华文细黑"/>
                <w:color w:val="000000"/>
                <w:kern w:val="0"/>
                <w:sz w:val="20"/>
              </w:rPr>
            </w:pPr>
          </w:p>
        </w:tc>
      </w:tr>
      <w:tr w14:paraId="4B78FDB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2FBB1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3EDC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F06E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12082">
            <w:pPr>
              <w:widowControl/>
              <w:jc w:val="right"/>
              <w:rPr>
                <w:rFonts w:eastAsia="宋体"/>
                <w:color w:val="000000"/>
                <w:kern w:val="0"/>
                <w:sz w:val="20"/>
              </w:rPr>
            </w:pPr>
          </w:p>
        </w:tc>
      </w:tr>
      <w:tr w14:paraId="67026EE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C97D0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86AC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A02BA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F507E">
            <w:pPr>
              <w:widowControl/>
              <w:jc w:val="right"/>
              <w:rPr>
                <w:rFonts w:eastAsia="宋体"/>
                <w:color w:val="000000"/>
                <w:kern w:val="0"/>
                <w:sz w:val="20"/>
              </w:rPr>
            </w:pPr>
          </w:p>
        </w:tc>
      </w:tr>
      <w:tr w14:paraId="6E3DBD2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A6B274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388E2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DD915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80CFA">
            <w:pPr>
              <w:widowControl/>
              <w:jc w:val="right"/>
              <w:rPr>
                <w:rFonts w:eastAsia="宋体"/>
                <w:color w:val="000000"/>
                <w:kern w:val="0"/>
                <w:sz w:val="20"/>
              </w:rPr>
            </w:pPr>
          </w:p>
        </w:tc>
      </w:tr>
      <w:tr w14:paraId="2A3108C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CCDB83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76688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86D2F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A3C28">
            <w:pPr>
              <w:widowControl/>
              <w:jc w:val="right"/>
              <w:rPr>
                <w:rFonts w:eastAsia="宋体"/>
                <w:color w:val="000000"/>
                <w:kern w:val="0"/>
                <w:sz w:val="20"/>
              </w:rPr>
            </w:pPr>
          </w:p>
        </w:tc>
      </w:tr>
      <w:tr w14:paraId="456F74A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CECDF5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AC58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47B08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58F3E">
            <w:pPr>
              <w:widowControl/>
              <w:jc w:val="right"/>
              <w:rPr>
                <w:rFonts w:eastAsia="宋体"/>
                <w:color w:val="000000"/>
                <w:kern w:val="0"/>
                <w:sz w:val="20"/>
              </w:rPr>
            </w:pPr>
          </w:p>
        </w:tc>
      </w:tr>
      <w:tr w14:paraId="6C3178F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C3E7A4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E3408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C6B0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3B9FB7">
            <w:pPr>
              <w:widowControl/>
              <w:jc w:val="right"/>
              <w:rPr>
                <w:rFonts w:eastAsia="宋体"/>
                <w:color w:val="000000"/>
                <w:kern w:val="0"/>
                <w:sz w:val="20"/>
              </w:rPr>
            </w:pPr>
          </w:p>
        </w:tc>
      </w:tr>
      <w:tr w14:paraId="0EE3BA5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96204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E933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CCC16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D22B84">
            <w:pPr>
              <w:widowControl/>
              <w:jc w:val="right"/>
              <w:rPr>
                <w:rFonts w:eastAsia="宋体"/>
                <w:color w:val="000000"/>
                <w:kern w:val="0"/>
                <w:sz w:val="20"/>
              </w:rPr>
            </w:pPr>
          </w:p>
        </w:tc>
      </w:tr>
      <w:tr w14:paraId="5F7816D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7792C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B468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00FD5">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3DC963">
            <w:pPr>
              <w:widowControl/>
              <w:jc w:val="center"/>
              <w:rPr>
                <w:rFonts w:eastAsia="宋体"/>
                <w:color w:val="000000"/>
                <w:kern w:val="0"/>
                <w:sz w:val="20"/>
              </w:rPr>
            </w:pPr>
          </w:p>
        </w:tc>
      </w:tr>
    </w:tbl>
    <w:p w14:paraId="5165ED86">
      <w:pPr>
        <w:spacing w:line="700" w:lineRule="exact"/>
        <w:ind w:firstLine="640" w:firstLineChars="200"/>
        <w:rPr>
          <w:rFonts w:eastAsia="楷体"/>
          <w:kern w:val="0"/>
          <w:szCs w:val="32"/>
        </w:rPr>
      </w:pPr>
      <w:r>
        <w:rPr>
          <w:rFonts w:hint="eastAsia" w:eastAsia="楷体_GB2312"/>
          <w:kern w:val="0"/>
          <w:szCs w:val="32"/>
          <w:lang w:eastAsia="zh-CN"/>
        </w:rPr>
        <w:t>说明：本单位</w:t>
      </w:r>
      <w:r>
        <w:rPr>
          <w:rFonts w:hint="eastAsia" w:eastAsia="楷体_GB2312"/>
          <w:kern w:val="0"/>
          <w:szCs w:val="32"/>
          <w:lang w:val="en-US" w:eastAsia="zh-CN"/>
        </w:rPr>
        <w:t>2025年度无国有资本经营预算，故本表无数据。</w:t>
      </w:r>
    </w:p>
    <w:p w14:paraId="6C785CA5">
      <w:pPr>
        <w:spacing w:line="700" w:lineRule="exact"/>
        <w:ind w:firstLine="640" w:firstLineChars="200"/>
        <w:rPr>
          <w:rFonts w:eastAsia="楷体"/>
          <w:kern w:val="0"/>
          <w:szCs w:val="32"/>
        </w:rPr>
      </w:pPr>
    </w:p>
    <w:p w14:paraId="301DDE06">
      <w:pPr>
        <w:spacing w:line="700" w:lineRule="exact"/>
        <w:ind w:firstLine="640" w:firstLineChars="200"/>
        <w:rPr>
          <w:rFonts w:eastAsia="楷体"/>
          <w:kern w:val="0"/>
          <w:szCs w:val="32"/>
        </w:rPr>
      </w:pPr>
    </w:p>
    <w:p w14:paraId="1E22D2FD">
      <w:pPr>
        <w:spacing w:line="700" w:lineRule="exact"/>
        <w:ind w:firstLine="640" w:firstLineChars="200"/>
        <w:rPr>
          <w:rFonts w:eastAsia="楷体"/>
          <w:kern w:val="0"/>
          <w:szCs w:val="32"/>
        </w:rPr>
      </w:pPr>
    </w:p>
    <w:p w14:paraId="065CB355">
      <w:pPr>
        <w:spacing w:line="700" w:lineRule="exact"/>
        <w:ind w:firstLine="640" w:firstLineChars="200"/>
        <w:rPr>
          <w:rFonts w:eastAsia="楷体"/>
          <w:kern w:val="0"/>
          <w:szCs w:val="32"/>
        </w:rPr>
      </w:pPr>
    </w:p>
    <w:p w14:paraId="1FAE8360">
      <w:pPr>
        <w:ind w:firstLine="640" w:firstLineChars="200"/>
        <w:rPr>
          <w:rFonts w:eastAsia="楷体"/>
          <w:kern w:val="0"/>
          <w:szCs w:val="32"/>
        </w:rPr>
      </w:pPr>
    </w:p>
    <w:p w14:paraId="3FEA772B">
      <w:pPr>
        <w:ind w:firstLine="640" w:firstLineChars="200"/>
        <w:rPr>
          <w:rFonts w:eastAsia="楷体"/>
          <w:kern w:val="0"/>
          <w:szCs w:val="32"/>
        </w:rPr>
      </w:pPr>
    </w:p>
    <w:p w14:paraId="143C343A">
      <w:pPr>
        <w:ind w:firstLine="640" w:firstLineChars="200"/>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4BB0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4DEBB007">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732632BD">
            <w:pPr>
              <w:autoSpaceDN w:val="0"/>
              <w:jc w:val="center"/>
              <w:textAlignment w:val="center"/>
              <w:rPr>
                <w:rFonts w:hint="eastAsia" w:ascii="Calibri" w:hAnsi="Calibri" w:eastAsia="华文细黑"/>
                <w:color w:val="000000"/>
                <w:sz w:val="20"/>
                <w:szCs w:val="22"/>
              </w:rPr>
            </w:pPr>
          </w:p>
        </w:tc>
      </w:tr>
      <w:tr w14:paraId="6A64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129838FC">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7F30BDA1">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1E43DDF4">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2591F152">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68E35C42">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50570545">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79A76593">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1811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24D51A4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258E82A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51DC0871">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86" w:type="dxa"/>
            <w:vMerge w:val="restart"/>
            <w:noWrap w:val="0"/>
            <w:vAlign w:val="center"/>
          </w:tcPr>
          <w:p w14:paraId="745287F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71E16A2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1BCDCFE8">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00E6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44199714">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517D329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3698DA4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01819A07">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5E3C3AF5">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359F78D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4D519910">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3E4CEF0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73AE471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6671F889">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2860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67082021">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147DAC5C">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340AFE68">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422F13F3">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23B34404">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1D41D49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641DF62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071B14E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01510ED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046CAA1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30194762">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632A8A84">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6278CC5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1D5B862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6FA0D29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0"/>
            <w:vAlign w:val="center"/>
          </w:tcPr>
          <w:p w14:paraId="112D2F70">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58FBD42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6332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A140556">
            <w:pPr>
              <w:spacing w:line="700" w:lineRule="exact"/>
              <w:jc w:val="center"/>
              <w:rPr>
                <w:rFonts w:ascii="Calibri" w:hAnsi="Calibri" w:eastAsia="楷体"/>
                <w:kern w:val="0"/>
                <w:szCs w:val="32"/>
              </w:rPr>
            </w:pPr>
          </w:p>
        </w:tc>
        <w:tc>
          <w:tcPr>
            <w:tcW w:w="780" w:type="dxa"/>
            <w:noWrap w:val="0"/>
            <w:vAlign w:val="center"/>
          </w:tcPr>
          <w:p w14:paraId="5040297B">
            <w:pPr>
              <w:spacing w:line="700" w:lineRule="exact"/>
              <w:jc w:val="center"/>
              <w:rPr>
                <w:rFonts w:ascii="Calibri" w:hAnsi="Calibri" w:eastAsia="楷体"/>
                <w:kern w:val="0"/>
                <w:szCs w:val="32"/>
              </w:rPr>
            </w:pPr>
          </w:p>
        </w:tc>
        <w:tc>
          <w:tcPr>
            <w:tcW w:w="827" w:type="dxa"/>
            <w:gridSpan w:val="2"/>
            <w:noWrap w:val="0"/>
            <w:vAlign w:val="center"/>
          </w:tcPr>
          <w:p w14:paraId="78580F0D">
            <w:pPr>
              <w:spacing w:line="700" w:lineRule="exact"/>
              <w:jc w:val="center"/>
              <w:rPr>
                <w:rFonts w:ascii="Calibri" w:hAnsi="Calibri" w:eastAsia="楷体"/>
                <w:kern w:val="0"/>
                <w:szCs w:val="32"/>
              </w:rPr>
            </w:pPr>
          </w:p>
        </w:tc>
        <w:tc>
          <w:tcPr>
            <w:tcW w:w="479" w:type="dxa"/>
            <w:noWrap w:val="0"/>
            <w:vAlign w:val="center"/>
          </w:tcPr>
          <w:p w14:paraId="154E82AE">
            <w:pPr>
              <w:spacing w:line="700" w:lineRule="exact"/>
              <w:jc w:val="center"/>
              <w:rPr>
                <w:rFonts w:ascii="Calibri" w:hAnsi="Calibri" w:eastAsia="楷体"/>
                <w:kern w:val="0"/>
                <w:szCs w:val="32"/>
              </w:rPr>
            </w:pPr>
          </w:p>
        </w:tc>
        <w:tc>
          <w:tcPr>
            <w:tcW w:w="686" w:type="dxa"/>
            <w:noWrap w:val="0"/>
            <w:vAlign w:val="center"/>
          </w:tcPr>
          <w:p w14:paraId="636E2A8A">
            <w:pPr>
              <w:spacing w:line="700" w:lineRule="exact"/>
              <w:jc w:val="center"/>
              <w:rPr>
                <w:rFonts w:ascii="Calibri" w:hAnsi="Calibri" w:eastAsia="楷体"/>
                <w:kern w:val="0"/>
                <w:szCs w:val="32"/>
              </w:rPr>
            </w:pPr>
          </w:p>
        </w:tc>
        <w:tc>
          <w:tcPr>
            <w:tcW w:w="527" w:type="dxa"/>
            <w:noWrap w:val="0"/>
            <w:vAlign w:val="center"/>
          </w:tcPr>
          <w:p w14:paraId="51A940CB">
            <w:pPr>
              <w:spacing w:line="700" w:lineRule="exact"/>
              <w:jc w:val="center"/>
              <w:rPr>
                <w:rFonts w:ascii="Calibri" w:hAnsi="Calibri" w:eastAsia="楷体"/>
                <w:kern w:val="0"/>
                <w:szCs w:val="32"/>
              </w:rPr>
            </w:pPr>
          </w:p>
        </w:tc>
        <w:tc>
          <w:tcPr>
            <w:tcW w:w="527" w:type="dxa"/>
            <w:noWrap w:val="0"/>
            <w:vAlign w:val="center"/>
          </w:tcPr>
          <w:p w14:paraId="3C441163">
            <w:pPr>
              <w:spacing w:line="700" w:lineRule="exact"/>
              <w:jc w:val="center"/>
              <w:rPr>
                <w:rFonts w:ascii="Calibri" w:hAnsi="Calibri" w:eastAsia="楷体"/>
                <w:kern w:val="0"/>
                <w:szCs w:val="32"/>
              </w:rPr>
            </w:pPr>
          </w:p>
        </w:tc>
        <w:tc>
          <w:tcPr>
            <w:tcW w:w="528" w:type="dxa"/>
            <w:noWrap w:val="0"/>
            <w:vAlign w:val="center"/>
          </w:tcPr>
          <w:p w14:paraId="1C05CE5A">
            <w:pPr>
              <w:spacing w:line="700" w:lineRule="exact"/>
              <w:jc w:val="center"/>
              <w:rPr>
                <w:rFonts w:ascii="Calibri" w:hAnsi="Calibri" w:eastAsia="楷体"/>
                <w:kern w:val="0"/>
                <w:szCs w:val="32"/>
              </w:rPr>
            </w:pPr>
          </w:p>
        </w:tc>
        <w:tc>
          <w:tcPr>
            <w:tcW w:w="552" w:type="dxa"/>
            <w:noWrap w:val="0"/>
            <w:vAlign w:val="center"/>
          </w:tcPr>
          <w:p w14:paraId="06646124">
            <w:pPr>
              <w:spacing w:line="700" w:lineRule="exact"/>
              <w:jc w:val="center"/>
              <w:rPr>
                <w:rFonts w:ascii="Calibri" w:hAnsi="Calibri" w:eastAsia="楷体"/>
                <w:kern w:val="0"/>
                <w:szCs w:val="32"/>
              </w:rPr>
            </w:pPr>
          </w:p>
        </w:tc>
        <w:tc>
          <w:tcPr>
            <w:tcW w:w="540" w:type="dxa"/>
            <w:noWrap w:val="0"/>
            <w:vAlign w:val="center"/>
          </w:tcPr>
          <w:p w14:paraId="7A2FA2B8">
            <w:pPr>
              <w:spacing w:line="700" w:lineRule="exact"/>
              <w:jc w:val="center"/>
              <w:rPr>
                <w:rFonts w:ascii="Calibri" w:hAnsi="Calibri" w:eastAsia="楷体"/>
                <w:kern w:val="0"/>
                <w:szCs w:val="32"/>
              </w:rPr>
            </w:pPr>
          </w:p>
        </w:tc>
        <w:tc>
          <w:tcPr>
            <w:tcW w:w="468" w:type="dxa"/>
            <w:noWrap w:val="0"/>
            <w:vAlign w:val="center"/>
          </w:tcPr>
          <w:p w14:paraId="26B4F0EF">
            <w:pPr>
              <w:spacing w:line="700" w:lineRule="exact"/>
              <w:jc w:val="center"/>
              <w:rPr>
                <w:rFonts w:ascii="Calibri" w:hAnsi="Calibri" w:eastAsia="楷体"/>
                <w:kern w:val="0"/>
                <w:szCs w:val="32"/>
              </w:rPr>
            </w:pPr>
          </w:p>
        </w:tc>
        <w:tc>
          <w:tcPr>
            <w:tcW w:w="552" w:type="dxa"/>
            <w:noWrap w:val="0"/>
            <w:vAlign w:val="center"/>
          </w:tcPr>
          <w:p w14:paraId="3E1ACA92">
            <w:pPr>
              <w:spacing w:line="700" w:lineRule="exact"/>
              <w:jc w:val="center"/>
              <w:rPr>
                <w:rFonts w:ascii="Calibri" w:hAnsi="Calibri" w:eastAsia="楷体"/>
                <w:kern w:val="0"/>
                <w:szCs w:val="32"/>
              </w:rPr>
            </w:pPr>
          </w:p>
        </w:tc>
        <w:tc>
          <w:tcPr>
            <w:tcW w:w="504" w:type="dxa"/>
            <w:noWrap w:val="0"/>
            <w:vAlign w:val="center"/>
          </w:tcPr>
          <w:p w14:paraId="3155985B">
            <w:pPr>
              <w:spacing w:line="700" w:lineRule="exact"/>
              <w:jc w:val="center"/>
              <w:rPr>
                <w:rFonts w:ascii="Calibri" w:hAnsi="Calibri" w:eastAsia="楷体"/>
                <w:kern w:val="0"/>
                <w:szCs w:val="32"/>
              </w:rPr>
            </w:pPr>
          </w:p>
        </w:tc>
        <w:tc>
          <w:tcPr>
            <w:tcW w:w="680" w:type="dxa"/>
            <w:noWrap w:val="0"/>
            <w:vAlign w:val="center"/>
          </w:tcPr>
          <w:p w14:paraId="42728822">
            <w:pPr>
              <w:spacing w:line="700" w:lineRule="exact"/>
              <w:jc w:val="center"/>
              <w:rPr>
                <w:rFonts w:ascii="Calibri" w:hAnsi="Calibri" w:eastAsia="楷体"/>
                <w:kern w:val="0"/>
                <w:szCs w:val="32"/>
              </w:rPr>
            </w:pPr>
          </w:p>
        </w:tc>
        <w:tc>
          <w:tcPr>
            <w:tcW w:w="554" w:type="dxa"/>
            <w:noWrap w:val="0"/>
            <w:vAlign w:val="center"/>
          </w:tcPr>
          <w:p w14:paraId="202F1765">
            <w:pPr>
              <w:spacing w:line="700" w:lineRule="exact"/>
              <w:jc w:val="center"/>
              <w:rPr>
                <w:rFonts w:ascii="Calibri" w:hAnsi="Calibri" w:eastAsia="楷体"/>
                <w:kern w:val="0"/>
                <w:szCs w:val="32"/>
              </w:rPr>
            </w:pPr>
          </w:p>
        </w:tc>
      </w:tr>
      <w:tr w14:paraId="0808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E46DBE2">
            <w:pPr>
              <w:spacing w:line="700" w:lineRule="exact"/>
              <w:jc w:val="center"/>
              <w:rPr>
                <w:rFonts w:ascii="Calibri" w:hAnsi="Calibri" w:eastAsia="楷体"/>
                <w:kern w:val="0"/>
                <w:szCs w:val="32"/>
              </w:rPr>
            </w:pPr>
          </w:p>
        </w:tc>
        <w:tc>
          <w:tcPr>
            <w:tcW w:w="780" w:type="dxa"/>
            <w:noWrap w:val="0"/>
            <w:vAlign w:val="center"/>
          </w:tcPr>
          <w:p w14:paraId="39F4E9E2">
            <w:pPr>
              <w:spacing w:line="700" w:lineRule="exact"/>
              <w:jc w:val="center"/>
              <w:rPr>
                <w:rFonts w:ascii="Calibri" w:hAnsi="Calibri" w:eastAsia="楷体"/>
                <w:kern w:val="0"/>
                <w:szCs w:val="32"/>
              </w:rPr>
            </w:pPr>
          </w:p>
        </w:tc>
        <w:tc>
          <w:tcPr>
            <w:tcW w:w="827" w:type="dxa"/>
            <w:gridSpan w:val="2"/>
            <w:noWrap w:val="0"/>
            <w:vAlign w:val="center"/>
          </w:tcPr>
          <w:p w14:paraId="697BC50D">
            <w:pPr>
              <w:spacing w:line="700" w:lineRule="exact"/>
              <w:jc w:val="center"/>
              <w:rPr>
                <w:rFonts w:ascii="Calibri" w:hAnsi="Calibri" w:eastAsia="楷体"/>
                <w:kern w:val="0"/>
                <w:szCs w:val="32"/>
              </w:rPr>
            </w:pPr>
          </w:p>
        </w:tc>
        <w:tc>
          <w:tcPr>
            <w:tcW w:w="479" w:type="dxa"/>
            <w:noWrap w:val="0"/>
            <w:vAlign w:val="center"/>
          </w:tcPr>
          <w:p w14:paraId="4D93B7D5">
            <w:pPr>
              <w:spacing w:line="700" w:lineRule="exact"/>
              <w:jc w:val="center"/>
              <w:rPr>
                <w:rFonts w:ascii="Calibri" w:hAnsi="Calibri" w:eastAsia="楷体"/>
                <w:kern w:val="0"/>
                <w:szCs w:val="32"/>
              </w:rPr>
            </w:pPr>
          </w:p>
        </w:tc>
        <w:tc>
          <w:tcPr>
            <w:tcW w:w="686" w:type="dxa"/>
            <w:noWrap w:val="0"/>
            <w:vAlign w:val="center"/>
          </w:tcPr>
          <w:p w14:paraId="42131B3E">
            <w:pPr>
              <w:spacing w:line="700" w:lineRule="exact"/>
              <w:jc w:val="center"/>
              <w:rPr>
                <w:rFonts w:ascii="Calibri" w:hAnsi="Calibri" w:eastAsia="楷体"/>
                <w:kern w:val="0"/>
                <w:szCs w:val="32"/>
              </w:rPr>
            </w:pPr>
          </w:p>
        </w:tc>
        <w:tc>
          <w:tcPr>
            <w:tcW w:w="527" w:type="dxa"/>
            <w:noWrap w:val="0"/>
            <w:vAlign w:val="center"/>
          </w:tcPr>
          <w:p w14:paraId="316E0AB7">
            <w:pPr>
              <w:spacing w:line="700" w:lineRule="exact"/>
              <w:jc w:val="center"/>
              <w:rPr>
                <w:rFonts w:ascii="Calibri" w:hAnsi="Calibri" w:eastAsia="楷体"/>
                <w:kern w:val="0"/>
                <w:szCs w:val="32"/>
              </w:rPr>
            </w:pPr>
          </w:p>
        </w:tc>
        <w:tc>
          <w:tcPr>
            <w:tcW w:w="527" w:type="dxa"/>
            <w:noWrap w:val="0"/>
            <w:vAlign w:val="center"/>
          </w:tcPr>
          <w:p w14:paraId="778A64F0">
            <w:pPr>
              <w:spacing w:line="700" w:lineRule="exact"/>
              <w:jc w:val="center"/>
              <w:rPr>
                <w:rFonts w:ascii="Calibri" w:hAnsi="Calibri" w:eastAsia="楷体"/>
                <w:kern w:val="0"/>
                <w:szCs w:val="32"/>
              </w:rPr>
            </w:pPr>
          </w:p>
        </w:tc>
        <w:tc>
          <w:tcPr>
            <w:tcW w:w="528" w:type="dxa"/>
            <w:noWrap w:val="0"/>
            <w:vAlign w:val="center"/>
          </w:tcPr>
          <w:p w14:paraId="65E82F8D">
            <w:pPr>
              <w:spacing w:line="700" w:lineRule="exact"/>
              <w:jc w:val="center"/>
              <w:rPr>
                <w:rFonts w:ascii="Calibri" w:hAnsi="Calibri" w:eastAsia="楷体"/>
                <w:kern w:val="0"/>
                <w:szCs w:val="32"/>
              </w:rPr>
            </w:pPr>
          </w:p>
        </w:tc>
        <w:tc>
          <w:tcPr>
            <w:tcW w:w="552" w:type="dxa"/>
            <w:noWrap w:val="0"/>
            <w:vAlign w:val="center"/>
          </w:tcPr>
          <w:p w14:paraId="29E3962E">
            <w:pPr>
              <w:spacing w:line="700" w:lineRule="exact"/>
              <w:jc w:val="center"/>
              <w:rPr>
                <w:rFonts w:ascii="Calibri" w:hAnsi="Calibri" w:eastAsia="楷体"/>
                <w:kern w:val="0"/>
                <w:szCs w:val="32"/>
              </w:rPr>
            </w:pPr>
          </w:p>
        </w:tc>
        <w:tc>
          <w:tcPr>
            <w:tcW w:w="540" w:type="dxa"/>
            <w:noWrap w:val="0"/>
            <w:vAlign w:val="center"/>
          </w:tcPr>
          <w:p w14:paraId="25BE53D9">
            <w:pPr>
              <w:spacing w:line="700" w:lineRule="exact"/>
              <w:jc w:val="center"/>
              <w:rPr>
                <w:rFonts w:ascii="Calibri" w:hAnsi="Calibri" w:eastAsia="楷体"/>
                <w:kern w:val="0"/>
                <w:szCs w:val="32"/>
              </w:rPr>
            </w:pPr>
          </w:p>
        </w:tc>
        <w:tc>
          <w:tcPr>
            <w:tcW w:w="468" w:type="dxa"/>
            <w:noWrap w:val="0"/>
            <w:vAlign w:val="center"/>
          </w:tcPr>
          <w:p w14:paraId="539E339E">
            <w:pPr>
              <w:spacing w:line="700" w:lineRule="exact"/>
              <w:jc w:val="center"/>
              <w:rPr>
                <w:rFonts w:ascii="Calibri" w:hAnsi="Calibri" w:eastAsia="楷体"/>
                <w:kern w:val="0"/>
                <w:szCs w:val="32"/>
              </w:rPr>
            </w:pPr>
          </w:p>
        </w:tc>
        <w:tc>
          <w:tcPr>
            <w:tcW w:w="552" w:type="dxa"/>
            <w:noWrap w:val="0"/>
            <w:vAlign w:val="center"/>
          </w:tcPr>
          <w:p w14:paraId="0A3DF6BE">
            <w:pPr>
              <w:spacing w:line="700" w:lineRule="exact"/>
              <w:jc w:val="center"/>
              <w:rPr>
                <w:rFonts w:ascii="Calibri" w:hAnsi="Calibri" w:eastAsia="楷体"/>
                <w:kern w:val="0"/>
                <w:szCs w:val="32"/>
              </w:rPr>
            </w:pPr>
          </w:p>
        </w:tc>
        <w:tc>
          <w:tcPr>
            <w:tcW w:w="504" w:type="dxa"/>
            <w:noWrap w:val="0"/>
            <w:vAlign w:val="center"/>
          </w:tcPr>
          <w:p w14:paraId="2900FD69">
            <w:pPr>
              <w:spacing w:line="700" w:lineRule="exact"/>
              <w:jc w:val="center"/>
              <w:rPr>
                <w:rFonts w:ascii="Calibri" w:hAnsi="Calibri" w:eastAsia="楷体"/>
                <w:kern w:val="0"/>
                <w:szCs w:val="32"/>
              </w:rPr>
            </w:pPr>
          </w:p>
        </w:tc>
        <w:tc>
          <w:tcPr>
            <w:tcW w:w="680" w:type="dxa"/>
            <w:noWrap w:val="0"/>
            <w:vAlign w:val="center"/>
          </w:tcPr>
          <w:p w14:paraId="51862A67">
            <w:pPr>
              <w:spacing w:line="700" w:lineRule="exact"/>
              <w:jc w:val="center"/>
              <w:rPr>
                <w:rFonts w:ascii="Calibri" w:hAnsi="Calibri" w:eastAsia="楷体"/>
                <w:kern w:val="0"/>
                <w:szCs w:val="32"/>
              </w:rPr>
            </w:pPr>
          </w:p>
        </w:tc>
        <w:tc>
          <w:tcPr>
            <w:tcW w:w="554" w:type="dxa"/>
            <w:noWrap w:val="0"/>
            <w:vAlign w:val="center"/>
          </w:tcPr>
          <w:p w14:paraId="64723439">
            <w:pPr>
              <w:spacing w:line="700" w:lineRule="exact"/>
              <w:jc w:val="center"/>
              <w:rPr>
                <w:rFonts w:ascii="Calibri" w:hAnsi="Calibri" w:eastAsia="楷体"/>
                <w:kern w:val="0"/>
                <w:szCs w:val="32"/>
              </w:rPr>
            </w:pPr>
          </w:p>
        </w:tc>
      </w:tr>
      <w:tr w14:paraId="1682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36EC20F">
            <w:pPr>
              <w:spacing w:line="700" w:lineRule="exact"/>
              <w:jc w:val="center"/>
              <w:rPr>
                <w:rFonts w:ascii="Calibri" w:hAnsi="Calibri" w:eastAsia="楷体"/>
                <w:kern w:val="0"/>
                <w:szCs w:val="32"/>
              </w:rPr>
            </w:pPr>
          </w:p>
        </w:tc>
        <w:tc>
          <w:tcPr>
            <w:tcW w:w="780" w:type="dxa"/>
            <w:noWrap w:val="0"/>
            <w:vAlign w:val="center"/>
          </w:tcPr>
          <w:p w14:paraId="6B462B87">
            <w:pPr>
              <w:spacing w:line="700" w:lineRule="exact"/>
              <w:jc w:val="center"/>
              <w:rPr>
                <w:rFonts w:ascii="Calibri" w:hAnsi="Calibri" w:eastAsia="楷体"/>
                <w:kern w:val="0"/>
                <w:szCs w:val="32"/>
              </w:rPr>
            </w:pPr>
          </w:p>
        </w:tc>
        <w:tc>
          <w:tcPr>
            <w:tcW w:w="827" w:type="dxa"/>
            <w:gridSpan w:val="2"/>
            <w:noWrap w:val="0"/>
            <w:vAlign w:val="center"/>
          </w:tcPr>
          <w:p w14:paraId="540F24D6">
            <w:pPr>
              <w:spacing w:line="700" w:lineRule="exact"/>
              <w:jc w:val="center"/>
              <w:rPr>
                <w:rFonts w:ascii="Calibri" w:hAnsi="Calibri" w:eastAsia="楷体"/>
                <w:kern w:val="0"/>
                <w:szCs w:val="32"/>
              </w:rPr>
            </w:pPr>
          </w:p>
        </w:tc>
        <w:tc>
          <w:tcPr>
            <w:tcW w:w="479" w:type="dxa"/>
            <w:noWrap w:val="0"/>
            <w:vAlign w:val="center"/>
          </w:tcPr>
          <w:p w14:paraId="2D3E42F8">
            <w:pPr>
              <w:spacing w:line="700" w:lineRule="exact"/>
              <w:jc w:val="center"/>
              <w:rPr>
                <w:rFonts w:ascii="Calibri" w:hAnsi="Calibri" w:eastAsia="楷体"/>
                <w:kern w:val="0"/>
                <w:szCs w:val="32"/>
              </w:rPr>
            </w:pPr>
          </w:p>
        </w:tc>
        <w:tc>
          <w:tcPr>
            <w:tcW w:w="686" w:type="dxa"/>
            <w:noWrap w:val="0"/>
            <w:vAlign w:val="center"/>
          </w:tcPr>
          <w:p w14:paraId="2318EB47">
            <w:pPr>
              <w:spacing w:line="700" w:lineRule="exact"/>
              <w:jc w:val="center"/>
              <w:rPr>
                <w:rFonts w:ascii="Calibri" w:hAnsi="Calibri" w:eastAsia="楷体"/>
                <w:kern w:val="0"/>
                <w:szCs w:val="32"/>
              </w:rPr>
            </w:pPr>
          </w:p>
        </w:tc>
        <w:tc>
          <w:tcPr>
            <w:tcW w:w="527" w:type="dxa"/>
            <w:noWrap w:val="0"/>
            <w:vAlign w:val="center"/>
          </w:tcPr>
          <w:p w14:paraId="5177BFE1">
            <w:pPr>
              <w:spacing w:line="700" w:lineRule="exact"/>
              <w:jc w:val="center"/>
              <w:rPr>
                <w:rFonts w:ascii="Calibri" w:hAnsi="Calibri" w:eastAsia="楷体"/>
                <w:kern w:val="0"/>
                <w:szCs w:val="32"/>
              </w:rPr>
            </w:pPr>
          </w:p>
        </w:tc>
        <w:tc>
          <w:tcPr>
            <w:tcW w:w="527" w:type="dxa"/>
            <w:noWrap w:val="0"/>
            <w:vAlign w:val="center"/>
          </w:tcPr>
          <w:p w14:paraId="55F607FA">
            <w:pPr>
              <w:spacing w:line="700" w:lineRule="exact"/>
              <w:jc w:val="center"/>
              <w:rPr>
                <w:rFonts w:ascii="Calibri" w:hAnsi="Calibri" w:eastAsia="楷体"/>
                <w:kern w:val="0"/>
                <w:szCs w:val="32"/>
              </w:rPr>
            </w:pPr>
          </w:p>
        </w:tc>
        <w:tc>
          <w:tcPr>
            <w:tcW w:w="528" w:type="dxa"/>
            <w:noWrap w:val="0"/>
            <w:vAlign w:val="center"/>
          </w:tcPr>
          <w:p w14:paraId="12821B5E">
            <w:pPr>
              <w:spacing w:line="700" w:lineRule="exact"/>
              <w:jc w:val="center"/>
              <w:rPr>
                <w:rFonts w:ascii="Calibri" w:hAnsi="Calibri" w:eastAsia="楷体"/>
                <w:kern w:val="0"/>
                <w:szCs w:val="32"/>
              </w:rPr>
            </w:pPr>
          </w:p>
        </w:tc>
        <w:tc>
          <w:tcPr>
            <w:tcW w:w="552" w:type="dxa"/>
            <w:noWrap w:val="0"/>
            <w:vAlign w:val="center"/>
          </w:tcPr>
          <w:p w14:paraId="4FBF7218">
            <w:pPr>
              <w:spacing w:line="700" w:lineRule="exact"/>
              <w:jc w:val="center"/>
              <w:rPr>
                <w:rFonts w:ascii="Calibri" w:hAnsi="Calibri" w:eastAsia="楷体"/>
                <w:kern w:val="0"/>
                <w:szCs w:val="32"/>
              </w:rPr>
            </w:pPr>
          </w:p>
        </w:tc>
        <w:tc>
          <w:tcPr>
            <w:tcW w:w="540" w:type="dxa"/>
            <w:noWrap w:val="0"/>
            <w:vAlign w:val="center"/>
          </w:tcPr>
          <w:p w14:paraId="69E44141">
            <w:pPr>
              <w:spacing w:line="700" w:lineRule="exact"/>
              <w:jc w:val="center"/>
              <w:rPr>
                <w:rFonts w:ascii="Calibri" w:hAnsi="Calibri" w:eastAsia="楷体"/>
                <w:kern w:val="0"/>
                <w:szCs w:val="32"/>
              </w:rPr>
            </w:pPr>
          </w:p>
        </w:tc>
        <w:tc>
          <w:tcPr>
            <w:tcW w:w="468" w:type="dxa"/>
            <w:noWrap w:val="0"/>
            <w:vAlign w:val="center"/>
          </w:tcPr>
          <w:p w14:paraId="3E64F782">
            <w:pPr>
              <w:spacing w:line="700" w:lineRule="exact"/>
              <w:jc w:val="center"/>
              <w:rPr>
                <w:rFonts w:ascii="Calibri" w:hAnsi="Calibri" w:eastAsia="楷体"/>
                <w:kern w:val="0"/>
                <w:szCs w:val="32"/>
              </w:rPr>
            </w:pPr>
          </w:p>
        </w:tc>
        <w:tc>
          <w:tcPr>
            <w:tcW w:w="552" w:type="dxa"/>
            <w:noWrap w:val="0"/>
            <w:vAlign w:val="center"/>
          </w:tcPr>
          <w:p w14:paraId="17C248B9">
            <w:pPr>
              <w:spacing w:line="700" w:lineRule="exact"/>
              <w:jc w:val="center"/>
              <w:rPr>
                <w:rFonts w:ascii="Calibri" w:hAnsi="Calibri" w:eastAsia="楷体"/>
                <w:kern w:val="0"/>
                <w:szCs w:val="32"/>
              </w:rPr>
            </w:pPr>
          </w:p>
        </w:tc>
        <w:tc>
          <w:tcPr>
            <w:tcW w:w="504" w:type="dxa"/>
            <w:noWrap w:val="0"/>
            <w:vAlign w:val="center"/>
          </w:tcPr>
          <w:p w14:paraId="6BA5A739">
            <w:pPr>
              <w:spacing w:line="700" w:lineRule="exact"/>
              <w:jc w:val="center"/>
              <w:rPr>
                <w:rFonts w:ascii="Calibri" w:hAnsi="Calibri" w:eastAsia="楷体"/>
                <w:kern w:val="0"/>
                <w:szCs w:val="32"/>
              </w:rPr>
            </w:pPr>
          </w:p>
        </w:tc>
        <w:tc>
          <w:tcPr>
            <w:tcW w:w="680" w:type="dxa"/>
            <w:noWrap w:val="0"/>
            <w:vAlign w:val="center"/>
          </w:tcPr>
          <w:p w14:paraId="29D63DF7">
            <w:pPr>
              <w:spacing w:line="700" w:lineRule="exact"/>
              <w:jc w:val="center"/>
              <w:rPr>
                <w:rFonts w:ascii="Calibri" w:hAnsi="Calibri" w:eastAsia="楷体"/>
                <w:kern w:val="0"/>
                <w:szCs w:val="32"/>
              </w:rPr>
            </w:pPr>
          </w:p>
        </w:tc>
        <w:tc>
          <w:tcPr>
            <w:tcW w:w="554" w:type="dxa"/>
            <w:noWrap w:val="0"/>
            <w:vAlign w:val="center"/>
          </w:tcPr>
          <w:p w14:paraId="5964C7FD">
            <w:pPr>
              <w:spacing w:line="700" w:lineRule="exact"/>
              <w:jc w:val="center"/>
              <w:rPr>
                <w:rFonts w:ascii="Calibri" w:hAnsi="Calibri" w:eastAsia="楷体"/>
                <w:kern w:val="0"/>
                <w:szCs w:val="32"/>
              </w:rPr>
            </w:pPr>
          </w:p>
        </w:tc>
      </w:tr>
      <w:tr w14:paraId="5A3D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C0D7BFD">
            <w:pPr>
              <w:spacing w:line="700" w:lineRule="exact"/>
              <w:jc w:val="center"/>
              <w:rPr>
                <w:rFonts w:ascii="Calibri" w:hAnsi="Calibri" w:eastAsia="楷体"/>
                <w:kern w:val="0"/>
                <w:szCs w:val="32"/>
              </w:rPr>
            </w:pPr>
          </w:p>
        </w:tc>
        <w:tc>
          <w:tcPr>
            <w:tcW w:w="780" w:type="dxa"/>
            <w:noWrap w:val="0"/>
            <w:vAlign w:val="center"/>
          </w:tcPr>
          <w:p w14:paraId="7973AF31">
            <w:pPr>
              <w:spacing w:line="700" w:lineRule="exact"/>
              <w:jc w:val="center"/>
              <w:rPr>
                <w:rFonts w:ascii="Calibri" w:hAnsi="Calibri" w:eastAsia="楷体"/>
                <w:kern w:val="0"/>
                <w:szCs w:val="32"/>
              </w:rPr>
            </w:pPr>
          </w:p>
        </w:tc>
        <w:tc>
          <w:tcPr>
            <w:tcW w:w="827" w:type="dxa"/>
            <w:gridSpan w:val="2"/>
            <w:noWrap w:val="0"/>
            <w:vAlign w:val="center"/>
          </w:tcPr>
          <w:p w14:paraId="6110C82F">
            <w:pPr>
              <w:spacing w:line="700" w:lineRule="exact"/>
              <w:jc w:val="center"/>
              <w:rPr>
                <w:rFonts w:ascii="Calibri" w:hAnsi="Calibri" w:eastAsia="楷体"/>
                <w:kern w:val="0"/>
                <w:szCs w:val="32"/>
              </w:rPr>
            </w:pPr>
          </w:p>
        </w:tc>
        <w:tc>
          <w:tcPr>
            <w:tcW w:w="479" w:type="dxa"/>
            <w:noWrap w:val="0"/>
            <w:vAlign w:val="center"/>
          </w:tcPr>
          <w:p w14:paraId="073DBB07">
            <w:pPr>
              <w:spacing w:line="700" w:lineRule="exact"/>
              <w:jc w:val="center"/>
              <w:rPr>
                <w:rFonts w:ascii="Calibri" w:hAnsi="Calibri" w:eastAsia="楷体"/>
                <w:kern w:val="0"/>
                <w:szCs w:val="32"/>
              </w:rPr>
            </w:pPr>
          </w:p>
        </w:tc>
        <w:tc>
          <w:tcPr>
            <w:tcW w:w="686" w:type="dxa"/>
            <w:noWrap w:val="0"/>
            <w:vAlign w:val="center"/>
          </w:tcPr>
          <w:p w14:paraId="61A12943">
            <w:pPr>
              <w:spacing w:line="700" w:lineRule="exact"/>
              <w:jc w:val="center"/>
              <w:rPr>
                <w:rFonts w:ascii="Calibri" w:hAnsi="Calibri" w:eastAsia="楷体"/>
                <w:kern w:val="0"/>
                <w:szCs w:val="32"/>
              </w:rPr>
            </w:pPr>
          </w:p>
        </w:tc>
        <w:tc>
          <w:tcPr>
            <w:tcW w:w="527" w:type="dxa"/>
            <w:noWrap w:val="0"/>
            <w:vAlign w:val="center"/>
          </w:tcPr>
          <w:p w14:paraId="432D0975">
            <w:pPr>
              <w:spacing w:line="700" w:lineRule="exact"/>
              <w:jc w:val="center"/>
              <w:rPr>
                <w:rFonts w:ascii="Calibri" w:hAnsi="Calibri" w:eastAsia="楷体"/>
                <w:kern w:val="0"/>
                <w:szCs w:val="32"/>
              </w:rPr>
            </w:pPr>
          </w:p>
        </w:tc>
        <w:tc>
          <w:tcPr>
            <w:tcW w:w="527" w:type="dxa"/>
            <w:noWrap w:val="0"/>
            <w:vAlign w:val="center"/>
          </w:tcPr>
          <w:p w14:paraId="15EE9222">
            <w:pPr>
              <w:spacing w:line="700" w:lineRule="exact"/>
              <w:jc w:val="center"/>
              <w:rPr>
                <w:rFonts w:ascii="Calibri" w:hAnsi="Calibri" w:eastAsia="楷体"/>
                <w:kern w:val="0"/>
                <w:szCs w:val="32"/>
              </w:rPr>
            </w:pPr>
          </w:p>
        </w:tc>
        <w:tc>
          <w:tcPr>
            <w:tcW w:w="528" w:type="dxa"/>
            <w:noWrap w:val="0"/>
            <w:vAlign w:val="center"/>
          </w:tcPr>
          <w:p w14:paraId="49BEAD39">
            <w:pPr>
              <w:spacing w:line="700" w:lineRule="exact"/>
              <w:jc w:val="center"/>
              <w:rPr>
                <w:rFonts w:ascii="Calibri" w:hAnsi="Calibri" w:eastAsia="楷体"/>
                <w:kern w:val="0"/>
                <w:szCs w:val="32"/>
              </w:rPr>
            </w:pPr>
          </w:p>
        </w:tc>
        <w:tc>
          <w:tcPr>
            <w:tcW w:w="552" w:type="dxa"/>
            <w:noWrap w:val="0"/>
            <w:vAlign w:val="center"/>
          </w:tcPr>
          <w:p w14:paraId="6B479F70">
            <w:pPr>
              <w:spacing w:line="700" w:lineRule="exact"/>
              <w:jc w:val="center"/>
              <w:rPr>
                <w:rFonts w:ascii="Calibri" w:hAnsi="Calibri" w:eastAsia="楷体"/>
                <w:kern w:val="0"/>
                <w:szCs w:val="32"/>
              </w:rPr>
            </w:pPr>
          </w:p>
        </w:tc>
        <w:tc>
          <w:tcPr>
            <w:tcW w:w="540" w:type="dxa"/>
            <w:noWrap w:val="0"/>
            <w:vAlign w:val="center"/>
          </w:tcPr>
          <w:p w14:paraId="3B093656">
            <w:pPr>
              <w:spacing w:line="700" w:lineRule="exact"/>
              <w:jc w:val="center"/>
              <w:rPr>
                <w:rFonts w:ascii="Calibri" w:hAnsi="Calibri" w:eastAsia="楷体"/>
                <w:kern w:val="0"/>
                <w:szCs w:val="32"/>
              </w:rPr>
            </w:pPr>
          </w:p>
        </w:tc>
        <w:tc>
          <w:tcPr>
            <w:tcW w:w="468" w:type="dxa"/>
            <w:noWrap w:val="0"/>
            <w:vAlign w:val="center"/>
          </w:tcPr>
          <w:p w14:paraId="66626279">
            <w:pPr>
              <w:spacing w:line="700" w:lineRule="exact"/>
              <w:jc w:val="center"/>
              <w:rPr>
                <w:rFonts w:ascii="Calibri" w:hAnsi="Calibri" w:eastAsia="楷体"/>
                <w:kern w:val="0"/>
                <w:szCs w:val="32"/>
              </w:rPr>
            </w:pPr>
          </w:p>
        </w:tc>
        <w:tc>
          <w:tcPr>
            <w:tcW w:w="552" w:type="dxa"/>
            <w:noWrap w:val="0"/>
            <w:vAlign w:val="center"/>
          </w:tcPr>
          <w:p w14:paraId="1A87A67F">
            <w:pPr>
              <w:spacing w:line="700" w:lineRule="exact"/>
              <w:jc w:val="center"/>
              <w:rPr>
                <w:rFonts w:ascii="Calibri" w:hAnsi="Calibri" w:eastAsia="楷体"/>
                <w:kern w:val="0"/>
                <w:szCs w:val="32"/>
              </w:rPr>
            </w:pPr>
          </w:p>
        </w:tc>
        <w:tc>
          <w:tcPr>
            <w:tcW w:w="504" w:type="dxa"/>
            <w:noWrap w:val="0"/>
            <w:vAlign w:val="center"/>
          </w:tcPr>
          <w:p w14:paraId="723006D5">
            <w:pPr>
              <w:spacing w:line="700" w:lineRule="exact"/>
              <w:jc w:val="center"/>
              <w:rPr>
                <w:rFonts w:ascii="Calibri" w:hAnsi="Calibri" w:eastAsia="楷体"/>
                <w:kern w:val="0"/>
                <w:szCs w:val="32"/>
              </w:rPr>
            </w:pPr>
          </w:p>
        </w:tc>
        <w:tc>
          <w:tcPr>
            <w:tcW w:w="680" w:type="dxa"/>
            <w:noWrap w:val="0"/>
            <w:vAlign w:val="center"/>
          </w:tcPr>
          <w:p w14:paraId="1598AF63">
            <w:pPr>
              <w:spacing w:line="700" w:lineRule="exact"/>
              <w:jc w:val="center"/>
              <w:rPr>
                <w:rFonts w:ascii="Calibri" w:hAnsi="Calibri" w:eastAsia="楷体"/>
                <w:kern w:val="0"/>
                <w:szCs w:val="32"/>
              </w:rPr>
            </w:pPr>
          </w:p>
        </w:tc>
        <w:tc>
          <w:tcPr>
            <w:tcW w:w="554" w:type="dxa"/>
            <w:noWrap w:val="0"/>
            <w:vAlign w:val="center"/>
          </w:tcPr>
          <w:p w14:paraId="416FD5A2">
            <w:pPr>
              <w:spacing w:line="700" w:lineRule="exact"/>
              <w:jc w:val="center"/>
              <w:rPr>
                <w:rFonts w:ascii="Calibri" w:hAnsi="Calibri" w:eastAsia="楷体"/>
                <w:kern w:val="0"/>
                <w:szCs w:val="32"/>
              </w:rPr>
            </w:pPr>
          </w:p>
        </w:tc>
      </w:tr>
      <w:tr w14:paraId="67B2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A0A7E5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569F9D01">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6C4FEB6D">
            <w:pPr>
              <w:spacing w:line="700" w:lineRule="exact"/>
              <w:jc w:val="center"/>
              <w:rPr>
                <w:rFonts w:ascii="Calibri" w:hAnsi="Calibri" w:eastAsia="楷体"/>
                <w:kern w:val="0"/>
                <w:szCs w:val="32"/>
              </w:rPr>
            </w:pPr>
          </w:p>
        </w:tc>
        <w:tc>
          <w:tcPr>
            <w:tcW w:w="479" w:type="dxa"/>
            <w:noWrap w:val="0"/>
            <w:vAlign w:val="center"/>
          </w:tcPr>
          <w:p w14:paraId="32624585">
            <w:pPr>
              <w:spacing w:line="700" w:lineRule="exact"/>
              <w:jc w:val="center"/>
              <w:rPr>
                <w:rFonts w:ascii="Calibri" w:hAnsi="Calibri" w:eastAsia="楷体"/>
                <w:kern w:val="0"/>
                <w:szCs w:val="32"/>
              </w:rPr>
            </w:pPr>
          </w:p>
        </w:tc>
        <w:tc>
          <w:tcPr>
            <w:tcW w:w="686" w:type="dxa"/>
            <w:noWrap w:val="0"/>
            <w:vAlign w:val="center"/>
          </w:tcPr>
          <w:p w14:paraId="3D5AB18E">
            <w:pPr>
              <w:spacing w:line="700" w:lineRule="exact"/>
              <w:jc w:val="center"/>
              <w:rPr>
                <w:rFonts w:ascii="Calibri" w:hAnsi="Calibri" w:eastAsia="楷体"/>
                <w:kern w:val="0"/>
                <w:szCs w:val="32"/>
              </w:rPr>
            </w:pPr>
          </w:p>
        </w:tc>
        <w:tc>
          <w:tcPr>
            <w:tcW w:w="527" w:type="dxa"/>
            <w:noWrap w:val="0"/>
            <w:vAlign w:val="center"/>
          </w:tcPr>
          <w:p w14:paraId="2DFA2EAF">
            <w:pPr>
              <w:spacing w:line="700" w:lineRule="exact"/>
              <w:jc w:val="center"/>
              <w:rPr>
                <w:rFonts w:ascii="Calibri" w:hAnsi="Calibri" w:eastAsia="楷体"/>
                <w:kern w:val="0"/>
                <w:szCs w:val="32"/>
              </w:rPr>
            </w:pPr>
          </w:p>
        </w:tc>
        <w:tc>
          <w:tcPr>
            <w:tcW w:w="527" w:type="dxa"/>
            <w:noWrap w:val="0"/>
            <w:vAlign w:val="center"/>
          </w:tcPr>
          <w:p w14:paraId="6DE585AC">
            <w:pPr>
              <w:spacing w:line="700" w:lineRule="exact"/>
              <w:jc w:val="center"/>
              <w:rPr>
                <w:rFonts w:ascii="Calibri" w:hAnsi="Calibri" w:eastAsia="楷体"/>
                <w:kern w:val="0"/>
                <w:szCs w:val="32"/>
              </w:rPr>
            </w:pPr>
          </w:p>
        </w:tc>
        <w:tc>
          <w:tcPr>
            <w:tcW w:w="528" w:type="dxa"/>
            <w:noWrap w:val="0"/>
            <w:vAlign w:val="center"/>
          </w:tcPr>
          <w:p w14:paraId="3B98FBB4">
            <w:pPr>
              <w:spacing w:line="700" w:lineRule="exact"/>
              <w:jc w:val="center"/>
              <w:rPr>
                <w:rFonts w:ascii="Calibri" w:hAnsi="Calibri" w:eastAsia="楷体"/>
                <w:kern w:val="0"/>
                <w:szCs w:val="32"/>
              </w:rPr>
            </w:pPr>
          </w:p>
        </w:tc>
        <w:tc>
          <w:tcPr>
            <w:tcW w:w="552" w:type="dxa"/>
            <w:noWrap w:val="0"/>
            <w:vAlign w:val="center"/>
          </w:tcPr>
          <w:p w14:paraId="75E73596">
            <w:pPr>
              <w:spacing w:line="700" w:lineRule="exact"/>
              <w:jc w:val="center"/>
              <w:rPr>
                <w:rFonts w:ascii="Calibri" w:hAnsi="Calibri" w:eastAsia="楷体"/>
                <w:kern w:val="0"/>
                <w:szCs w:val="32"/>
              </w:rPr>
            </w:pPr>
          </w:p>
        </w:tc>
        <w:tc>
          <w:tcPr>
            <w:tcW w:w="540" w:type="dxa"/>
            <w:noWrap w:val="0"/>
            <w:vAlign w:val="center"/>
          </w:tcPr>
          <w:p w14:paraId="37F532D1">
            <w:pPr>
              <w:spacing w:line="700" w:lineRule="exact"/>
              <w:jc w:val="center"/>
              <w:rPr>
                <w:rFonts w:ascii="Calibri" w:hAnsi="Calibri" w:eastAsia="楷体"/>
                <w:kern w:val="0"/>
                <w:szCs w:val="32"/>
              </w:rPr>
            </w:pPr>
          </w:p>
        </w:tc>
        <w:tc>
          <w:tcPr>
            <w:tcW w:w="468" w:type="dxa"/>
            <w:noWrap w:val="0"/>
            <w:vAlign w:val="center"/>
          </w:tcPr>
          <w:p w14:paraId="7A715553">
            <w:pPr>
              <w:spacing w:line="700" w:lineRule="exact"/>
              <w:jc w:val="center"/>
              <w:rPr>
                <w:rFonts w:ascii="Calibri" w:hAnsi="Calibri" w:eastAsia="楷体"/>
                <w:kern w:val="0"/>
                <w:szCs w:val="32"/>
              </w:rPr>
            </w:pPr>
          </w:p>
        </w:tc>
        <w:tc>
          <w:tcPr>
            <w:tcW w:w="552" w:type="dxa"/>
            <w:noWrap w:val="0"/>
            <w:vAlign w:val="center"/>
          </w:tcPr>
          <w:p w14:paraId="677552C2">
            <w:pPr>
              <w:spacing w:line="700" w:lineRule="exact"/>
              <w:jc w:val="center"/>
              <w:rPr>
                <w:rFonts w:ascii="Calibri" w:hAnsi="Calibri" w:eastAsia="楷体"/>
                <w:kern w:val="0"/>
                <w:szCs w:val="32"/>
              </w:rPr>
            </w:pPr>
          </w:p>
        </w:tc>
        <w:tc>
          <w:tcPr>
            <w:tcW w:w="504" w:type="dxa"/>
            <w:noWrap w:val="0"/>
            <w:vAlign w:val="center"/>
          </w:tcPr>
          <w:p w14:paraId="43B8B0A9">
            <w:pPr>
              <w:spacing w:line="700" w:lineRule="exact"/>
              <w:jc w:val="center"/>
              <w:rPr>
                <w:rFonts w:ascii="Calibri" w:hAnsi="Calibri" w:eastAsia="楷体"/>
                <w:kern w:val="0"/>
                <w:szCs w:val="32"/>
              </w:rPr>
            </w:pPr>
          </w:p>
        </w:tc>
        <w:tc>
          <w:tcPr>
            <w:tcW w:w="680" w:type="dxa"/>
            <w:noWrap w:val="0"/>
            <w:vAlign w:val="center"/>
          </w:tcPr>
          <w:p w14:paraId="6964D7E9">
            <w:pPr>
              <w:spacing w:line="700" w:lineRule="exact"/>
              <w:jc w:val="center"/>
              <w:rPr>
                <w:rFonts w:ascii="Calibri" w:hAnsi="Calibri" w:eastAsia="楷体"/>
                <w:kern w:val="0"/>
                <w:szCs w:val="32"/>
              </w:rPr>
            </w:pPr>
          </w:p>
        </w:tc>
        <w:tc>
          <w:tcPr>
            <w:tcW w:w="554" w:type="dxa"/>
            <w:noWrap w:val="0"/>
            <w:vAlign w:val="center"/>
          </w:tcPr>
          <w:p w14:paraId="3527FEA8">
            <w:pPr>
              <w:spacing w:line="700" w:lineRule="exact"/>
              <w:jc w:val="center"/>
              <w:rPr>
                <w:rFonts w:ascii="Calibri" w:hAnsi="Calibri" w:eastAsia="楷体"/>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0C5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6FD055B1">
            <w:pPr>
              <w:spacing w:line="240" w:lineRule="auto"/>
              <w:jc w:val="center"/>
              <w:rPr>
                <w:rFonts w:hint="eastAsia" w:ascii="Calibri" w:hAnsi="Calibri" w:eastAsia="方正小标宋简体" w:cs="Times New Roman"/>
                <w:kern w:val="0"/>
                <w:sz w:val="44"/>
                <w:szCs w:val="44"/>
                <w:lang w:eastAsia="zh-CN"/>
              </w:rPr>
            </w:pPr>
          </w:p>
          <w:p w14:paraId="2E4F7384">
            <w:pPr>
              <w:spacing w:line="240" w:lineRule="auto"/>
              <w:jc w:val="center"/>
              <w:rPr>
                <w:rFonts w:hint="eastAsia" w:ascii="Calibri" w:hAnsi="Calibri" w:eastAsia="方正小标宋简体" w:cs="Times New Roman"/>
                <w:kern w:val="0"/>
                <w:sz w:val="44"/>
                <w:szCs w:val="44"/>
                <w:lang w:eastAsia="zh-CN"/>
              </w:rPr>
            </w:pPr>
          </w:p>
          <w:p w14:paraId="22FAC147">
            <w:pPr>
              <w:spacing w:line="240" w:lineRule="auto"/>
              <w:jc w:val="center"/>
              <w:rPr>
                <w:rFonts w:hint="eastAsia" w:ascii="Calibri" w:hAnsi="Calibri" w:eastAsia="方正小标宋简体" w:cs="Times New Roman"/>
                <w:kern w:val="0"/>
                <w:sz w:val="44"/>
                <w:szCs w:val="44"/>
                <w:lang w:eastAsia="zh-CN"/>
              </w:rPr>
            </w:pPr>
          </w:p>
          <w:p w14:paraId="42B5338A">
            <w:pPr>
              <w:spacing w:line="240" w:lineRule="auto"/>
              <w:jc w:val="center"/>
              <w:rPr>
                <w:rFonts w:hint="eastAsia" w:ascii="Calibri" w:hAnsi="Calibri" w:eastAsia="方正小标宋简体" w:cs="Times New Roman"/>
                <w:kern w:val="0"/>
                <w:sz w:val="44"/>
                <w:szCs w:val="44"/>
                <w:lang w:eastAsia="zh-CN"/>
              </w:rPr>
            </w:pPr>
          </w:p>
          <w:p w14:paraId="046622D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F5D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C468891">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304A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7C975B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5C71D43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B9F91B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B6EEAA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7242045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1C7C5D6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ED9F2E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4E7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6567F92">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6303549F">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2FDB1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23550A2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5AC2D2A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1F66325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9807EFA">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360A8431">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0C473599">
            <w:pPr>
              <w:spacing w:line="240" w:lineRule="auto"/>
              <w:jc w:val="center"/>
              <w:rPr>
                <w:rFonts w:hint="eastAsia" w:ascii="华文细黑" w:hAnsi="华文细黑" w:eastAsia="华文细黑" w:cs="华文细黑"/>
                <w:kern w:val="0"/>
                <w:sz w:val="20"/>
                <w:szCs w:val="20"/>
                <w:vertAlign w:val="baseline"/>
                <w:lang w:eastAsia="zh-CN"/>
              </w:rPr>
            </w:pPr>
          </w:p>
        </w:tc>
      </w:tr>
      <w:tr w14:paraId="0352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B227835">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43B20CB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737E2F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CDF809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DDF72E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99754B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151705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DF1677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AAEEFD8">
            <w:pPr>
              <w:spacing w:line="240" w:lineRule="auto"/>
              <w:jc w:val="both"/>
              <w:rPr>
                <w:rFonts w:hint="eastAsia" w:ascii="华文细黑" w:hAnsi="华文细黑" w:eastAsia="华文细黑" w:cs="华文细黑"/>
                <w:kern w:val="0"/>
                <w:sz w:val="20"/>
                <w:szCs w:val="20"/>
                <w:vertAlign w:val="baseline"/>
              </w:rPr>
            </w:pPr>
          </w:p>
        </w:tc>
      </w:tr>
      <w:tr w14:paraId="5C27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26F77A0">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E11885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67049E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2F712E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FCE77C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8DF7FC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E14D9B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EBCECC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A9E34A9">
            <w:pPr>
              <w:spacing w:line="240" w:lineRule="auto"/>
              <w:jc w:val="both"/>
              <w:rPr>
                <w:rFonts w:hint="eastAsia" w:ascii="华文细黑" w:hAnsi="华文细黑" w:eastAsia="华文细黑" w:cs="华文细黑"/>
                <w:kern w:val="0"/>
                <w:sz w:val="20"/>
                <w:szCs w:val="20"/>
                <w:vertAlign w:val="baseline"/>
              </w:rPr>
            </w:pPr>
          </w:p>
        </w:tc>
      </w:tr>
      <w:tr w14:paraId="1EE0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159E76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A5C168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7E4DDD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C5BE53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FD33EC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B30864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CBAC5F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864B60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77EB7F6">
            <w:pPr>
              <w:spacing w:line="240" w:lineRule="auto"/>
              <w:jc w:val="both"/>
              <w:rPr>
                <w:rFonts w:hint="eastAsia" w:ascii="华文细黑" w:hAnsi="华文细黑" w:eastAsia="华文细黑" w:cs="华文细黑"/>
                <w:kern w:val="0"/>
                <w:sz w:val="20"/>
                <w:szCs w:val="20"/>
                <w:vertAlign w:val="baseline"/>
              </w:rPr>
            </w:pPr>
          </w:p>
        </w:tc>
      </w:tr>
      <w:tr w14:paraId="3735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F8EC8C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24A6C5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35990C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FD027C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0B54C4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C6E5F5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1BC28F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BD156C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717FFD1">
            <w:pPr>
              <w:spacing w:line="240" w:lineRule="auto"/>
              <w:jc w:val="both"/>
              <w:rPr>
                <w:rFonts w:hint="eastAsia" w:ascii="华文细黑" w:hAnsi="华文细黑" w:eastAsia="华文细黑" w:cs="华文细黑"/>
                <w:kern w:val="0"/>
                <w:sz w:val="20"/>
                <w:szCs w:val="20"/>
                <w:vertAlign w:val="baseline"/>
              </w:rPr>
            </w:pPr>
          </w:p>
        </w:tc>
      </w:tr>
      <w:tr w14:paraId="7F62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C2AF177">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922FDF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7DE643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B3705E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A34835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5A53BB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2E31BC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F3D74C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850D31E">
            <w:pPr>
              <w:spacing w:line="240" w:lineRule="auto"/>
              <w:jc w:val="both"/>
              <w:rPr>
                <w:rFonts w:hint="eastAsia" w:ascii="华文细黑" w:hAnsi="华文细黑" w:eastAsia="华文细黑" w:cs="华文细黑"/>
                <w:kern w:val="0"/>
                <w:sz w:val="20"/>
                <w:szCs w:val="20"/>
                <w:vertAlign w:val="baseline"/>
              </w:rPr>
            </w:pPr>
          </w:p>
        </w:tc>
      </w:tr>
      <w:tr w14:paraId="76D7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A02B9A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6403BE3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5C571C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403013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9C58FD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59BBBB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EC8A9A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1C21B5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EAD7EBD">
            <w:pPr>
              <w:spacing w:line="240" w:lineRule="auto"/>
              <w:jc w:val="both"/>
              <w:rPr>
                <w:rFonts w:hint="eastAsia" w:ascii="华文细黑" w:hAnsi="华文细黑" w:eastAsia="华文细黑" w:cs="华文细黑"/>
                <w:kern w:val="0"/>
                <w:sz w:val="20"/>
                <w:szCs w:val="20"/>
                <w:vertAlign w:val="baseline"/>
              </w:rPr>
            </w:pPr>
          </w:p>
        </w:tc>
      </w:tr>
      <w:tr w14:paraId="225C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5F1F93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2B47BB3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17E811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262743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8DCA90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11BA1B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7AE199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278318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02D32DB">
            <w:pPr>
              <w:spacing w:line="240" w:lineRule="auto"/>
              <w:jc w:val="both"/>
              <w:rPr>
                <w:rFonts w:hint="eastAsia" w:ascii="华文细黑" w:hAnsi="华文细黑" w:eastAsia="华文细黑" w:cs="华文细黑"/>
                <w:kern w:val="0"/>
                <w:sz w:val="20"/>
                <w:szCs w:val="20"/>
                <w:vertAlign w:val="baseline"/>
              </w:rPr>
            </w:pPr>
          </w:p>
        </w:tc>
      </w:tr>
      <w:tr w14:paraId="43E0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6FC695A">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03F9B69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4E13F4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3CACE0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401803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9454C8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D60F29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731E18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9D1FD3F">
            <w:pPr>
              <w:spacing w:line="240" w:lineRule="auto"/>
              <w:jc w:val="both"/>
              <w:rPr>
                <w:rFonts w:hint="eastAsia" w:ascii="华文细黑" w:hAnsi="华文细黑" w:eastAsia="华文细黑" w:cs="华文细黑"/>
                <w:kern w:val="0"/>
                <w:sz w:val="20"/>
                <w:szCs w:val="20"/>
                <w:vertAlign w:val="baseline"/>
              </w:rPr>
            </w:pPr>
          </w:p>
        </w:tc>
      </w:tr>
    </w:tbl>
    <w:p w14:paraId="2ED1C8DE">
      <w:pPr>
        <w:ind w:firstLine="640" w:firstLineChars="200"/>
        <w:rPr>
          <w:rFonts w:eastAsia="楷体"/>
          <w:kern w:val="0"/>
          <w:szCs w:val="32"/>
        </w:rPr>
      </w:pPr>
    </w:p>
    <w:p w14:paraId="0B6F8398">
      <w:pPr>
        <w:ind w:firstLine="640" w:firstLineChars="200"/>
        <w:rPr>
          <w:rFonts w:eastAsia="楷体"/>
          <w:kern w:val="0"/>
          <w:szCs w:val="32"/>
        </w:rPr>
      </w:pPr>
    </w:p>
    <w:p w14:paraId="6DF1353A">
      <w:pPr>
        <w:ind w:firstLine="640" w:firstLineChars="200"/>
        <w:rPr>
          <w:rFonts w:hAnsi="楷体" w:eastAsia="楷体"/>
        </w:rPr>
      </w:pPr>
    </w:p>
    <w:p w14:paraId="0C7B48BE">
      <w:pPr>
        <w:ind w:firstLine="640" w:firstLineChars="200"/>
        <w:rPr>
          <w:rFonts w:hAnsi="楷体" w:eastAsia="楷体"/>
        </w:rPr>
      </w:pPr>
    </w:p>
    <w:p w14:paraId="447825C7">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2B0C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0018EF1">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70114C4D">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DC4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FFEF9FA">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968AC7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2E5CD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EB18F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EF1F14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38E3EB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5799C8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408E8B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898717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4AA627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D3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014A0B6F">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53C5DA56">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1CD42A22">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5EEDD3B">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2F00C74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8C5C77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1236D56">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42387AA">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BAE0C50">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47A6FB8">
            <w:pPr>
              <w:spacing w:line="240" w:lineRule="auto"/>
              <w:jc w:val="center"/>
              <w:rPr>
                <w:rFonts w:hint="eastAsia" w:ascii="华文细黑" w:hAnsi="华文细黑" w:eastAsia="华文细黑" w:cs="华文细黑"/>
                <w:kern w:val="0"/>
                <w:sz w:val="20"/>
                <w:szCs w:val="20"/>
                <w:vertAlign w:val="baseline"/>
              </w:rPr>
            </w:pPr>
          </w:p>
        </w:tc>
      </w:tr>
      <w:tr w14:paraId="1F6E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5B78CC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092156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909A5A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3462D03">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050D5901">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287D33F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255B7982">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2EDBCCEC">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039AAA2D">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0533FD7F">
            <w:pPr>
              <w:spacing w:line="240" w:lineRule="auto"/>
              <w:jc w:val="center"/>
              <w:rPr>
                <w:rFonts w:hint="eastAsia" w:ascii="华文细黑" w:hAnsi="华文细黑" w:eastAsia="华文细黑" w:cs="华文细黑"/>
                <w:kern w:val="0"/>
                <w:sz w:val="20"/>
                <w:szCs w:val="20"/>
                <w:vertAlign w:val="baseline"/>
              </w:rPr>
            </w:pPr>
          </w:p>
        </w:tc>
      </w:tr>
      <w:tr w14:paraId="364C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147C51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445842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3D4D66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7303540">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13779FDC">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7A4D4DA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73A56ED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27F8A8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AA64B5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822DE6E">
            <w:pPr>
              <w:spacing w:line="240" w:lineRule="auto"/>
              <w:jc w:val="center"/>
              <w:rPr>
                <w:rFonts w:hint="eastAsia" w:ascii="华文细黑" w:hAnsi="华文细黑" w:eastAsia="华文细黑" w:cs="华文细黑"/>
                <w:kern w:val="0"/>
                <w:sz w:val="20"/>
                <w:szCs w:val="20"/>
                <w:vertAlign w:val="baseline"/>
              </w:rPr>
            </w:pPr>
          </w:p>
        </w:tc>
      </w:tr>
      <w:tr w14:paraId="540E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B7DDF4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502530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3F5DC1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168E517">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17DDBB0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36D721A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7428FAF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BCEE88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A5FEBC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C33959D">
            <w:pPr>
              <w:spacing w:line="240" w:lineRule="auto"/>
              <w:jc w:val="center"/>
              <w:rPr>
                <w:rFonts w:hint="eastAsia" w:ascii="华文细黑" w:hAnsi="华文细黑" w:eastAsia="华文细黑" w:cs="华文细黑"/>
                <w:kern w:val="0"/>
                <w:sz w:val="20"/>
                <w:szCs w:val="20"/>
                <w:vertAlign w:val="baseline"/>
              </w:rPr>
            </w:pPr>
          </w:p>
        </w:tc>
      </w:tr>
      <w:tr w14:paraId="33AC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A3AF65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43D1E6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55808B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B807EC5">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42FEEDA5">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72CF6F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2F45FC2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54F675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89AB81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5391A2E">
            <w:pPr>
              <w:spacing w:line="240" w:lineRule="auto"/>
              <w:jc w:val="center"/>
              <w:rPr>
                <w:rFonts w:hint="eastAsia" w:ascii="华文细黑" w:hAnsi="华文细黑" w:eastAsia="华文细黑" w:cs="华文细黑"/>
                <w:kern w:val="0"/>
                <w:sz w:val="20"/>
                <w:szCs w:val="20"/>
                <w:vertAlign w:val="baseline"/>
              </w:rPr>
            </w:pPr>
          </w:p>
        </w:tc>
      </w:tr>
      <w:tr w14:paraId="60DE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C5862D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80E6AA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757B88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5EFC77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56F80980">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565D0AA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7B41F89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64945E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818480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A5711AF">
            <w:pPr>
              <w:spacing w:line="240" w:lineRule="auto"/>
              <w:jc w:val="center"/>
              <w:rPr>
                <w:rFonts w:hint="eastAsia" w:ascii="华文细黑" w:hAnsi="华文细黑" w:eastAsia="华文细黑" w:cs="华文细黑"/>
                <w:kern w:val="0"/>
                <w:sz w:val="20"/>
                <w:szCs w:val="20"/>
                <w:vertAlign w:val="baseline"/>
              </w:rPr>
            </w:pPr>
          </w:p>
        </w:tc>
      </w:tr>
      <w:tr w14:paraId="365B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F072E6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C82795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BB2155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3E8FE5F">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1E84F61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4652EA5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4C36AE0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E1CED5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CA2C09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A040DDB">
            <w:pPr>
              <w:spacing w:line="240" w:lineRule="auto"/>
              <w:jc w:val="center"/>
              <w:rPr>
                <w:rFonts w:hint="eastAsia" w:ascii="华文细黑" w:hAnsi="华文细黑" w:eastAsia="华文细黑" w:cs="华文细黑"/>
                <w:kern w:val="0"/>
                <w:sz w:val="20"/>
                <w:szCs w:val="20"/>
                <w:vertAlign w:val="baseline"/>
              </w:rPr>
            </w:pPr>
          </w:p>
        </w:tc>
      </w:tr>
      <w:tr w14:paraId="7681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75BF09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7240C7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FC7989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1A828EF">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2495A536">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62A61C6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13BF632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62A4B4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434893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63C72D4">
            <w:pPr>
              <w:spacing w:line="240" w:lineRule="auto"/>
              <w:jc w:val="center"/>
              <w:rPr>
                <w:rFonts w:hint="eastAsia" w:ascii="华文细黑" w:hAnsi="华文细黑" w:eastAsia="华文细黑" w:cs="华文细黑"/>
                <w:kern w:val="0"/>
                <w:sz w:val="20"/>
                <w:szCs w:val="20"/>
                <w:vertAlign w:val="baseline"/>
              </w:rPr>
            </w:pPr>
          </w:p>
        </w:tc>
      </w:tr>
      <w:tr w14:paraId="5D61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343623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7CC711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9E4A8C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C1B5D30">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689E746F">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1F06299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43FE0A6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D3F617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2A8312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EEFB1E3">
            <w:pPr>
              <w:spacing w:line="240" w:lineRule="auto"/>
              <w:jc w:val="center"/>
              <w:rPr>
                <w:rFonts w:hint="eastAsia" w:ascii="华文细黑" w:hAnsi="华文细黑" w:eastAsia="华文细黑" w:cs="华文细黑"/>
                <w:kern w:val="0"/>
                <w:sz w:val="20"/>
                <w:szCs w:val="20"/>
                <w:vertAlign w:val="baseline"/>
              </w:rPr>
            </w:pPr>
          </w:p>
        </w:tc>
      </w:tr>
      <w:tr w14:paraId="41C6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3BAEBEB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4A0F13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E69989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863F490">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645CA0C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2EDA9BE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1F87FDE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C7DBCB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52833C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C896092">
            <w:pPr>
              <w:spacing w:line="240" w:lineRule="auto"/>
              <w:jc w:val="center"/>
              <w:rPr>
                <w:rFonts w:hint="eastAsia" w:ascii="华文细黑" w:hAnsi="华文细黑" w:eastAsia="华文细黑" w:cs="华文细黑"/>
                <w:kern w:val="0"/>
                <w:sz w:val="20"/>
                <w:szCs w:val="20"/>
                <w:vertAlign w:val="baseline"/>
              </w:rPr>
            </w:pPr>
          </w:p>
        </w:tc>
      </w:tr>
    </w:tbl>
    <w:p w14:paraId="4FC8B40B">
      <w:pPr>
        <w:spacing w:line="700" w:lineRule="exact"/>
        <w:rPr>
          <w:rFonts w:eastAsia="楷体"/>
          <w:kern w:val="0"/>
          <w:szCs w:val="32"/>
        </w:rPr>
      </w:pPr>
    </w:p>
    <w:p w14:paraId="74946631">
      <w:pPr>
        <w:spacing w:line="700" w:lineRule="exact"/>
        <w:ind w:firstLine="640" w:firstLineChars="200"/>
        <w:rPr>
          <w:rFonts w:eastAsia="楷体"/>
          <w:kern w:val="0"/>
          <w:szCs w:val="32"/>
        </w:rPr>
      </w:pPr>
    </w:p>
    <w:p w14:paraId="73E18B98">
      <w:pPr>
        <w:spacing w:line="700" w:lineRule="exact"/>
        <w:ind w:firstLine="640" w:firstLineChars="200"/>
        <w:rPr>
          <w:rFonts w:hint="eastAsia" w:eastAsia="楷体"/>
          <w:kern w:val="0"/>
          <w:szCs w:val="32"/>
        </w:rPr>
      </w:pPr>
      <w:r>
        <w:rPr>
          <w:rFonts w:hint="eastAsia" w:eastAsia="楷体"/>
          <w:kern w:val="0"/>
          <w:szCs w:val="32"/>
        </w:rPr>
        <w:br w:type="page"/>
      </w:r>
    </w:p>
    <w:p w14:paraId="038E3AF6">
      <w:pPr>
        <w:ind w:firstLine="640" w:firstLineChars="200"/>
        <w:jc w:val="center"/>
        <w:rPr>
          <w:rFonts w:eastAsia="黑体"/>
        </w:rPr>
      </w:pPr>
      <w:r>
        <w:rPr>
          <w:rFonts w:eastAsia="黑体"/>
        </w:rPr>
        <w:t>第三部分 情况说明</w:t>
      </w:r>
    </w:p>
    <w:p w14:paraId="1582E19F">
      <w:pPr>
        <w:rPr>
          <w:rFonts w:eastAsia="仿宋"/>
          <w:szCs w:val="32"/>
        </w:rPr>
      </w:pPr>
    </w:p>
    <w:p w14:paraId="03E38FF6">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6075F99E">
      <w:pPr>
        <w:ind w:firstLine="640" w:firstLineChars="200"/>
        <w:rPr>
          <w:rFonts w:hint="eastAsia" w:eastAsia="仿宋_GB2312"/>
          <w:szCs w:val="32"/>
          <w:lang w:eastAsia="zh-CN"/>
        </w:rPr>
      </w:pPr>
      <w:r>
        <w:rPr>
          <w:szCs w:val="32"/>
        </w:rPr>
        <w:t>按照综合预算的原则，所有收入和支出全部纳入</w:t>
      </w:r>
      <w:r>
        <w:rPr>
          <w:rFonts w:hint="eastAsia"/>
          <w:szCs w:val="32"/>
        </w:rPr>
        <w:t>单位</w:t>
      </w:r>
      <w:r>
        <w:rPr>
          <w:szCs w:val="32"/>
        </w:rPr>
        <w:t>预算管理。收入包括：一般公共预算拨款收入、上年结转</w:t>
      </w:r>
      <w:r>
        <w:rPr>
          <w:rFonts w:hint="eastAsia"/>
          <w:szCs w:val="32"/>
        </w:rPr>
        <w:t>结余</w:t>
      </w:r>
      <w:r>
        <w:rPr>
          <w:szCs w:val="32"/>
        </w:rPr>
        <w:t>等；支出包括：一般公共服务支出、社会保障和就业支出、</w:t>
      </w:r>
      <w:r>
        <w:rPr>
          <w:rFonts w:hint="eastAsia"/>
          <w:szCs w:val="32"/>
        </w:rPr>
        <w:t>卫生健康</w:t>
      </w:r>
      <w:r>
        <w:rPr>
          <w:szCs w:val="32"/>
        </w:rPr>
        <w:t>支出、住房保障支出等。20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570.43</w:t>
      </w:r>
      <w:r>
        <w:rPr>
          <w:szCs w:val="32"/>
        </w:rPr>
        <w:t>万元</w:t>
      </w:r>
      <w:r>
        <w:rPr>
          <w:rFonts w:hint="eastAsia"/>
          <w:szCs w:val="32"/>
          <w:lang w:eastAsia="zh-CN"/>
        </w:rPr>
        <w:t>，其中：本年预算</w:t>
      </w:r>
      <w:r>
        <w:rPr>
          <w:rFonts w:hint="eastAsia"/>
          <w:szCs w:val="32"/>
          <w:lang w:val="en-US" w:eastAsia="zh-CN"/>
        </w:rPr>
        <w:t>570.43</w:t>
      </w:r>
      <w:r>
        <w:rPr>
          <w:rFonts w:hint="eastAsia"/>
          <w:szCs w:val="32"/>
          <w:lang w:eastAsia="zh-CN"/>
        </w:rPr>
        <w:t>万元；无上年结转。</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w:t>
      </w:r>
      <w:r>
        <w:rPr>
          <w:rFonts w:hint="eastAsia"/>
          <w:szCs w:val="32"/>
          <w:lang w:eastAsia="zh-CN"/>
        </w:rPr>
        <w:t>增加</w:t>
      </w:r>
      <w:r>
        <w:rPr>
          <w:rFonts w:hint="eastAsia"/>
          <w:szCs w:val="32"/>
          <w:lang w:val="en-US" w:eastAsia="zh-CN"/>
        </w:rPr>
        <w:t>13.29</w:t>
      </w:r>
      <w:r>
        <w:rPr>
          <w:szCs w:val="32"/>
        </w:rPr>
        <w:t>万元，主要原因是</w:t>
      </w:r>
      <w:r>
        <w:rPr>
          <w:rFonts w:hint="eastAsia"/>
          <w:szCs w:val="32"/>
          <w:lang w:eastAsia="zh-CN"/>
        </w:rPr>
        <w:t>：新招聘事业编制</w:t>
      </w:r>
      <w:r>
        <w:rPr>
          <w:rFonts w:hint="eastAsia"/>
          <w:szCs w:val="32"/>
          <w:lang w:val="en-US" w:eastAsia="zh-CN"/>
        </w:rPr>
        <w:t>5人，</w:t>
      </w:r>
      <w:r>
        <w:rPr>
          <w:rFonts w:hint="eastAsia"/>
          <w:szCs w:val="32"/>
          <w:lang w:eastAsia="zh-CN"/>
        </w:rPr>
        <w:t>人员经费增加。</w:t>
      </w:r>
    </w:p>
    <w:p w14:paraId="22373A7A">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6A5FB472">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570.43</w:t>
      </w:r>
      <w:r>
        <w:rPr>
          <w:szCs w:val="32"/>
        </w:rPr>
        <w:t>万元，其中：本年收入</w:t>
      </w:r>
      <w:r>
        <w:rPr>
          <w:rFonts w:hint="eastAsia"/>
          <w:szCs w:val="32"/>
          <w:lang w:val="en-US" w:eastAsia="zh-CN"/>
        </w:rPr>
        <w:t>570.43</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570.43</w:t>
      </w:r>
      <w:r>
        <w:rPr>
          <w:szCs w:val="32"/>
        </w:rPr>
        <w:t>万元，占</w:t>
      </w:r>
      <w:r>
        <w:rPr>
          <w:rFonts w:hint="eastAsia"/>
          <w:szCs w:val="32"/>
          <w:lang w:val="en-US" w:eastAsia="zh-CN"/>
        </w:rPr>
        <w:t>100</w:t>
      </w:r>
      <w:r>
        <w:rPr>
          <w:szCs w:val="32"/>
        </w:rPr>
        <w:t>%</w:t>
      </w:r>
      <w:r>
        <w:rPr>
          <w:rFonts w:hint="eastAsia"/>
          <w:szCs w:val="32"/>
        </w:rPr>
        <w:t>。</w:t>
      </w:r>
    </w:p>
    <w:p w14:paraId="6D16BA3E">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5D7FCBF2">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570.43</w:t>
      </w:r>
      <w:r>
        <w:rPr>
          <w:szCs w:val="32"/>
        </w:rPr>
        <w:t>万元，其中：基本支出</w:t>
      </w:r>
      <w:r>
        <w:rPr>
          <w:rFonts w:hint="eastAsia"/>
          <w:szCs w:val="32"/>
          <w:lang w:val="en-US" w:eastAsia="zh-CN"/>
        </w:rPr>
        <w:t>570.43</w:t>
      </w:r>
      <w:r>
        <w:rPr>
          <w:szCs w:val="32"/>
        </w:rPr>
        <w:t>万元，占</w:t>
      </w:r>
      <w:r>
        <w:rPr>
          <w:rFonts w:hint="eastAsia"/>
          <w:szCs w:val="32"/>
          <w:lang w:val="en-US" w:eastAsia="zh-CN"/>
        </w:rPr>
        <w:t>100</w:t>
      </w:r>
      <w:r>
        <w:rPr>
          <w:szCs w:val="32"/>
        </w:rPr>
        <w:t>%。</w:t>
      </w:r>
    </w:p>
    <w:p w14:paraId="6A2A7DD6">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789AD178">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570.43</w:t>
      </w:r>
      <w:r>
        <w:rPr>
          <w:szCs w:val="32"/>
        </w:rPr>
        <w:t>万元，其中：</w:t>
      </w:r>
      <w:r>
        <w:rPr>
          <w:rFonts w:hint="eastAsia"/>
          <w:szCs w:val="32"/>
        </w:rPr>
        <w:t>本年</w:t>
      </w:r>
      <w:r>
        <w:rPr>
          <w:rFonts w:hint="eastAsia"/>
          <w:szCs w:val="32"/>
          <w:lang w:eastAsia="zh-CN"/>
        </w:rPr>
        <w:t>预算</w:t>
      </w:r>
      <w:r>
        <w:rPr>
          <w:rFonts w:hint="eastAsia"/>
          <w:szCs w:val="32"/>
          <w:lang w:val="en-US" w:eastAsia="zh-CN"/>
        </w:rPr>
        <w:t>570.43</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436.70</w:t>
      </w:r>
      <w:r>
        <w:rPr>
          <w:szCs w:val="32"/>
        </w:rPr>
        <w:t>万元，</w:t>
      </w:r>
      <w:r>
        <w:rPr>
          <w:kern w:val="0"/>
          <w:szCs w:val="32"/>
        </w:rPr>
        <w:t>社会保障和就业支出</w:t>
      </w:r>
      <w:r>
        <w:rPr>
          <w:rFonts w:hint="eastAsia"/>
          <w:szCs w:val="32"/>
          <w:lang w:val="en-US" w:eastAsia="zh-CN"/>
        </w:rPr>
        <w:t>63.37</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31.09</w:t>
      </w:r>
      <w:r>
        <w:rPr>
          <w:szCs w:val="32"/>
        </w:rPr>
        <w:t>万元，</w:t>
      </w:r>
      <w:r>
        <w:rPr>
          <w:kern w:val="0"/>
          <w:szCs w:val="32"/>
        </w:rPr>
        <w:t>住房保障支出</w:t>
      </w:r>
      <w:r>
        <w:rPr>
          <w:rFonts w:hint="eastAsia"/>
          <w:szCs w:val="32"/>
          <w:lang w:val="en-US" w:eastAsia="zh-CN"/>
        </w:rPr>
        <w:t>39.27</w:t>
      </w:r>
      <w:r>
        <w:rPr>
          <w:szCs w:val="32"/>
        </w:rPr>
        <w:t>万元。</w:t>
      </w:r>
    </w:p>
    <w:p w14:paraId="354DE409">
      <w:pPr>
        <w:ind w:firstLine="600"/>
        <w:rPr>
          <w:rFonts w:eastAsia="黑体"/>
          <w:szCs w:val="30"/>
        </w:rPr>
      </w:pPr>
      <w:r>
        <w:rPr>
          <w:rFonts w:eastAsia="楷体"/>
          <w:szCs w:val="32"/>
        </w:rPr>
        <w:br w:type="page"/>
      </w: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232C72A0">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570.43</w:t>
      </w:r>
      <w:r>
        <w:rPr>
          <w:szCs w:val="32"/>
        </w:rPr>
        <w:t>万元，其中：基本支出</w:t>
      </w:r>
      <w:r>
        <w:rPr>
          <w:rFonts w:hint="eastAsia"/>
          <w:szCs w:val="32"/>
          <w:lang w:val="en-US" w:eastAsia="zh-CN"/>
        </w:rPr>
        <w:t>570.43</w:t>
      </w:r>
      <w:r>
        <w:rPr>
          <w:szCs w:val="32"/>
        </w:rPr>
        <w:t>万元，占</w:t>
      </w:r>
      <w:r>
        <w:rPr>
          <w:rFonts w:hint="eastAsia"/>
          <w:szCs w:val="32"/>
          <w:lang w:val="en-US" w:eastAsia="zh-CN"/>
        </w:rPr>
        <w:t>100</w:t>
      </w:r>
      <w:r>
        <w:rPr>
          <w:szCs w:val="32"/>
        </w:rPr>
        <w:t>%。基本支出中，人员经费</w:t>
      </w:r>
      <w:r>
        <w:rPr>
          <w:rFonts w:hint="eastAsia"/>
          <w:szCs w:val="32"/>
          <w:lang w:val="en-US" w:eastAsia="zh-CN"/>
        </w:rPr>
        <w:t>510.09</w:t>
      </w:r>
      <w:r>
        <w:rPr>
          <w:szCs w:val="32"/>
        </w:rPr>
        <w:t>万元，占</w:t>
      </w:r>
      <w:r>
        <w:rPr>
          <w:rFonts w:hint="eastAsia"/>
          <w:szCs w:val="32"/>
          <w:lang w:val="en-US" w:eastAsia="zh-CN"/>
        </w:rPr>
        <w:t>89.42</w:t>
      </w:r>
      <w:r>
        <w:rPr>
          <w:szCs w:val="32"/>
        </w:rPr>
        <w:t>%；公用经费</w:t>
      </w:r>
      <w:r>
        <w:rPr>
          <w:rFonts w:hint="eastAsia"/>
          <w:szCs w:val="32"/>
          <w:lang w:val="en-US" w:eastAsia="zh-CN"/>
        </w:rPr>
        <w:t>60.34</w:t>
      </w:r>
      <w:r>
        <w:rPr>
          <w:szCs w:val="32"/>
        </w:rPr>
        <w:t>万元，占</w:t>
      </w:r>
      <w:r>
        <w:rPr>
          <w:rFonts w:hint="eastAsia"/>
          <w:szCs w:val="32"/>
          <w:lang w:val="en-US" w:eastAsia="zh-CN"/>
        </w:rPr>
        <w:t>10.58</w:t>
      </w:r>
      <w:r>
        <w:rPr>
          <w:szCs w:val="32"/>
        </w:rPr>
        <w:t>%。</w:t>
      </w:r>
    </w:p>
    <w:p w14:paraId="3844FFD2">
      <w:pPr>
        <w:spacing w:line="520" w:lineRule="exact"/>
        <w:ind w:firstLine="640" w:firstLineChars="200"/>
        <w:rPr>
          <w:szCs w:val="32"/>
        </w:rPr>
      </w:pPr>
      <w:r>
        <w:rPr>
          <w:szCs w:val="32"/>
        </w:rPr>
        <w:t>一般公共服务（类）支出</w:t>
      </w:r>
      <w:r>
        <w:rPr>
          <w:rFonts w:hint="eastAsia"/>
          <w:szCs w:val="32"/>
          <w:lang w:val="en-US" w:eastAsia="zh-CN"/>
        </w:rPr>
        <w:t>436.70</w:t>
      </w:r>
      <w:r>
        <w:rPr>
          <w:szCs w:val="32"/>
        </w:rPr>
        <w:t>万元，占</w:t>
      </w:r>
      <w:r>
        <w:rPr>
          <w:rFonts w:hint="eastAsia"/>
          <w:szCs w:val="32"/>
          <w:lang w:val="en-US" w:eastAsia="zh-CN"/>
        </w:rPr>
        <w:t>76.56</w:t>
      </w:r>
      <w:r>
        <w:rPr>
          <w:szCs w:val="32"/>
        </w:rPr>
        <w:t>%，主要用于</w:t>
      </w:r>
      <w:r>
        <w:rPr>
          <w:rFonts w:hint="eastAsia" w:ascii="仿宋_GB2312" w:hAnsi="仿宋"/>
          <w:szCs w:val="32"/>
        </w:rPr>
        <w:t>保障职工工资，维持机关正常运转，完成年度统计工作任务</w:t>
      </w:r>
      <w:r>
        <w:rPr>
          <w:szCs w:val="32"/>
        </w:rPr>
        <w:t>。</w:t>
      </w:r>
    </w:p>
    <w:p w14:paraId="0CEDB2F7">
      <w:pPr>
        <w:spacing w:line="520" w:lineRule="exact"/>
        <w:ind w:firstLine="640" w:firstLineChars="200"/>
        <w:rPr>
          <w:szCs w:val="32"/>
        </w:rPr>
      </w:pPr>
      <w:r>
        <w:rPr>
          <w:szCs w:val="32"/>
        </w:rPr>
        <w:t>社会保障和就业（类）支出</w:t>
      </w:r>
      <w:r>
        <w:rPr>
          <w:rFonts w:hint="eastAsia"/>
          <w:szCs w:val="32"/>
          <w:lang w:val="en-US" w:eastAsia="zh-CN"/>
        </w:rPr>
        <w:t>63.37</w:t>
      </w:r>
      <w:r>
        <w:rPr>
          <w:szCs w:val="32"/>
        </w:rPr>
        <w:t>万元，占</w:t>
      </w:r>
      <w:r>
        <w:rPr>
          <w:rFonts w:hint="eastAsia"/>
          <w:szCs w:val="32"/>
          <w:lang w:val="en-US" w:eastAsia="zh-CN"/>
        </w:rPr>
        <w:t>11.11</w:t>
      </w:r>
      <w:r>
        <w:rPr>
          <w:szCs w:val="32"/>
        </w:rPr>
        <w:t>%，主要用于</w:t>
      </w:r>
      <w:r>
        <w:rPr>
          <w:rFonts w:hint="eastAsia" w:ascii="仿宋_GB2312" w:hAnsi="仿宋"/>
          <w:szCs w:val="32"/>
        </w:rPr>
        <w:t>保障离退休职工工资及机关事业单位基本养老保险缴费支出</w:t>
      </w:r>
      <w:r>
        <w:rPr>
          <w:szCs w:val="32"/>
        </w:rPr>
        <w:t>。</w:t>
      </w:r>
    </w:p>
    <w:p w14:paraId="7B23C381">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31.09</w:t>
      </w:r>
      <w:r>
        <w:rPr>
          <w:szCs w:val="32"/>
        </w:rPr>
        <w:t>万元，占</w:t>
      </w:r>
      <w:r>
        <w:rPr>
          <w:rFonts w:hint="eastAsia"/>
          <w:szCs w:val="32"/>
          <w:lang w:val="en-US" w:eastAsia="zh-CN"/>
        </w:rPr>
        <w:t>5.45</w:t>
      </w:r>
      <w:r>
        <w:rPr>
          <w:szCs w:val="32"/>
        </w:rPr>
        <w:t>%，主要用于</w:t>
      </w:r>
      <w:r>
        <w:rPr>
          <w:rFonts w:hint="eastAsia" w:ascii="仿宋_GB2312"/>
          <w:szCs w:val="32"/>
        </w:rPr>
        <w:t>缴纳职工医疗保险</w:t>
      </w:r>
      <w:r>
        <w:rPr>
          <w:szCs w:val="32"/>
        </w:rPr>
        <w:t>。</w:t>
      </w:r>
    </w:p>
    <w:p w14:paraId="14169232">
      <w:pPr>
        <w:spacing w:line="520" w:lineRule="exact"/>
        <w:ind w:firstLine="640" w:firstLineChars="200"/>
        <w:rPr>
          <w:szCs w:val="32"/>
        </w:rPr>
      </w:pPr>
      <w:r>
        <w:rPr>
          <w:szCs w:val="32"/>
        </w:rPr>
        <w:t>住房保障（类）支出</w:t>
      </w:r>
      <w:r>
        <w:rPr>
          <w:rFonts w:hint="eastAsia"/>
          <w:szCs w:val="32"/>
          <w:lang w:val="en-US" w:eastAsia="zh-CN"/>
        </w:rPr>
        <w:t>39.27</w:t>
      </w:r>
      <w:r>
        <w:rPr>
          <w:szCs w:val="32"/>
        </w:rPr>
        <w:t>万元，占</w:t>
      </w:r>
      <w:r>
        <w:rPr>
          <w:rFonts w:hint="eastAsia"/>
          <w:szCs w:val="32"/>
          <w:lang w:val="en-US" w:eastAsia="zh-CN"/>
        </w:rPr>
        <w:t>6.88</w:t>
      </w:r>
      <w:r>
        <w:rPr>
          <w:szCs w:val="32"/>
        </w:rPr>
        <w:t>%，主要用于</w:t>
      </w:r>
      <w:r>
        <w:rPr>
          <w:rFonts w:hint="eastAsia" w:ascii="仿宋_GB2312" w:hAnsi="仿宋"/>
          <w:szCs w:val="32"/>
        </w:rPr>
        <w:t>缴纳职工住房公积金</w:t>
      </w:r>
      <w:r>
        <w:rPr>
          <w:szCs w:val="32"/>
        </w:rPr>
        <w:t>。</w:t>
      </w:r>
    </w:p>
    <w:p w14:paraId="292F5944">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66700203">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570.43</w:t>
      </w:r>
      <w:r>
        <w:rPr>
          <w:szCs w:val="32"/>
        </w:rPr>
        <w:t>万元，其中：</w:t>
      </w:r>
    </w:p>
    <w:p w14:paraId="3600FA8B">
      <w:pPr>
        <w:ind w:firstLine="640" w:firstLineChars="200"/>
        <w:rPr>
          <w:kern w:val="0"/>
          <w:szCs w:val="32"/>
        </w:rPr>
      </w:pPr>
      <w:r>
        <w:rPr>
          <w:szCs w:val="32"/>
        </w:rPr>
        <w:t>人员经费</w:t>
      </w:r>
      <w:r>
        <w:rPr>
          <w:rFonts w:hint="eastAsia"/>
          <w:szCs w:val="32"/>
          <w:lang w:val="en-US" w:eastAsia="zh-CN"/>
        </w:rPr>
        <w:t>510.09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绩效工资、</w:t>
      </w:r>
      <w:r>
        <w:rPr>
          <w:kern w:val="0"/>
          <w:szCs w:val="32"/>
        </w:rPr>
        <w:t>社会保障缴费</w:t>
      </w:r>
      <w:r>
        <w:rPr>
          <w:szCs w:val="32"/>
        </w:rPr>
        <w:t>、</w:t>
      </w:r>
      <w:r>
        <w:rPr>
          <w:kern w:val="0"/>
          <w:szCs w:val="32"/>
        </w:rPr>
        <w:t>其他工资福利支出</w:t>
      </w:r>
      <w:r>
        <w:rPr>
          <w:szCs w:val="32"/>
        </w:rPr>
        <w:t>、</w:t>
      </w:r>
      <w:r>
        <w:rPr>
          <w:kern w:val="0"/>
          <w:szCs w:val="32"/>
        </w:rPr>
        <w:t>退休费</w:t>
      </w:r>
      <w:r>
        <w:rPr>
          <w:szCs w:val="32"/>
        </w:rPr>
        <w:t>、</w:t>
      </w:r>
      <w:r>
        <w:rPr>
          <w:kern w:val="0"/>
          <w:szCs w:val="32"/>
        </w:rPr>
        <w:t>住房公积金</w:t>
      </w:r>
      <w:r>
        <w:rPr>
          <w:szCs w:val="32"/>
        </w:rPr>
        <w:t>、</w:t>
      </w:r>
      <w:r>
        <w:rPr>
          <w:rFonts w:hint="eastAsia"/>
          <w:szCs w:val="32"/>
        </w:rPr>
        <w:t>医疗费、</w:t>
      </w:r>
      <w:r>
        <w:rPr>
          <w:kern w:val="0"/>
          <w:szCs w:val="32"/>
        </w:rPr>
        <w:t>其他对个人和家庭的补助</w:t>
      </w:r>
      <w:r>
        <w:rPr>
          <w:rFonts w:hint="eastAsia"/>
          <w:kern w:val="0"/>
          <w:szCs w:val="32"/>
        </w:rPr>
        <w:t>支出</w:t>
      </w:r>
      <w:r>
        <w:rPr>
          <w:kern w:val="0"/>
          <w:szCs w:val="32"/>
        </w:rPr>
        <w:t>。</w:t>
      </w:r>
    </w:p>
    <w:p w14:paraId="7635CB9B">
      <w:pPr>
        <w:ind w:firstLine="640" w:firstLineChars="200"/>
        <w:rPr>
          <w:szCs w:val="32"/>
        </w:rPr>
      </w:pPr>
      <w:r>
        <w:rPr>
          <w:kern w:val="0"/>
          <w:szCs w:val="32"/>
        </w:rPr>
        <w:t>公用经费</w:t>
      </w:r>
      <w:r>
        <w:rPr>
          <w:rFonts w:hint="eastAsia"/>
          <w:szCs w:val="32"/>
          <w:lang w:val="en-US" w:eastAsia="zh-CN"/>
        </w:rPr>
        <w:t>60.34</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rFonts w:hint="eastAsia"/>
          <w:szCs w:val="32"/>
        </w:rPr>
        <w:t>取暖费、物业管理费、</w:t>
      </w:r>
      <w:r>
        <w:rPr>
          <w:kern w:val="0"/>
          <w:szCs w:val="32"/>
        </w:rPr>
        <w:t>差旅费</w:t>
      </w:r>
      <w:r>
        <w:rPr>
          <w:szCs w:val="32"/>
        </w:rPr>
        <w:t>、</w:t>
      </w:r>
      <w:r>
        <w:rPr>
          <w:rFonts w:hint="eastAsia"/>
          <w:szCs w:val="32"/>
        </w:rPr>
        <w:t>维修（护）费、</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rFonts w:hint="eastAsia"/>
          <w:szCs w:val="32"/>
        </w:rPr>
        <w:t>劳务费、</w:t>
      </w:r>
      <w:r>
        <w:rPr>
          <w:kern w:val="0"/>
          <w:szCs w:val="32"/>
        </w:rPr>
        <w:t>工会经费、福利费</w:t>
      </w:r>
      <w:r>
        <w:rPr>
          <w:szCs w:val="32"/>
        </w:rPr>
        <w:t>、</w:t>
      </w:r>
      <w:r>
        <w:rPr>
          <w:kern w:val="0"/>
          <w:szCs w:val="32"/>
        </w:rPr>
        <w:t>其他商品和服务支出。</w:t>
      </w:r>
    </w:p>
    <w:p w14:paraId="05617C82">
      <w:pPr>
        <w:ind w:firstLine="640" w:firstLineChars="200"/>
        <w:rPr>
          <w:rFonts w:eastAsia="黑体"/>
          <w:szCs w:val="30"/>
        </w:rPr>
      </w:pPr>
      <w:r>
        <w:rPr>
          <w:rFonts w:eastAsia="楷体"/>
          <w:szCs w:val="32"/>
        </w:rPr>
        <w:br w:type="page"/>
      </w: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2D327923">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0.62</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0.02</w:t>
      </w:r>
      <w:r>
        <w:rPr>
          <w:szCs w:val="32"/>
        </w:rPr>
        <w:t>万元。其中：</w:t>
      </w:r>
    </w:p>
    <w:p w14:paraId="1DBED272">
      <w:pPr>
        <w:ind w:firstLine="640" w:firstLineChars="200"/>
        <w:rPr>
          <w:szCs w:val="32"/>
        </w:rPr>
      </w:pPr>
      <w:r>
        <w:rPr>
          <w:szCs w:val="32"/>
        </w:rPr>
        <w:t>1.因公出国（境）费</w:t>
      </w:r>
      <w:r>
        <w:rPr>
          <w:rFonts w:hint="eastAsia"/>
          <w:szCs w:val="32"/>
        </w:rPr>
        <w:t>0</w:t>
      </w:r>
      <w:r>
        <w:rPr>
          <w:szCs w:val="32"/>
        </w:rPr>
        <w:t>万元</w:t>
      </w:r>
      <w:r>
        <w:rPr>
          <w:rFonts w:hint="eastAsia"/>
          <w:szCs w:val="32"/>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rPr>
        <w:t>持平。</w:t>
      </w:r>
    </w:p>
    <w:p w14:paraId="69E222C4">
      <w:pPr>
        <w:ind w:firstLine="640" w:firstLineChars="200"/>
        <w:rPr>
          <w:szCs w:val="32"/>
        </w:rPr>
      </w:pPr>
      <w:r>
        <w:rPr>
          <w:szCs w:val="32"/>
        </w:rPr>
        <w:t>2.公务接待费</w:t>
      </w:r>
      <w:r>
        <w:rPr>
          <w:rFonts w:hint="eastAsia"/>
          <w:szCs w:val="32"/>
        </w:rPr>
        <w:t>0.6</w:t>
      </w:r>
      <w:r>
        <w:rPr>
          <w:rFonts w:hint="eastAsia"/>
          <w:szCs w:val="32"/>
          <w:lang w:val="en-US" w:eastAsia="zh-CN"/>
        </w:rPr>
        <w:t>2</w:t>
      </w:r>
      <w:r>
        <w:rPr>
          <w:szCs w:val="32"/>
        </w:rPr>
        <w:t>万元</w:t>
      </w:r>
      <w:r>
        <w:rPr>
          <w:rFonts w:hint="eastAsia"/>
          <w:szCs w:val="32"/>
        </w:rPr>
        <w:t>，</w:t>
      </w:r>
      <w:r>
        <w:rPr>
          <w:szCs w:val="32"/>
        </w:rPr>
        <w:t>比20</w:t>
      </w:r>
      <w:r>
        <w:rPr>
          <w:rFonts w:hint="eastAsia"/>
          <w:szCs w:val="32"/>
        </w:rPr>
        <w:t>2</w:t>
      </w:r>
      <w:r>
        <w:rPr>
          <w:rFonts w:hint="eastAsia"/>
          <w:szCs w:val="32"/>
          <w:lang w:val="en-US" w:eastAsia="zh-CN"/>
        </w:rPr>
        <w:t>4</w:t>
      </w:r>
      <w:r>
        <w:rPr>
          <w:szCs w:val="32"/>
        </w:rPr>
        <w:t>年预算数</w:t>
      </w:r>
      <w:r>
        <w:rPr>
          <w:rFonts w:hint="eastAsia"/>
          <w:szCs w:val="32"/>
        </w:rPr>
        <w:t>减少0.0</w:t>
      </w:r>
      <w:r>
        <w:rPr>
          <w:rFonts w:hint="eastAsia"/>
          <w:szCs w:val="32"/>
          <w:lang w:val="en-US" w:eastAsia="zh-CN"/>
        </w:rPr>
        <w:t>2</w:t>
      </w:r>
      <w:r>
        <w:rPr>
          <w:rFonts w:hint="eastAsia"/>
          <w:szCs w:val="32"/>
        </w:rPr>
        <w:t>万元，与</w:t>
      </w:r>
      <w:r>
        <w:rPr>
          <w:szCs w:val="32"/>
        </w:rPr>
        <w:t>20</w:t>
      </w:r>
      <w:r>
        <w:rPr>
          <w:rFonts w:hint="eastAsia"/>
          <w:szCs w:val="32"/>
        </w:rPr>
        <w:t>2</w:t>
      </w:r>
      <w:r>
        <w:rPr>
          <w:rFonts w:hint="eastAsia"/>
          <w:szCs w:val="32"/>
          <w:lang w:val="en-US" w:eastAsia="zh-CN"/>
        </w:rPr>
        <w:t>4</w:t>
      </w:r>
      <w:r>
        <w:rPr>
          <w:szCs w:val="32"/>
        </w:rPr>
        <w:t>年预算数</w:t>
      </w:r>
      <w:r>
        <w:rPr>
          <w:rFonts w:hint="eastAsia"/>
          <w:szCs w:val="32"/>
        </w:rPr>
        <w:t>基本持平。</w:t>
      </w:r>
    </w:p>
    <w:p w14:paraId="2F1AE8E6">
      <w:pPr>
        <w:ind w:firstLine="640" w:firstLineChars="200"/>
        <w:rPr>
          <w:szCs w:val="32"/>
        </w:rPr>
      </w:pPr>
      <w:r>
        <w:rPr>
          <w:szCs w:val="32"/>
        </w:rPr>
        <w:t>3.公务用车购置及运行费</w:t>
      </w:r>
      <w:r>
        <w:rPr>
          <w:rFonts w:hint="eastAsia"/>
          <w:szCs w:val="32"/>
        </w:rPr>
        <w:t>0</w:t>
      </w:r>
      <w:r>
        <w:rPr>
          <w:szCs w:val="32"/>
        </w:rPr>
        <w:t>万元</w:t>
      </w:r>
      <w:r>
        <w:rPr>
          <w:rFonts w:hint="eastAsia"/>
          <w:szCs w:val="32"/>
          <w:lang w:eastAsia="zh-CN"/>
        </w:rPr>
        <w:t>。</w:t>
      </w:r>
      <w:r>
        <w:rPr>
          <w:rFonts w:hint="eastAsia"/>
          <w:szCs w:val="32"/>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rPr>
        <w:t>持平</w:t>
      </w:r>
      <w:r>
        <w:rPr>
          <w:szCs w:val="32"/>
        </w:rPr>
        <w:t>。公务用车运行维护费</w:t>
      </w:r>
      <w:r>
        <w:rPr>
          <w:rFonts w:hint="eastAsia"/>
          <w:szCs w:val="32"/>
        </w:rPr>
        <w:t>0</w:t>
      </w:r>
      <w:r>
        <w:rPr>
          <w:szCs w:val="32"/>
        </w:rPr>
        <w:t>万元</w:t>
      </w:r>
      <w:r>
        <w:rPr>
          <w:rFonts w:hint="eastAsia"/>
          <w:szCs w:val="32"/>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rPr>
        <w:t>持平</w:t>
      </w:r>
      <w:r>
        <w:rPr>
          <w:szCs w:val="32"/>
        </w:rPr>
        <w:t>；公务用车购置费</w:t>
      </w:r>
      <w:r>
        <w:rPr>
          <w:rFonts w:hint="eastAsia"/>
          <w:szCs w:val="32"/>
        </w:rPr>
        <w:t>0</w:t>
      </w:r>
      <w:r>
        <w:rPr>
          <w:szCs w:val="32"/>
        </w:rPr>
        <w:t>万元</w:t>
      </w:r>
      <w:r>
        <w:rPr>
          <w:rFonts w:hint="eastAsia"/>
          <w:szCs w:val="32"/>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rPr>
        <w:t>持平</w:t>
      </w:r>
      <w:r>
        <w:rPr>
          <w:szCs w:val="32"/>
        </w:rPr>
        <w:t>。</w:t>
      </w:r>
    </w:p>
    <w:p w14:paraId="12A0C896">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38BE708A">
      <w:pPr>
        <w:ind w:firstLine="640" w:firstLineChars="200"/>
        <w:rPr>
          <w:rFonts w:eastAsia="楷体"/>
          <w:szCs w:val="32"/>
        </w:rPr>
      </w:pPr>
      <w:r>
        <w:rPr>
          <w:rFonts w:hint="eastAsia"/>
          <w:szCs w:val="32"/>
        </w:rPr>
        <w:t>本单位无政府性基金预算拨款。</w:t>
      </w:r>
    </w:p>
    <w:p w14:paraId="1CC69C2F">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5E932718">
      <w:pPr>
        <w:ind w:firstLine="640"/>
        <w:rPr>
          <w:szCs w:val="32"/>
        </w:rPr>
      </w:pPr>
      <w:r>
        <w:rPr>
          <w:rFonts w:hint="eastAsia"/>
          <w:szCs w:val="32"/>
        </w:rPr>
        <w:t>本单位无国有资本经营预算拨款。</w:t>
      </w:r>
    </w:p>
    <w:p w14:paraId="3E0DD05F">
      <w:pPr>
        <w:ind w:firstLine="640"/>
        <w:rPr>
          <w:rFonts w:eastAsia="黑体"/>
          <w:szCs w:val="32"/>
        </w:rPr>
      </w:pPr>
      <w:r>
        <w:rPr>
          <w:rFonts w:hint="eastAsia" w:eastAsia="黑体"/>
          <w:szCs w:val="32"/>
        </w:rPr>
        <w:t>十</w:t>
      </w:r>
      <w:r>
        <w:rPr>
          <w:rFonts w:eastAsia="黑体"/>
          <w:szCs w:val="32"/>
        </w:rPr>
        <w:t>、其他重要事项的说明情况</w:t>
      </w:r>
    </w:p>
    <w:p w14:paraId="18681EB0">
      <w:pPr>
        <w:spacing w:line="540" w:lineRule="exact"/>
        <w:ind w:firstLine="640" w:firstLineChars="200"/>
        <w:rPr>
          <w:rFonts w:eastAsia="楷体"/>
          <w:szCs w:val="32"/>
        </w:rPr>
      </w:pPr>
      <w:r>
        <w:rPr>
          <w:rFonts w:eastAsia="楷体"/>
          <w:szCs w:val="32"/>
        </w:rPr>
        <w:t>（一）机关运行经费</w:t>
      </w:r>
    </w:p>
    <w:p w14:paraId="4FA98B64">
      <w:pPr>
        <w:spacing w:line="540" w:lineRule="exact"/>
        <w:ind w:firstLine="640" w:firstLineChars="200"/>
        <w:rPr>
          <w:szCs w:val="32"/>
        </w:rPr>
      </w:pPr>
      <w:r>
        <w:rPr>
          <w:rFonts w:ascii="仿宋_GB2312" w:hAnsi="仿宋"/>
          <w:szCs w:val="32"/>
        </w:rPr>
        <w:t>本单位无</w:t>
      </w:r>
      <w:r>
        <w:rPr>
          <w:szCs w:val="32"/>
        </w:rPr>
        <w:t>机关运行经费预算拨款。</w:t>
      </w:r>
    </w:p>
    <w:p w14:paraId="2523E140">
      <w:pPr>
        <w:spacing w:line="540" w:lineRule="exact"/>
        <w:ind w:firstLine="640" w:firstLineChars="200"/>
        <w:rPr>
          <w:rFonts w:eastAsia="楷体"/>
          <w:szCs w:val="32"/>
        </w:rPr>
      </w:pPr>
      <w:r>
        <w:rPr>
          <w:rFonts w:eastAsia="楷体"/>
          <w:szCs w:val="32"/>
        </w:rPr>
        <w:t>（二）政府采购情况</w:t>
      </w:r>
    </w:p>
    <w:p w14:paraId="608497EE">
      <w:pPr>
        <w:spacing w:line="540" w:lineRule="exact"/>
        <w:ind w:firstLine="640" w:firstLineChars="200"/>
        <w:rPr>
          <w:szCs w:val="32"/>
        </w:rPr>
      </w:pPr>
      <w:r>
        <w:rPr>
          <w:rFonts w:ascii="仿宋_GB2312" w:hAnsi="仿宋"/>
          <w:szCs w:val="32"/>
        </w:rPr>
        <w:t>本单位无</w:t>
      </w:r>
      <w:r>
        <w:rPr>
          <w:rFonts w:hint="eastAsia" w:ascii="仿宋_GB2312" w:hAnsi="仿宋"/>
          <w:szCs w:val="32"/>
        </w:rPr>
        <w:t>政府</w:t>
      </w:r>
      <w:r>
        <w:rPr>
          <w:rFonts w:eastAsia="楷体"/>
          <w:szCs w:val="32"/>
        </w:rPr>
        <w:t>采</w:t>
      </w:r>
      <w:r>
        <w:rPr>
          <w:rFonts w:hint="eastAsia" w:ascii="仿宋_GB2312" w:hAnsi="仿宋"/>
          <w:szCs w:val="32"/>
        </w:rPr>
        <w:t>购</w:t>
      </w:r>
      <w:r>
        <w:rPr>
          <w:rFonts w:ascii="仿宋_GB2312" w:hAnsi="仿宋"/>
          <w:szCs w:val="32"/>
        </w:rPr>
        <w:t>预算拨款</w:t>
      </w:r>
      <w:r>
        <w:rPr>
          <w:szCs w:val="32"/>
        </w:rPr>
        <w:t>。</w:t>
      </w:r>
    </w:p>
    <w:p w14:paraId="7CB73ADF">
      <w:pPr>
        <w:spacing w:line="540" w:lineRule="exact"/>
        <w:ind w:firstLine="640" w:firstLineChars="200"/>
        <w:rPr>
          <w:rFonts w:eastAsia="楷体"/>
          <w:szCs w:val="32"/>
        </w:rPr>
      </w:pPr>
      <w:r>
        <w:rPr>
          <w:rFonts w:eastAsia="楷体"/>
          <w:szCs w:val="32"/>
        </w:rPr>
        <w:t>（三）国有资产占有使用情况</w:t>
      </w:r>
    </w:p>
    <w:p w14:paraId="76E0A374">
      <w:pPr>
        <w:spacing w:line="540" w:lineRule="exact"/>
        <w:ind w:firstLine="640" w:firstLineChars="200"/>
        <w:rPr>
          <w:szCs w:val="32"/>
        </w:rPr>
      </w:pPr>
      <w:r>
        <w:rPr>
          <w:rFonts w:hint="eastAsia"/>
          <w:szCs w:val="32"/>
        </w:rPr>
        <w:t>截至202</w:t>
      </w:r>
      <w:r>
        <w:rPr>
          <w:rFonts w:hint="eastAsia"/>
          <w:szCs w:val="32"/>
          <w:lang w:val="en-US" w:eastAsia="zh-CN"/>
        </w:rPr>
        <w:t>4</w:t>
      </w:r>
      <w:r>
        <w:rPr>
          <w:rFonts w:hint="eastAsia"/>
          <w:szCs w:val="32"/>
        </w:rPr>
        <w:t>年8月底，本单位共有车辆0辆，土地0平方米，房屋0平方米，单价50万元以上设备0台/套。</w:t>
      </w:r>
    </w:p>
    <w:p w14:paraId="5B85AEEB">
      <w:pPr>
        <w:spacing w:line="540" w:lineRule="exact"/>
        <w:ind w:firstLine="640" w:firstLineChars="200"/>
        <w:rPr>
          <w:szCs w:val="32"/>
        </w:rPr>
      </w:pPr>
      <w:r>
        <w:rPr>
          <w:rFonts w:hint="eastAsia"/>
          <w:szCs w:val="32"/>
        </w:rPr>
        <w:t>202</w:t>
      </w:r>
      <w:r>
        <w:rPr>
          <w:rFonts w:hint="eastAsia"/>
          <w:szCs w:val="32"/>
          <w:lang w:val="en-US" w:eastAsia="zh-CN"/>
        </w:rPr>
        <w:t>5</w:t>
      </w:r>
      <w:r>
        <w:rPr>
          <w:rFonts w:hint="eastAsia"/>
          <w:szCs w:val="32"/>
        </w:rPr>
        <w:t>年单位预算安排购置车辆0辆，安排购置土地0平方米，安排购置房屋0平方米，计划新增单价50万元以上设备0台/套。</w:t>
      </w:r>
    </w:p>
    <w:p w14:paraId="7A50A6C2">
      <w:pPr>
        <w:numPr>
          <w:ilvl w:val="0"/>
          <w:numId w:val="1"/>
        </w:numPr>
        <w:spacing w:line="540" w:lineRule="exact"/>
        <w:ind w:firstLine="640" w:firstLineChars="200"/>
        <w:rPr>
          <w:rFonts w:eastAsia="楷体"/>
          <w:szCs w:val="32"/>
        </w:rPr>
      </w:pPr>
      <w:r>
        <w:rPr>
          <w:rFonts w:hint="eastAsia" w:eastAsia="楷体"/>
          <w:szCs w:val="32"/>
        </w:rPr>
        <w:t>项目支出情况说明</w:t>
      </w:r>
    </w:p>
    <w:p w14:paraId="181EE212">
      <w:pPr>
        <w:spacing w:line="540" w:lineRule="exact"/>
        <w:ind w:firstLine="640" w:firstLineChars="200"/>
      </w:pPr>
      <w:r>
        <w:rPr>
          <w:szCs w:val="32"/>
        </w:rPr>
        <w:t>本单位无</w:t>
      </w:r>
      <w:r>
        <w:rPr>
          <w:rFonts w:hint="eastAsia"/>
          <w:szCs w:val="32"/>
        </w:rPr>
        <w:t>项目支出</w:t>
      </w:r>
      <w:r>
        <w:rPr>
          <w:szCs w:val="32"/>
        </w:rPr>
        <w:t>预算拨款。</w:t>
      </w:r>
    </w:p>
    <w:p w14:paraId="1787465A">
      <w:pPr>
        <w:spacing w:line="540" w:lineRule="exact"/>
        <w:ind w:firstLine="640" w:firstLineChars="200"/>
        <w:rPr>
          <w:rFonts w:eastAsia="楷体"/>
          <w:szCs w:val="32"/>
        </w:rPr>
      </w:pPr>
      <w:r>
        <w:rPr>
          <w:rFonts w:hint="eastAsia" w:eastAsia="楷体"/>
          <w:szCs w:val="32"/>
        </w:rPr>
        <w:t>（五）项目支出绩效目标情况说明</w:t>
      </w:r>
    </w:p>
    <w:p w14:paraId="7A7BB2C2">
      <w:pPr>
        <w:ind w:firstLine="640"/>
        <w:rPr>
          <w:rFonts w:eastAsia="黑体"/>
          <w:szCs w:val="32"/>
        </w:rPr>
      </w:pPr>
      <w:r>
        <w:rPr>
          <w:rFonts w:hint="eastAsia" w:ascii="宋体" w:hAnsi="宋体"/>
        </w:rPr>
        <w:t>按照全面实施预算绩效管理的要求，结合本单位职能和重点工作，202</w:t>
      </w:r>
      <w:r>
        <w:rPr>
          <w:rFonts w:hint="eastAsia" w:ascii="宋体" w:hAnsi="宋体"/>
          <w:lang w:val="en-US" w:eastAsia="zh-CN"/>
        </w:rPr>
        <w:t>5</w:t>
      </w:r>
      <w:bookmarkStart w:id="0" w:name="_GoBack"/>
      <w:bookmarkEnd w:id="0"/>
      <w:r>
        <w:rPr>
          <w:rFonts w:hint="eastAsia" w:ascii="宋体" w:hAnsi="宋体"/>
        </w:rPr>
        <w:t>年将</w:t>
      </w:r>
      <w:r>
        <w:rPr>
          <w:rFonts w:hint="eastAsia"/>
          <w:szCs w:val="32"/>
        </w:rPr>
        <w:t>0</w:t>
      </w:r>
      <w:r>
        <w:rPr>
          <w:rFonts w:hint="eastAsia" w:ascii="宋体" w:hAnsi="宋体"/>
        </w:rPr>
        <w:t>个项目支出的绩效目标和指标向社会公开，涉及金0万元。</w:t>
      </w:r>
    </w:p>
    <w:p w14:paraId="2F4502D8">
      <w:pPr>
        <w:ind w:firstLine="645"/>
        <w:rPr>
          <w:rFonts w:eastAsia="楷体"/>
          <w:szCs w:val="32"/>
        </w:rPr>
      </w:pPr>
    </w:p>
    <w:p w14:paraId="1073ABAB">
      <w:pPr>
        <w:spacing w:line="540" w:lineRule="exact"/>
        <w:ind w:firstLine="640" w:firstLineChars="200"/>
        <w:rPr>
          <w:rFonts w:eastAsia="楷体"/>
          <w:szCs w:val="32"/>
        </w:rPr>
      </w:pPr>
    </w:p>
    <w:p w14:paraId="78507043">
      <w:pPr>
        <w:jc w:val="center"/>
        <w:rPr>
          <w:rFonts w:eastAsia="黑体"/>
        </w:rPr>
      </w:pPr>
    </w:p>
    <w:p w14:paraId="4361DFA9">
      <w:pPr>
        <w:jc w:val="center"/>
        <w:rPr>
          <w:rFonts w:eastAsia="黑体"/>
        </w:rPr>
      </w:pPr>
    </w:p>
    <w:p w14:paraId="20833C70">
      <w:pPr>
        <w:jc w:val="center"/>
        <w:rPr>
          <w:rFonts w:eastAsia="黑体"/>
        </w:rPr>
      </w:pPr>
    </w:p>
    <w:p w14:paraId="4026D1C0">
      <w:pPr>
        <w:jc w:val="center"/>
        <w:rPr>
          <w:rFonts w:eastAsia="黑体"/>
        </w:rPr>
      </w:pPr>
    </w:p>
    <w:p w14:paraId="1374C75C">
      <w:pPr>
        <w:jc w:val="center"/>
        <w:rPr>
          <w:rFonts w:eastAsia="黑体"/>
        </w:rPr>
      </w:pPr>
    </w:p>
    <w:p w14:paraId="3A41DB73">
      <w:pPr>
        <w:jc w:val="center"/>
        <w:rPr>
          <w:rFonts w:eastAsia="黑体"/>
        </w:rPr>
      </w:pPr>
    </w:p>
    <w:p w14:paraId="61786B17">
      <w:pPr>
        <w:jc w:val="center"/>
        <w:rPr>
          <w:rFonts w:eastAsia="黑体"/>
        </w:rPr>
      </w:pPr>
    </w:p>
    <w:p w14:paraId="30664406">
      <w:pPr>
        <w:jc w:val="center"/>
        <w:rPr>
          <w:rFonts w:eastAsia="黑体"/>
        </w:rPr>
      </w:pPr>
    </w:p>
    <w:p w14:paraId="3DED5286">
      <w:pPr>
        <w:jc w:val="center"/>
        <w:rPr>
          <w:rFonts w:eastAsia="黑体"/>
        </w:rPr>
      </w:pPr>
    </w:p>
    <w:p w14:paraId="15D46031">
      <w:pPr>
        <w:jc w:val="center"/>
        <w:rPr>
          <w:rFonts w:eastAsia="黑体"/>
        </w:rPr>
      </w:pPr>
    </w:p>
    <w:p w14:paraId="1F1DEA61">
      <w:pPr>
        <w:jc w:val="center"/>
        <w:rPr>
          <w:rFonts w:eastAsia="黑体"/>
        </w:rPr>
      </w:pPr>
    </w:p>
    <w:p w14:paraId="2C354BA2">
      <w:pPr>
        <w:jc w:val="center"/>
        <w:rPr>
          <w:rFonts w:eastAsia="黑体"/>
        </w:rPr>
      </w:pPr>
    </w:p>
    <w:p w14:paraId="1409CB5A">
      <w:pPr>
        <w:jc w:val="center"/>
        <w:rPr>
          <w:rFonts w:eastAsia="黑体"/>
        </w:rPr>
      </w:pPr>
      <w:r>
        <w:rPr>
          <w:rFonts w:eastAsia="黑体"/>
        </w:rPr>
        <w:t>第四部分 名词解释</w:t>
      </w:r>
    </w:p>
    <w:p w14:paraId="3CE7CC0A">
      <w:pPr>
        <w:ind w:firstLine="640" w:firstLineChars="200"/>
        <w:jc w:val="center"/>
        <w:rPr>
          <w:rFonts w:eastAsia="黑体"/>
        </w:rPr>
      </w:pPr>
    </w:p>
    <w:p w14:paraId="582D7EDE">
      <w:pPr>
        <w:ind w:firstLine="640" w:firstLineChars="200"/>
        <w:rPr>
          <w:szCs w:val="32"/>
        </w:rPr>
      </w:pPr>
      <w:r>
        <w:rPr>
          <w:rFonts w:eastAsia="楷体"/>
          <w:szCs w:val="32"/>
        </w:rPr>
        <w:t>（一）一般公共预算拨款收入：</w:t>
      </w:r>
      <w:r>
        <w:rPr>
          <w:szCs w:val="32"/>
        </w:rPr>
        <w:t>指省级财政通过当年一般公共预算拨付的资金。</w:t>
      </w:r>
    </w:p>
    <w:p w14:paraId="15F1E109">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41A743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75AC055">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2E9A17E">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2A94150">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2D256EF">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73E4F73">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6C44CC4">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07CA2679">
      <w:pPr>
        <w:ind w:firstLine="640"/>
        <w:rPr>
          <w:szCs w:val="32"/>
        </w:rPr>
      </w:pPr>
      <w:r>
        <w:rPr>
          <w:rFonts w:eastAsia="楷体"/>
          <w:szCs w:val="32"/>
        </w:rPr>
        <w:t>（十）上年结转：</w:t>
      </w:r>
      <w:r>
        <w:rPr>
          <w:szCs w:val="32"/>
        </w:rPr>
        <w:t>指以前年度尚未完成、结转到本年仍按原规定用途继续使用的资金。</w:t>
      </w:r>
    </w:p>
    <w:p w14:paraId="2F5B3C6A">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246E5AC2">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7CD4327C">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63A82E1">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EA1D5BC">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5DEBBB9">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9947394">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0D46E6AB">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82A4BFB">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574C390A">
      <w:pPr>
        <w:ind w:firstLine="640"/>
        <w:rPr>
          <w:szCs w:val="32"/>
        </w:rPr>
      </w:pPr>
    </w:p>
    <w:p w14:paraId="70827CE7">
      <w:pPr>
        <w:ind w:firstLine="640"/>
        <w:rPr>
          <w:szCs w:val="32"/>
        </w:rPr>
      </w:pPr>
    </w:p>
    <w:p w14:paraId="06216199">
      <w:pPr>
        <w:rPr>
          <w:szCs w:val="32"/>
        </w:rPr>
      </w:pPr>
    </w:p>
    <w:p w14:paraId="1290AB7F">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F47A7">
    <w:pPr>
      <w:pStyle w:val="6"/>
      <w:ind w:right="360"/>
      <w:rPr>
        <w:rStyle w:val="12"/>
      </w:rPr>
    </w:pPr>
  </w:p>
  <w:p w14:paraId="0F9C942E">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65FEE">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E3D42D8">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B75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8103">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9AAA8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C9AAA8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652C90C">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5511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49BD9A">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2249BD9A">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9060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0993E">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A0185">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4C3CFE"/>
    <w:rsid w:val="0486486A"/>
    <w:rsid w:val="04954460"/>
    <w:rsid w:val="04B818D1"/>
    <w:rsid w:val="050D06DA"/>
    <w:rsid w:val="051448F8"/>
    <w:rsid w:val="05310B72"/>
    <w:rsid w:val="05513E94"/>
    <w:rsid w:val="056F5A6D"/>
    <w:rsid w:val="059B3770"/>
    <w:rsid w:val="063949A0"/>
    <w:rsid w:val="066E304D"/>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8A5883"/>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AD6943"/>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D405AAC"/>
    <w:rsid w:val="2D9038E4"/>
    <w:rsid w:val="2DF8796C"/>
    <w:rsid w:val="2EA94167"/>
    <w:rsid w:val="2EB22F18"/>
    <w:rsid w:val="2ED0406E"/>
    <w:rsid w:val="2EE12108"/>
    <w:rsid w:val="2EED35E3"/>
    <w:rsid w:val="2F0B5068"/>
    <w:rsid w:val="2F250383"/>
    <w:rsid w:val="2F63610B"/>
    <w:rsid w:val="2FBC646B"/>
    <w:rsid w:val="300965A3"/>
    <w:rsid w:val="30730D6E"/>
    <w:rsid w:val="30854838"/>
    <w:rsid w:val="308B20C9"/>
    <w:rsid w:val="30B91A70"/>
    <w:rsid w:val="30F84C22"/>
    <w:rsid w:val="310C6AA2"/>
    <w:rsid w:val="31793674"/>
    <w:rsid w:val="31894469"/>
    <w:rsid w:val="32243DBC"/>
    <w:rsid w:val="32332703"/>
    <w:rsid w:val="32CF2C5D"/>
    <w:rsid w:val="32EE2C61"/>
    <w:rsid w:val="33391D55"/>
    <w:rsid w:val="335402B5"/>
    <w:rsid w:val="339466B2"/>
    <w:rsid w:val="34555AF5"/>
    <w:rsid w:val="345D4463"/>
    <w:rsid w:val="34FF687B"/>
    <w:rsid w:val="354C4987"/>
    <w:rsid w:val="35616772"/>
    <w:rsid w:val="35EA1663"/>
    <w:rsid w:val="363C4E84"/>
    <w:rsid w:val="364C598E"/>
    <w:rsid w:val="368A3622"/>
    <w:rsid w:val="36B543E5"/>
    <w:rsid w:val="36CC2B0F"/>
    <w:rsid w:val="36FC762F"/>
    <w:rsid w:val="3838492F"/>
    <w:rsid w:val="383A009B"/>
    <w:rsid w:val="3887374F"/>
    <w:rsid w:val="38877C10"/>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CD29D7"/>
    <w:rsid w:val="3CE16A2D"/>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A75B4F"/>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44E511A"/>
    <w:rsid w:val="54741940"/>
    <w:rsid w:val="54810E66"/>
    <w:rsid w:val="54C063E4"/>
    <w:rsid w:val="54C2556E"/>
    <w:rsid w:val="54D70AFE"/>
    <w:rsid w:val="55480EEF"/>
    <w:rsid w:val="555314A7"/>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47DC2"/>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9F53105"/>
    <w:rsid w:val="6A5B6D7D"/>
    <w:rsid w:val="6A765FBC"/>
    <w:rsid w:val="6A80735F"/>
    <w:rsid w:val="6AC17181"/>
    <w:rsid w:val="6ACC5E47"/>
    <w:rsid w:val="6AD43ED1"/>
    <w:rsid w:val="6B11024D"/>
    <w:rsid w:val="6B7D5B36"/>
    <w:rsid w:val="6BDE0252"/>
    <w:rsid w:val="6C07661A"/>
    <w:rsid w:val="6C834DAA"/>
    <w:rsid w:val="6C993CCE"/>
    <w:rsid w:val="6CF120A8"/>
    <w:rsid w:val="6D72413D"/>
    <w:rsid w:val="6E66745F"/>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8271D61"/>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2394</Words>
  <Characters>3186</Characters>
  <Lines>71</Lines>
  <Paragraphs>20</Paragraphs>
  <TotalTime>6</TotalTime>
  <ScaleCrop>false</ScaleCrop>
  <LinksUpToDate>false</LinksUpToDate>
  <CharactersWithSpaces>3780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WPS_1539744754</cp:lastModifiedBy>
  <cp:lastPrinted>2025-02-14T06:12:00Z</cp:lastPrinted>
  <dcterms:modified xsi:type="dcterms:W3CDTF">2026-03-10T04:43:28Z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eyJoZGlkIjoiYmU4YzA3OGJjMzBmMGU0NWU4Mzc4ZDk2ZTIzMTFhZDEiLCJ1c2VySWQiOiI0MTc2NTA5NjkifQ==</vt:lpwstr>
  </property>
</Properties>
</file>