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9344">
      <w:pPr>
        <w:spacing w:line="700" w:lineRule="exact"/>
        <w:rPr>
          <w:rFonts w:eastAsia="黑体"/>
          <w:color w:val="000000" w:themeColor="text1"/>
          <w14:textFill>
            <w14:solidFill>
              <w14:schemeClr w14:val="tx1"/>
            </w14:solidFill>
          </w14:textFill>
        </w:rPr>
      </w:pPr>
    </w:p>
    <w:p w14:paraId="515DE372">
      <w:pPr>
        <w:spacing w:line="700" w:lineRule="exact"/>
        <w:rPr>
          <w:rFonts w:eastAsia="黑体"/>
          <w:color w:val="000000" w:themeColor="text1"/>
          <w14:textFill>
            <w14:solidFill>
              <w14:schemeClr w14:val="tx1"/>
            </w14:solidFill>
          </w14:textFill>
        </w:rPr>
      </w:pPr>
    </w:p>
    <w:p w14:paraId="20B970E5">
      <w:pPr>
        <w:spacing w:line="700" w:lineRule="exact"/>
        <w:rPr>
          <w:rFonts w:eastAsia="黑体"/>
          <w:color w:val="000000" w:themeColor="text1"/>
          <w14:textFill>
            <w14:solidFill>
              <w14:schemeClr w14:val="tx1"/>
            </w14:solidFill>
          </w14:textFill>
        </w:rPr>
      </w:pPr>
    </w:p>
    <w:p w14:paraId="5C0218C7">
      <w:pPr>
        <w:spacing w:line="700" w:lineRule="exact"/>
        <w:rPr>
          <w:rFonts w:eastAsia="黑体"/>
          <w:color w:val="000000" w:themeColor="text1"/>
          <w14:textFill>
            <w14:solidFill>
              <w14:schemeClr w14:val="tx1"/>
            </w14:solidFill>
          </w14:textFill>
        </w:rPr>
      </w:pPr>
    </w:p>
    <w:p w14:paraId="66B60098">
      <w:pPr>
        <w:spacing w:line="700" w:lineRule="exact"/>
        <w:rPr>
          <w:rFonts w:eastAsia="黑体"/>
          <w:color w:val="000000" w:themeColor="text1"/>
          <w14:textFill>
            <w14:solidFill>
              <w14:schemeClr w14:val="tx1"/>
            </w14:solidFill>
          </w14:textFill>
        </w:rPr>
      </w:pPr>
    </w:p>
    <w:p w14:paraId="6AF81043">
      <w:pPr>
        <w:jc w:val="center"/>
        <w:rPr>
          <w:rFonts w:hint="eastAsia" w:eastAsia="方正小标宋简体"/>
          <w:color w:val="000000" w:themeColor="text1"/>
          <w:sz w:val="44"/>
          <w:szCs w:val="44"/>
          <w:u w:val="none"/>
          <w:lang w:val="en-US" w:eastAsia="zh-CN"/>
          <w14:textFill>
            <w14:solidFill>
              <w14:schemeClr w14:val="tx1"/>
            </w14:solidFill>
          </w14:textFill>
        </w:rPr>
      </w:pPr>
      <w:bookmarkStart w:id="0" w:name="_GoBack"/>
      <w:r>
        <w:rPr>
          <w:rFonts w:hint="eastAsia" w:eastAsia="方正小标宋简体"/>
          <w:color w:val="000000" w:themeColor="text1"/>
          <w:sz w:val="44"/>
          <w:szCs w:val="44"/>
          <w:u w:val="none"/>
          <w:lang w:val="en-US" w:eastAsia="zh-CN"/>
          <w14:textFill>
            <w14:solidFill>
              <w14:schemeClr w14:val="tx1"/>
            </w14:solidFill>
          </w14:textFill>
        </w:rPr>
        <w:t>长春市统计局朝阳区分局</w:t>
      </w:r>
    </w:p>
    <w:p w14:paraId="20A9EFD8">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20</w:t>
      </w:r>
      <w:r>
        <w:rPr>
          <w:rFonts w:hint="eastAsia" w:eastAsia="方正小标宋简体"/>
          <w:color w:val="000000" w:themeColor="text1"/>
          <w:sz w:val="44"/>
          <w:szCs w:val="44"/>
          <w14:textFill>
            <w14:solidFill>
              <w14:schemeClr w14:val="tx1"/>
            </w14:solidFill>
          </w14:textFill>
        </w:rPr>
        <w:t>2</w:t>
      </w:r>
      <w:r>
        <w:rPr>
          <w:rFonts w:hint="eastAsia" w:eastAsia="方正小标宋简体"/>
          <w:color w:val="000000" w:themeColor="text1"/>
          <w:sz w:val="44"/>
          <w:szCs w:val="44"/>
          <w:lang w:val="en-US" w:eastAsia="zh-CN"/>
          <w14:textFill>
            <w14:solidFill>
              <w14:schemeClr w14:val="tx1"/>
            </w14:solidFill>
          </w14:textFill>
        </w:rPr>
        <w:t>5</w:t>
      </w:r>
      <w:r>
        <w:rPr>
          <w:rFonts w:eastAsia="方正小标宋简体"/>
          <w:color w:val="000000" w:themeColor="text1"/>
          <w:sz w:val="44"/>
          <w:szCs w:val="44"/>
          <w14:textFill>
            <w14:solidFill>
              <w14:schemeClr w14:val="tx1"/>
            </w14:solidFill>
          </w14:textFill>
        </w:rPr>
        <w:t>年</w:t>
      </w:r>
      <w:r>
        <w:rPr>
          <w:rFonts w:hint="eastAsia" w:eastAsia="方正小标宋简体"/>
          <w:color w:val="000000" w:themeColor="text1"/>
          <w:sz w:val="44"/>
          <w:szCs w:val="44"/>
          <w:lang w:val="en-US" w:eastAsia="zh-CN"/>
          <w14:textFill>
            <w14:solidFill>
              <w14:schemeClr w14:val="tx1"/>
            </w14:solidFill>
          </w14:textFill>
        </w:rPr>
        <w:t>单位</w:t>
      </w:r>
      <w:r>
        <w:rPr>
          <w:rFonts w:eastAsia="方正小标宋简体"/>
          <w:color w:val="000000" w:themeColor="text1"/>
          <w:sz w:val="44"/>
          <w:szCs w:val="44"/>
          <w14:textFill>
            <w14:solidFill>
              <w14:schemeClr w14:val="tx1"/>
            </w14:solidFill>
          </w14:textFill>
        </w:rPr>
        <w:t>预算</w:t>
      </w:r>
    </w:p>
    <w:bookmarkEnd w:id="0"/>
    <w:p w14:paraId="6883878E">
      <w:pPr>
        <w:jc w:val="lef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p>
    <w:p w14:paraId="77FC7DBE">
      <w:pPr>
        <w:jc w:val="left"/>
        <w:rPr>
          <w:color w:val="000000" w:themeColor="text1"/>
          <w14:textFill>
            <w14:solidFill>
              <w14:schemeClr w14:val="tx1"/>
            </w14:solidFill>
          </w14:textFill>
        </w:rPr>
      </w:pPr>
    </w:p>
    <w:p w14:paraId="72D5FDBB">
      <w:pPr>
        <w:jc w:val="left"/>
        <w:rPr>
          <w:color w:val="000000" w:themeColor="text1"/>
          <w14:textFill>
            <w14:solidFill>
              <w14:schemeClr w14:val="tx1"/>
            </w14:solidFill>
          </w14:textFill>
        </w:rPr>
      </w:pPr>
    </w:p>
    <w:p w14:paraId="6BBCFC93">
      <w:pPr>
        <w:jc w:val="left"/>
        <w:rPr>
          <w:color w:val="000000" w:themeColor="text1"/>
          <w14:textFill>
            <w14:solidFill>
              <w14:schemeClr w14:val="tx1"/>
            </w14:solidFill>
          </w14:textFill>
        </w:rPr>
      </w:pPr>
    </w:p>
    <w:p w14:paraId="137B6963">
      <w:pPr>
        <w:jc w:val="left"/>
        <w:rPr>
          <w:color w:val="000000" w:themeColor="text1"/>
          <w14:textFill>
            <w14:solidFill>
              <w14:schemeClr w14:val="tx1"/>
            </w14:solidFill>
          </w14:textFill>
        </w:rPr>
      </w:pPr>
    </w:p>
    <w:p w14:paraId="5439F17E">
      <w:pPr>
        <w:jc w:val="lef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p>
    <w:p w14:paraId="6A46C24F">
      <w:pPr>
        <w:jc w:val="left"/>
        <w:rPr>
          <w:color w:val="000000" w:themeColor="text1"/>
          <w14:textFill>
            <w14:solidFill>
              <w14:schemeClr w14:val="tx1"/>
            </w14:solidFill>
          </w14:textFill>
        </w:rPr>
      </w:pPr>
    </w:p>
    <w:p w14:paraId="2599913D">
      <w:pPr>
        <w:jc w:val="left"/>
        <w:rPr>
          <w:color w:val="000000" w:themeColor="text1"/>
          <w14:textFill>
            <w14:solidFill>
              <w14:schemeClr w14:val="tx1"/>
            </w14:solidFill>
          </w14:textFill>
        </w:rPr>
      </w:pPr>
    </w:p>
    <w:p w14:paraId="0AFECC55">
      <w:pPr>
        <w:jc w:val="left"/>
        <w:rPr>
          <w:color w:val="000000" w:themeColor="text1"/>
          <w14:textFill>
            <w14:solidFill>
              <w14:schemeClr w14:val="tx1"/>
            </w14:solidFill>
          </w14:textFill>
        </w:rPr>
      </w:pPr>
    </w:p>
    <w:p w14:paraId="63325BE3">
      <w:pPr>
        <w:jc w:val="center"/>
        <w:rPr>
          <w:rFonts w:eastAsia="华文细黑"/>
          <w:color w:val="000000" w:themeColor="text1"/>
          <w14:textFill>
            <w14:solidFill>
              <w14:schemeClr w14:val="tx1"/>
            </w14:solidFill>
          </w14:textFill>
        </w:rPr>
      </w:pPr>
      <w:r>
        <w:rPr>
          <w:rFonts w:eastAsia="华文细黑"/>
          <w:color w:val="000000" w:themeColor="text1"/>
          <w14:textFill>
            <w14:solidFill>
              <w14:schemeClr w14:val="tx1"/>
            </w14:solidFill>
          </w14:textFill>
        </w:rPr>
        <w:t>二〇二</w:t>
      </w:r>
      <w:r>
        <w:rPr>
          <w:rFonts w:hint="eastAsia" w:eastAsia="华文细黑"/>
          <w:color w:val="000000" w:themeColor="text1"/>
          <w:lang w:eastAsia="zh-CN"/>
          <w14:textFill>
            <w14:solidFill>
              <w14:schemeClr w14:val="tx1"/>
            </w14:solidFill>
          </w14:textFill>
        </w:rPr>
        <w:t>五</w:t>
      </w:r>
      <w:r>
        <w:rPr>
          <w:rFonts w:eastAsia="华文细黑"/>
          <w:color w:val="000000" w:themeColor="text1"/>
          <w14:textFill>
            <w14:solidFill>
              <w14:schemeClr w14:val="tx1"/>
            </w14:solidFill>
          </w14:textFill>
        </w:rPr>
        <w:t>年</w:t>
      </w:r>
      <w:r>
        <w:rPr>
          <w:rFonts w:hint="eastAsia" w:eastAsia="华文细黑"/>
          <w:color w:val="000000" w:themeColor="text1"/>
          <w:lang w:val="en-US" w:eastAsia="zh-CN"/>
          <w14:textFill>
            <w14:solidFill>
              <w14:schemeClr w14:val="tx1"/>
            </w14:solidFill>
          </w14:textFill>
        </w:rPr>
        <w:t>二</w:t>
      </w:r>
      <w:r>
        <w:rPr>
          <w:rFonts w:eastAsia="华文细黑"/>
          <w:color w:val="000000" w:themeColor="text1"/>
          <w14:textFill>
            <w14:solidFill>
              <w14:schemeClr w14:val="tx1"/>
            </w14:solidFill>
          </w14:textFill>
        </w:rPr>
        <w:t>月</w:t>
      </w:r>
      <w:r>
        <w:rPr>
          <w:rFonts w:hint="eastAsia" w:eastAsia="华文细黑"/>
          <w:color w:val="000000" w:themeColor="text1"/>
          <w:lang w:val="en-US" w:eastAsia="zh-CN"/>
          <w14:textFill>
            <w14:solidFill>
              <w14:schemeClr w14:val="tx1"/>
            </w14:solidFill>
          </w14:textFill>
        </w:rPr>
        <w:t>二十一</w:t>
      </w:r>
      <w:r>
        <w:rPr>
          <w:rFonts w:eastAsia="华文细黑"/>
          <w:color w:val="000000" w:themeColor="text1"/>
          <w14:textFill>
            <w14:solidFill>
              <w14:schemeClr w14:val="tx1"/>
            </w14:solidFill>
          </w14:textFill>
        </w:rPr>
        <w:t>日</w:t>
      </w:r>
    </w:p>
    <w:p w14:paraId="646A045E">
      <w:pPr>
        <w:rPr>
          <w:rFonts w:eastAsia="黑体"/>
          <w:color w:val="000000" w:themeColor="text1"/>
          <w14:textFill>
            <w14:solidFill>
              <w14:schemeClr w14:val="tx1"/>
            </w14:solidFill>
          </w14:textFill>
        </w:rPr>
      </w:pPr>
    </w:p>
    <w:p w14:paraId="1B16F681">
      <w:pPr>
        <w:ind w:firstLine="640" w:firstLineChars="200"/>
        <w:rPr>
          <w:rFonts w:eastAsia="黑体"/>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FBDF3B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目  录</w:t>
      </w:r>
    </w:p>
    <w:p w14:paraId="5180EBE2">
      <w:pPr>
        <w:keepNext w:val="0"/>
        <w:keepLines w:val="0"/>
        <w:pageBreakBefore w:val="0"/>
        <w:widowControl w:val="0"/>
        <w:kinsoku/>
        <w:wordWrap/>
        <w:overflowPunct/>
        <w:topLinePunct w:val="0"/>
        <w:autoSpaceDE/>
        <w:autoSpaceDN/>
        <w:bidi w:val="0"/>
        <w:adjustRightInd/>
        <w:snapToGrid/>
        <w:spacing w:line="640" w:lineRule="exact"/>
        <w:textAlignment w:val="auto"/>
        <w:rPr>
          <w:rFonts w:eastAsia="黑体"/>
          <w:color w:val="000000" w:themeColor="text1"/>
          <w14:textFill>
            <w14:solidFill>
              <w14:schemeClr w14:val="tx1"/>
            </w14:solidFill>
          </w14:textFill>
        </w:rPr>
      </w:pPr>
    </w:p>
    <w:p w14:paraId="7CC46775">
      <w:pPr>
        <w:keepNext w:val="0"/>
        <w:keepLines w:val="0"/>
        <w:pageBreakBefore w:val="0"/>
        <w:widowControl w:val="0"/>
        <w:kinsoku/>
        <w:wordWrap/>
        <w:overflowPunct/>
        <w:topLinePunct w:val="0"/>
        <w:autoSpaceDE/>
        <w:autoSpaceDN/>
        <w:bidi w:val="0"/>
        <w:adjustRightInd/>
        <w:snapToGrid/>
        <w:spacing w:line="640"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第一部分  </w:t>
      </w:r>
      <w:r>
        <w:rPr>
          <w:rFonts w:hint="eastAsia" w:eastAsia="黑体"/>
          <w:color w:val="000000" w:themeColor="text1"/>
          <w:lang w:val="en-US" w:eastAsia="zh-CN"/>
          <w14:textFill>
            <w14:solidFill>
              <w14:schemeClr w14:val="tx1"/>
            </w14:solidFill>
          </w14:textFill>
        </w:rPr>
        <w:t>单位</w:t>
      </w:r>
      <w:r>
        <w:rPr>
          <w:rFonts w:eastAsia="黑体"/>
          <w:color w:val="000000" w:themeColor="text1"/>
          <w14:textFill>
            <w14:solidFill>
              <w14:schemeClr w14:val="tx1"/>
            </w14:solidFill>
          </w14:textFill>
        </w:rPr>
        <w:t>概况</w:t>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p>
    <w:p w14:paraId="10A22FBE">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一、主要职能</w:t>
      </w:r>
    </w:p>
    <w:p w14:paraId="043E0412">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二、机构设置</w:t>
      </w:r>
    </w:p>
    <w:p w14:paraId="7337A34F">
      <w:pPr>
        <w:keepNext w:val="0"/>
        <w:keepLines w:val="0"/>
        <w:pageBreakBefore w:val="0"/>
        <w:widowControl w:val="0"/>
        <w:kinsoku/>
        <w:wordWrap/>
        <w:overflowPunct/>
        <w:topLinePunct w:val="0"/>
        <w:autoSpaceDE/>
        <w:autoSpaceDN/>
        <w:bidi w:val="0"/>
        <w:adjustRightInd/>
        <w:snapToGri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第二部分  预算表格</w:t>
      </w:r>
    </w:p>
    <w:p w14:paraId="3733612F">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一、收支</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5D3041B2">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二、收入</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64A71FDC">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三、支出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1B88E981">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四、财政拨款收支</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5EC9F917">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五、</w:t>
      </w:r>
      <w:r>
        <w:rPr>
          <w:rFonts w:hint="eastAsia"/>
          <w:color w:val="000000" w:themeColor="text1"/>
          <w14:textFill>
            <w14:solidFill>
              <w14:schemeClr w14:val="tx1"/>
            </w14:solidFill>
          </w14:textFill>
        </w:rPr>
        <w:t>一般公共预算</w:t>
      </w:r>
      <w:r>
        <w:rPr>
          <w:rFonts w:hint="eastAsia"/>
          <w:color w:val="000000" w:themeColor="text1"/>
          <w:lang w:eastAsia="zh-CN"/>
          <w14:textFill>
            <w14:solidFill>
              <w14:schemeClr w14:val="tx1"/>
            </w14:solidFill>
          </w14:textFill>
        </w:rPr>
        <w:t>拨款</w:t>
      </w:r>
      <w:r>
        <w:rPr>
          <w:rFonts w:hint="eastAsia"/>
          <w:color w:val="000000" w:themeColor="text1"/>
          <w14:textFill>
            <w14:solidFill>
              <w14:schemeClr w14:val="tx1"/>
            </w14:solidFill>
          </w14:textFill>
        </w:rPr>
        <w:t>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61D22D3D">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六、</w:t>
      </w:r>
      <w:r>
        <w:rPr>
          <w:rFonts w:hint="eastAsia"/>
          <w:color w:val="000000" w:themeColor="text1"/>
          <w14:textFill>
            <w14:solidFill>
              <w14:schemeClr w14:val="tx1"/>
            </w14:solidFill>
          </w14:textFill>
        </w:rPr>
        <w:t>一般公共预算基本支出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0197CCAA">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七、一般公共预算“三公”经费支出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7D9EB60F">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color w:val="000000" w:themeColor="text1"/>
          <w14:textFill>
            <w14:solidFill>
              <w14:schemeClr w14:val="tx1"/>
            </w14:solidFill>
          </w14:textFill>
        </w:rPr>
        <w:t>八、政府性基金预算</w:t>
      </w:r>
      <w:r>
        <w:rPr>
          <w:rFonts w:hint="eastAsia"/>
          <w:color w:val="000000" w:themeColor="text1"/>
          <w:lang w:eastAsia="zh-CN"/>
          <w14:textFill>
            <w14:solidFill>
              <w14:schemeClr w14:val="tx1"/>
            </w14:solidFill>
          </w14:textFill>
        </w:rPr>
        <w:t>拨款</w:t>
      </w:r>
      <w:r>
        <w:rPr>
          <w:color w:val="000000" w:themeColor="text1"/>
          <w14:textFill>
            <w14:solidFill>
              <w14:schemeClr w14:val="tx1"/>
            </w14:solidFill>
          </w14:textFill>
        </w:rPr>
        <w:t>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3028A17B">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九、国有资本经营</w:t>
      </w:r>
      <w:r>
        <w:rPr>
          <w:color w:val="000000" w:themeColor="text1"/>
          <w14:textFill>
            <w14:solidFill>
              <w14:schemeClr w14:val="tx1"/>
            </w14:solidFill>
          </w14:textFill>
        </w:rPr>
        <w:t>预算支出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7069684D">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十、</w:t>
      </w:r>
      <w:r>
        <w:rPr>
          <w:rFonts w:hint="eastAsia"/>
          <w:color w:val="000000" w:themeColor="text1"/>
          <w14:textFill>
            <w14:solidFill>
              <w14:schemeClr w14:val="tx1"/>
            </w14:solidFill>
          </w14:textFill>
        </w:rPr>
        <w:t>项目支出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6F1D1482">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textAlignment w:val="auto"/>
        <w:rPr>
          <w:rFonts w:hint="eastAsia" w:eastAsia="仿宋_GB2312"/>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十一、财政拨款委托业务费支出预算表</w:t>
      </w:r>
    </w:p>
    <w:p w14:paraId="2E25EB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、项目支出绩效目标表</w:t>
      </w:r>
    </w:p>
    <w:p w14:paraId="32D2A59A">
      <w:pPr>
        <w:keepNext w:val="0"/>
        <w:keepLines w:val="0"/>
        <w:pageBreakBefore w:val="0"/>
        <w:widowControl w:val="0"/>
        <w:kinsoku/>
        <w:wordWrap/>
        <w:overflowPunct/>
        <w:topLinePunct w:val="0"/>
        <w:autoSpaceDE/>
        <w:autoSpaceDN/>
        <w:bidi w:val="0"/>
        <w:adjustRightInd/>
        <w:snapToGri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第三部分  情况说明</w:t>
      </w:r>
    </w:p>
    <w:p w14:paraId="7EC8D7DE">
      <w:pPr>
        <w:keepNext w:val="0"/>
        <w:keepLines w:val="0"/>
        <w:pageBreakBefore w:val="0"/>
        <w:widowControl w:val="0"/>
        <w:kinsoku/>
        <w:wordWrap/>
        <w:overflowPunct/>
        <w:topLinePunct w:val="0"/>
        <w:autoSpaceDE/>
        <w:autoSpaceDN/>
        <w:bidi w:val="0"/>
        <w:adjustRightInd/>
        <w:snapToGri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第四部分  名词解释</w:t>
      </w:r>
    </w:p>
    <w:p w14:paraId="3AAEBBF8">
      <w:pPr>
        <w:keepNext w:val="0"/>
        <w:keepLines w:val="0"/>
        <w:pageBreakBefore w:val="0"/>
        <w:widowControl w:val="0"/>
        <w:kinsoku/>
        <w:wordWrap/>
        <w:overflowPunct/>
        <w:topLinePunct w:val="0"/>
        <w:autoSpaceDE/>
        <w:autoSpaceDN/>
        <w:bidi w:val="0"/>
        <w:adjustRightInd/>
        <w:snapToGrid/>
        <w:spacing w:line="576" w:lineRule="exact"/>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br w:type="page"/>
      </w:r>
    </w:p>
    <w:p w14:paraId="563B92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第一部分 </w:t>
      </w:r>
      <w:r>
        <w:rPr>
          <w:rFonts w:hint="eastAsia" w:eastAsia="黑体"/>
          <w:color w:val="000000" w:themeColor="text1"/>
          <w:lang w:val="en-US" w:eastAsia="zh-CN"/>
          <w14:textFill>
            <w14:solidFill>
              <w14:schemeClr w14:val="tx1"/>
            </w14:solidFill>
          </w14:textFill>
        </w:rPr>
        <w:t>单位</w:t>
      </w:r>
      <w:r>
        <w:rPr>
          <w:rFonts w:eastAsia="黑体"/>
          <w:color w:val="000000" w:themeColor="text1"/>
          <w14:textFill>
            <w14:solidFill>
              <w14:schemeClr w14:val="tx1"/>
            </w14:solidFill>
          </w14:textFill>
        </w:rPr>
        <w:t>概况</w:t>
      </w:r>
    </w:p>
    <w:p w14:paraId="42655A4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楷体_GB2312"/>
          <w:color w:val="000000" w:themeColor="text1"/>
          <w14:textFill>
            <w14:solidFill>
              <w14:schemeClr w14:val="tx1"/>
            </w14:solidFill>
          </w14:textFill>
        </w:rPr>
      </w:pPr>
    </w:p>
    <w:p w14:paraId="5E1A8E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一、主要职能</w:t>
      </w:r>
    </w:p>
    <w:p w14:paraId="47F49B43">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（一）贯彻执行国家统计方针、政策和法律法规，制定朝阳区统计规划以及统计调查计划；监督检查统计法律法规的实施。组织领导朝阳区统计工作，承担确保统计数据真实、准确、及时的责任。</w:t>
      </w:r>
    </w:p>
    <w:p w14:paraId="65E47014">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二）根据国家统一的基本统计制度，建立健全朝阳区国民经济核算体系和统计指标体系，贯彻执行全省统一的基本统计报表制度和统计标准；汇编朝阳区国民经济核算资料，监督管理朝阳区统计机关国民经济核算工作。</w:t>
      </w:r>
    </w:p>
    <w:p w14:paraId="7E44475F">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三）组织实施重大区情区力普查计划；统一组织协调各街（镇）及各部门社会经济统计调查；对国民经济各行业、科技、资源环境和社会发展等情况进行统计分析、统计预测预警和统计监督，向区委、区政府和有关部门提供统计信息和咨询建议。</w:t>
      </w:r>
    </w:p>
    <w:p w14:paraId="4D2ABF98">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（四）统一核定、管理、公布全区基本统计资料，定期向社会公布朝阳区国民经济和社会发展情况的统计信息。</w:t>
      </w:r>
    </w:p>
    <w:p w14:paraId="37882F63">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（五）建立、完善和管理朝阳区统计信息化系统和统计数据体系；组织指导各街（镇）统计信息化网络和数据库系统建设。</w:t>
      </w:r>
    </w:p>
    <w:p w14:paraId="6003FB7B">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六）依法管理朝阳区统计调查项目和统计标准，指导专业统计基础工作、统计基层业务基础建设；建立健全统计数据质量审核、监控和评估制度，负责重要统计数据的审核、监控和评估，依法监督管理涉外调查活动。</w:t>
      </w:r>
    </w:p>
    <w:p w14:paraId="6FE4AB82">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（七）负责朝阳区统计系统的干部人事、劳动工资、机构编制和财务经费、审计监督及资产设施管理。</w:t>
      </w:r>
    </w:p>
    <w:p w14:paraId="236C6CE7">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（八）承办长春市统计局和朝阳区委、区政府交办的其他事项。</w:t>
      </w:r>
    </w:p>
    <w:p w14:paraId="05CB18B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二、机构设置</w:t>
      </w:r>
    </w:p>
    <w:p w14:paraId="327420A8">
      <w:pPr>
        <w:pStyle w:val="23"/>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eastAsia="黑体"/>
          <w:color w:val="000000" w:themeColor="text1"/>
          <w14:textFill>
            <w14:solidFill>
              <w14:schemeClr w14:val="tx1"/>
            </w14:solidFill>
          </w14:textFill>
        </w:rPr>
      </w:pPr>
      <w:r>
        <w:rPr>
          <w:rFonts w:eastAsia="仿宋_GB2312"/>
          <w:color w:val="000000" w:themeColor="text1"/>
          <w14:textFill>
            <w14:solidFill>
              <w14:schemeClr w14:val="tx1"/>
            </w14:solidFill>
          </w14:textFill>
        </w:rPr>
        <w:t>根据上述职责，</w:t>
      </w:r>
      <w:r>
        <w:rPr>
          <w:rFonts w:hint="eastAsia" w:eastAsia="仿宋_GB2312"/>
          <w:color w:val="000000" w:themeColor="text1"/>
          <w14:textFill>
            <w14:solidFill>
              <w14:schemeClr w14:val="tx1"/>
            </w14:solidFill>
          </w14:textFill>
        </w:rPr>
        <w:t>长春市统计局朝阳区分局内设1个机构，为综合科。本单位无下设预算单位。</w:t>
      </w:r>
      <w:r>
        <w:rPr>
          <w:rFonts w:hint="eastAsia" w:hAnsi="楷体" w:eastAsia="楷体"/>
          <w:color w:val="000000" w:themeColor="text1"/>
          <w14:textFill>
            <w14:solidFill>
              <w14:schemeClr w14:val="tx1"/>
            </w14:solidFill>
          </w14:textFill>
        </w:rPr>
        <w:br w:type="page"/>
      </w:r>
    </w:p>
    <w:p w14:paraId="30192929">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第二部分 预算表格</w:t>
      </w:r>
    </w:p>
    <w:tbl>
      <w:tblPr>
        <w:tblStyle w:val="9"/>
        <w:tblpPr w:leftFromText="180" w:rightFromText="180" w:vertAnchor="text" w:horzAnchor="page" w:tblpXSpec="center" w:tblpY="698"/>
        <w:tblOverlap w:val="never"/>
        <w:tblW w:w="10807" w:type="dxa"/>
        <w:jc w:val="center"/>
        <w:tblLayout w:type="fixed"/>
        <w:tblCellMar>
          <w:top w:w="0" w:type="dxa"/>
          <w:left w:w="108" w:type="dxa"/>
          <w:bottom w:w="0" w:type="dxa"/>
          <w:right w:w="108" w:type="dxa"/>
        </w:tblCellMar>
      </w:tblPr>
      <w:tblGrid>
        <w:gridCol w:w="2166"/>
        <w:gridCol w:w="1104"/>
        <w:gridCol w:w="1037"/>
        <w:gridCol w:w="1084"/>
        <w:gridCol w:w="2366"/>
        <w:gridCol w:w="982"/>
        <w:gridCol w:w="1036"/>
        <w:gridCol w:w="1032"/>
      </w:tblGrid>
      <w:tr w14:paraId="06C7627B">
        <w:tblPrEx>
          <w:tblCellMar>
            <w:top w:w="0" w:type="dxa"/>
            <w:left w:w="108" w:type="dxa"/>
            <w:bottom w:w="0" w:type="dxa"/>
            <w:right w:w="108" w:type="dxa"/>
          </w:tblCellMar>
        </w:tblPrEx>
        <w:trPr>
          <w:trHeight w:val="525" w:hRule="atLeast"/>
          <w:jc w:val="center"/>
        </w:trPr>
        <w:tc>
          <w:tcPr>
            <w:tcW w:w="10807" w:type="dxa"/>
            <w:gridSpan w:val="8"/>
            <w:tcBorders>
              <w:top w:val="nil"/>
              <w:left w:val="nil"/>
              <w:bottom w:val="nil"/>
              <w:right w:val="nil"/>
            </w:tcBorders>
            <w:noWrap w:val="0"/>
            <w:vAlign w:val="center"/>
          </w:tcPr>
          <w:p w14:paraId="2D00F7DD">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收支</w:t>
            </w:r>
            <w:r>
              <w:rPr>
                <w:rFonts w:hint="eastAsia" w:eastAsia="方正小标宋简体"/>
                <w:color w:val="000000" w:themeColor="text1"/>
                <w:kern w:val="0"/>
                <w:sz w:val="44"/>
                <w:szCs w:val="44"/>
                <w:lang w:eastAsia="zh-CN"/>
                <w14:textFill>
                  <w14:solidFill>
                    <w14:schemeClr w14:val="tx1"/>
                  </w14:solidFill>
                </w14:textFill>
              </w:rPr>
              <w:t>预算</w:t>
            </w:r>
            <w:r>
              <w:rPr>
                <w:rFonts w:hint="eastAsia" w:eastAsia="方正小标宋简体"/>
                <w:color w:val="000000" w:themeColor="text1"/>
                <w:kern w:val="0"/>
                <w:sz w:val="44"/>
                <w:szCs w:val="44"/>
                <w14:textFill>
                  <w14:solidFill>
                    <w14:schemeClr w14:val="tx1"/>
                  </w14:solidFill>
                </w14:textFill>
              </w:rPr>
              <w:t>总</w:t>
            </w:r>
            <w:r>
              <w:rPr>
                <w:rFonts w:eastAsia="方正小标宋简体"/>
                <w:color w:val="000000" w:themeColor="text1"/>
                <w:kern w:val="0"/>
                <w:sz w:val="44"/>
                <w:szCs w:val="44"/>
                <w14:textFill>
                  <w14:solidFill>
                    <w14:schemeClr w14:val="tx1"/>
                  </w14:solidFill>
                </w14:textFill>
              </w:rPr>
              <w:t>表</w:t>
            </w:r>
          </w:p>
        </w:tc>
      </w:tr>
      <w:tr w14:paraId="1B64D248">
        <w:tblPrEx>
          <w:tblCellMar>
            <w:top w:w="0" w:type="dxa"/>
            <w:left w:w="108" w:type="dxa"/>
            <w:bottom w:w="0" w:type="dxa"/>
            <w:right w:w="108" w:type="dxa"/>
          </w:tblCellMar>
        </w:tblPrEx>
        <w:trPr>
          <w:trHeight w:val="315" w:hRule="atLeast"/>
          <w:jc w:val="center"/>
        </w:trPr>
        <w:tc>
          <w:tcPr>
            <w:tcW w:w="4307" w:type="dxa"/>
            <w:gridSpan w:val="3"/>
            <w:tcBorders>
              <w:top w:val="nil"/>
              <w:left w:val="nil"/>
              <w:bottom w:val="nil"/>
              <w:right w:val="nil"/>
            </w:tcBorders>
            <w:noWrap w:val="0"/>
            <w:vAlign w:val="center"/>
          </w:tcPr>
          <w:p w14:paraId="43A47AFB">
            <w:pPr>
              <w:widowControl/>
              <w:jc w:val="center"/>
              <w:rPr>
                <w:rFonts w:eastAsia="宋体"/>
                <w:color w:val="000000" w:themeColor="text1"/>
                <w:kern w:val="0"/>
                <w:sz w:val="20"/>
                <w14:textFill>
                  <w14:solidFill>
                    <w14:schemeClr w14:val="tx1"/>
                  </w14:solidFill>
                </w14:textFill>
              </w:rPr>
            </w:pPr>
          </w:p>
        </w:tc>
        <w:tc>
          <w:tcPr>
            <w:tcW w:w="1084" w:type="dxa"/>
            <w:tcBorders>
              <w:top w:val="nil"/>
              <w:left w:val="nil"/>
              <w:bottom w:val="nil"/>
              <w:right w:val="nil"/>
            </w:tcBorders>
            <w:noWrap w:val="0"/>
            <w:vAlign w:val="center"/>
          </w:tcPr>
          <w:p w14:paraId="1246437B">
            <w:pPr>
              <w:widowControl/>
              <w:jc w:val="center"/>
              <w:rPr>
                <w:rFonts w:eastAsia="宋体"/>
                <w:color w:val="000000" w:themeColor="text1"/>
                <w:kern w:val="0"/>
                <w:sz w:val="20"/>
                <w14:textFill>
                  <w14:solidFill>
                    <w14:schemeClr w14:val="tx1"/>
                  </w14:solidFill>
                </w14:textFill>
              </w:rPr>
            </w:pPr>
          </w:p>
        </w:tc>
        <w:tc>
          <w:tcPr>
            <w:tcW w:w="3348" w:type="dxa"/>
            <w:gridSpan w:val="2"/>
            <w:tcBorders>
              <w:top w:val="nil"/>
              <w:left w:val="nil"/>
              <w:bottom w:val="nil"/>
              <w:right w:val="nil"/>
            </w:tcBorders>
            <w:noWrap w:val="0"/>
            <w:vAlign w:val="center"/>
          </w:tcPr>
          <w:p w14:paraId="1895E7AE">
            <w:pPr>
              <w:widowControl/>
              <w:jc w:val="center"/>
              <w:rPr>
                <w:rFonts w:eastAsia="宋体"/>
                <w:color w:val="000000" w:themeColor="text1"/>
                <w:kern w:val="0"/>
                <w:sz w:val="20"/>
                <w14:textFill>
                  <w14:solidFill>
                    <w14:schemeClr w14:val="tx1"/>
                  </w14:solidFill>
                </w14:textFill>
              </w:rPr>
            </w:pPr>
          </w:p>
        </w:tc>
        <w:tc>
          <w:tcPr>
            <w:tcW w:w="2068" w:type="dxa"/>
            <w:gridSpan w:val="2"/>
            <w:tcBorders>
              <w:top w:val="nil"/>
              <w:left w:val="nil"/>
              <w:bottom w:val="nil"/>
              <w:right w:val="nil"/>
            </w:tcBorders>
            <w:noWrap w:val="0"/>
            <w:vAlign w:val="bottom"/>
          </w:tcPr>
          <w:p w14:paraId="0A6458EF">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 xml:space="preserve">         </w:t>
            </w:r>
            <w:r>
              <w:rPr>
                <w:rFonts w:eastAsia="宋体"/>
                <w:color w:val="000000" w:themeColor="text1"/>
                <w:kern w:val="0"/>
                <w:sz w:val="20"/>
                <w14:textFill>
                  <w14:solidFill>
                    <w14:schemeClr w14:val="tx1"/>
                  </w14:solidFill>
                </w14:textFill>
              </w:rPr>
              <w:t>单位：万元</w:t>
            </w:r>
          </w:p>
        </w:tc>
      </w:tr>
      <w:tr w14:paraId="1FF82B6D">
        <w:tblPrEx>
          <w:tblCellMar>
            <w:top w:w="0" w:type="dxa"/>
            <w:left w:w="108" w:type="dxa"/>
            <w:bottom w:w="0" w:type="dxa"/>
            <w:right w:w="108" w:type="dxa"/>
          </w:tblCellMar>
        </w:tblPrEx>
        <w:trPr>
          <w:trHeight w:val="435" w:hRule="atLeast"/>
          <w:jc w:val="center"/>
        </w:trPr>
        <w:tc>
          <w:tcPr>
            <w:tcW w:w="5391" w:type="dxa"/>
            <w:gridSpan w:val="4"/>
            <w:tcBorders>
              <w:top w:val="single" w:color="auto" w:sz="4" w:space="0"/>
              <w:left w:val="single" w:color="auto" w:sz="4" w:space="0"/>
              <w:bottom w:val="single" w:color="auto" w:sz="4" w:space="0"/>
              <w:right w:val="single" w:color="auto" w:sz="4" w:space="0"/>
            </w:tcBorders>
            <w:noWrap w:val="0"/>
            <w:vAlign w:val="center"/>
          </w:tcPr>
          <w:p w14:paraId="2889D3E5">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收       入</w:t>
            </w:r>
          </w:p>
        </w:tc>
        <w:tc>
          <w:tcPr>
            <w:tcW w:w="5416" w:type="dxa"/>
            <w:gridSpan w:val="4"/>
            <w:tcBorders>
              <w:top w:val="single" w:color="auto" w:sz="4" w:space="0"/>
              <w:left w:val="nil"/>
              <w:bottom w:val="single" w:color="auto" w:sz="4" w:space="0"/>
              <w:right w:val="single" w:color="auto" w:sz="4" w:space="0"/>
            </w:tcBorders>
            <w:noWrap w:val="0"/>
            <w:vAlign w:val="center"/>
          </w:tcPr>
          <w:p w14:paraId="1F836D86">
            <w:pPr>
              <w:widowControl/>
              <w:jc w:val="center"/>
              <w:rPr>
                <w:rFonts w:hint="eastAsia"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xml:space="preserve">支 </w:t>
            </w: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出</w:t>
            </w:r>
          </w:p>
        </w:tc>
      </w:tr>
      <w:tr w14:paraId="6F1E29A2">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68AECFCE">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1104" w:type="dxa"/>
            <w:tcBorders>
              <w:top w:val="nil"/>
              <w:left w:val="nil"/>
              <w:bottom w:val="single" w:color="auto" w:sz="4" w:space="0"/>
              <w:right w:val="single" w:color="auto" w:sz="4" w:space="0"/>
            </w:tcBorders>
            <w:noWrap w:val="0"/>
            <w:vAlign w:val="center"/>
          </w:tcPr>
          <w:p w14:paraId="3C228B58">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5</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eastAsia="宋体"/>
                <w:color w:val="000000" w:themeColor="text1"/>
                <w:kern w:val="0"/>
                <w:sz w:val="20"/>
                <w14:textFill>
                  <w14:solidFill>
                    <w14:schemeClr w14:val="tx1"/>
                  </w14:solidFill>
                </w14:textFill>
              </w:rPr>
              <w:t>预算数</w:t>
            </w:r>
          </w:p>
        </w:tc>
        <w:tc>
          <w:tcPr>
            <w:tcW w:w="1037" w:type="dxa"/>
            <w:tcBorders>
              <w:top w:val="nil"/>
              <w:left w:val="nil"/>
              <w:bottom w:val="single" w:color="auto" w:sz="4" w:space="0"/>
              <w:right w:val="single" w:color="auto" w:sz="4" w:space="0"/>
            </w:tcBorders>
            <w:noWrap w:val="0"/>
            <w:vAlign w:val="center"/>
          </w:tcPr>
          <w:p w14:paraId="5C4ED3EB">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本年</w:t>
            </w:r>
            <w:r>
              <w:rPr>
                <w:rFonts w:hint="eastAsia" w:eastAsia="宋体"/>
                <w:color w:val="000000" w:themeColor="text1"/>
                <w:kern w:val="0"/>
                <w:sz w:val="20"/>
                <w14:textFill>
                  <w14:solidFill>
                    <w14:schemeClr w14:val="tx1"/>
                  </w14:solidFill>
                </w14:textFill>
              </w:rPr>
              <w:t>预算</w:t>
            </w:r>
          </w:p>
        </w:tc>
        <w:tc>
          <w:tcPr>
            <w:tcW w:w="1084" w:type="dxa"/>
            <w:tcBorders>
              <w:top w:val="nil"/>
              <w:left w:val="nil"/>
              <w:bottom w:val="single" w:color="auto" w:sz="4" w:space="0"/>
              <w:right w:val="single" w:color="auto" w:sz="4" w:space="0"/>
            </w:tcBorders>
            <w:noWrap w:val="0"/>
            <w:vAlign w:val="center"/>
          </w:tcPr>
          <w:p w14:paraId="40282F38">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上</w:t>
            </w:r>
            <w:r>
              <w:rPr>
                <w:rFonts w:hint="eastAsia" w:eastAsia="宋体"/>
                <w:color w:val="000000" w:themeColor="text1"/>
                <w:kern w:val="0"/>
                <w:sz w:val="20"/>
                <w14:textFill>
                  <w14:solidFill>
                    <w14:schemeClr w14:val="tx1"/>
                  </w14:solidFill>
                </w14:textFill>
              </w:rPr>
              <w:t>年结转</w:t>
            </w:r>
          </w:p>
        </w:tc>
        <w:tc>
          <w:tcPr>
            <w:tcW w:w="2366" w:type="dxa"/>
            <w:tcBorders>
              <w:top w:val="nil"/>
              <w:left w:val="nil"/>
              <w:bottom w:val="single" w:color="auto" w:sz="4" w:space="0"/>
              <w:right w:val="single" w:color="auto" w:sz="4" w:space="0"/>
            </w:tcBorders>
            <w:noWrap w:val="0"/>
            <w:vAlign w:val="center"/>
          </w:tcPr>
          <w:p w14:paraId="6F93490E">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982" w:type="dxa"/>
            <w:tcBorders>
              <w:top w:val="nil"/>
              <w:left w:val="nil"/>
              <w:bottom w:val="single" w:color="auto" w:sz="4" w:space="0"/>
              <w:right w:val="single" w:color="auto" w:sz="4" w:space="0"/>
            </w:tcBorders>
            <w:noWrap w:val="0"/>
            <w:vAlign w:val="center"/>
          </w:tcPr>
          <w:p w14:paraId="0ED712F6">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5</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预算数</w:t>
            </w:r>
          </w:p>
        </w:tc>
        <w:tc>
          <w:tcPr>
            <w:tcW w:w="1036" w:type="dxa"/>
            <w:tcBorders>
              <w:top w:val="nil"/>
              <w:left w:val="nil"/>
              <w:bottom w:val="single" w:color="auto" w:sz="4" w:space="0"/>
              <w:right w:val="single" w:color="auto" w:sz="4" w:space="0"/>
            </w:tcBorders>
            <w:noWrap w:val="0"/>
            <w:vAlign w:val="center"/>
          </w:tcPr>
          <w:p w14:paraId="06696FEE">
            <w:pPr>
              <w:widowControl/>
              <w:jc w:val="center"/>
              <w:rPr>
                <w:rFonts w:hint="eastAsia"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w:t>
            </w:r>
            <w:r>
              <w:rPr>
                <w:rFonts w:eastAsia="宋体"/>
                <w:color w:val="000000" w:themeColor="text1"/>
                <w:kern w:val="0"/>
                <w:sz w:val="20"/>
                <w14:textFill>
                  <w14:solidFill>
                    <w14:schemeClr w14:val="tx1"/>
                  </w14:solidFill>
                </w14:textFill>
              </w:rPr>
              <w:t>预算</w:t>
            </w:r>
          </w:p>
        </w:tc>
        <w:tc>
          <w:tcPr>
            <w:tcW w:w="1032" w:type="dxa"/>
            <w:tcBorders>
              <w:top w:val="nil"/>
              <w:left w:val="nil"/>
              <w:bottom w:val="single" w:color="auto" w:sz="4" w:space="0"/>
              <w:right w:val="single" w:color="auto" w:sz="4" w:space="0"/>
            </w:tcBorders>
            <w:noWrap w:val="0"/>
            <w:vAlign w:val="center"/>
          </w:tcPr>
          <w:p w14:paraId="6DCBC5B7">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r>
      <w:tr w14:paraId="0E5DDDAD">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50C730DA">
            <w:pPr>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一、财政拨款收入</w:t>
            </w:r>
          </w:p>
        </w:tc>
        <w:tc>
          <w:tcPr>
            <w:tcW w:w="1104" w:type="dxa"/>
            <w:tcBorders>
              <w:top w:val="nil"/>
              <w:left w:val="nil"/>
              <w:bottom w:val="single" w:color="auto" w:sz="4" w:space="0"/>
              <w:right w:val="single" w:color="auto" w:sz="4" w:space="0"/>
            </w:tcBorders>
            <w:noWrap w:val="0"/>
            <w:vAlign w:val="center"/>
          </w:tcPr>
          <w:p w14:paraId="03CD26F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037" w:type="dxa"/>
            <w:tcBorders>
              <w:top w:val="nil"/>
              <w:left w:val="nil"/>
              <w:bottom w:val="single" w:color="auto" w:sz="4" w:space="0"/>
              <w:right w:val="single" w:color="auto" w:sz="4" w:space="0"/>
            </w:tcBorders>
            <w:noWrap w:val="0"/>
            <w:vAlign w:val="center"/>
          </w:tcPr>
          <w:p w14:paraId="082FF4B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084" w:type="dxa"/>
            <w:tcBorders>
              <w:top w:val="nil"/>
              <w:left w:val="single" w:color="auto" w:sz="4" w:space="0"/>
              <w:bottom w:val="single" w:color="auto" w:sz="4" w:space="0"/>
              <w:right w:val="nil"/>
            </w:tcBorders>
            <w:noWrap w:val="0"/>
            <w:vAlign w:val="center"/>
          </w:tcPr>
          <w:p w14:paraId="36133FB8">
            <w:pPr>
              <w:widowControl/>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6A6BC97A">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一、一般公共服务</w:t>
            </w:r>
            <w:r>
              <w:rPr>
                <w:rFonts w:hint="eastAsia" w:eastAsia="宋体"/>
                <w:color w:val="000000" w:themeColor="text1"/>
                <w:kern w:val="0"/>
                <w:sz w:val="20"/>
                <w:lang w:eastAsia="zh-CN"/>
                <w14:textFill>
                  <w14:solidFill>
                    <w14:schemeClr w14:val="tx1"/>
                  </w14:solidFill>
                </w14:textFill>
              </w:rPr>
              <w:t>支出</w:t>
            </w:r>
          </w:p>
        </w:tc>
        <w:tc>
          <w:tcPr>
            <w:tcW w:w="982" w:type="dxa"/>
            <w:tcBorders>
              <w:top w:val="nil"/>
              <w:left w:val="single" w:color="auto" w:sz="4" w:space="0"/>
              <w:bottom w:val="single" w:color="auto" w:sz="4" w:space="0"/>
              <w:right w:val="single" w:color="auto" w:sz="4" w:space="0"/>
            </w:tcBorders>
            <w:noWrap w:val="0"/>
            <w:vAlign w:val="center"/>
          </w:tcPr>
          <w:p w14:paraId="695F2DD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120.80</w:t>
            </w:r>
          </w:p>
        </w:tc>
        <w:tc>
          <w:tcPr>
            <w:tcW w:w="1036" w:type="dxa"/>
            <w:tcBorders>
              <w:top w:val="nil"/>
              <w:left w:val="nil"/>
              <w:bottom w:val="single" w:color="auto" w:sz="4" w:space="0"/>
              <w:right w:val="single" w:color="auto" w:sz="4" w:space="0"/>
            </w:tcBorders>
            <w:noWrap w:val="0"/>
            <w:vAlign w:val="center"/>
          </w:tcPr>
          <w:p w14:paraId="29AF4F5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120.80</w:t>
            </w:r>
          </w:p>
        </w:tc>
        <w:tc>
          <w:tcPr>
            <w:tcW w:w="1032" w:type="dxa"/>
            <w:tcBorders>
              <w:top w:val="nil"/>
              <w:left w:val="nil"/>
              <w:bottom w:val="single" w:color="auto" w:sz="4" w:space="0"/>
              <w:right w:val="single" w:color="auto" w:sz="4" w:space="0"/>
            </w:tcBorders>
            <w:noWrap w:val="0"/>
            <w:vAlign w:val="center"/>
          </w:tcPr>
          <w:p w14:paraId="48387299">
            <w:pPr>
              <w:widowControl/>
              <w:jc w:val="center"/>
              <w:rPr>
                <w:rFonts w:eastAsia="宋体"/>
                <w:color w:val="000000" w:themeColor="text1"/>
                <w:kern w:val="0"/>
                <w:sz w:val="20"/>
                <w14:textFill>
                  <w14:solidFill>
                    <w14:schemeClr w14:val="tx1"/>
                  </w14:solidFill>
                </w14:textFill>
              </w:rPr>
            </w:pPr>
          </w:p>
        </w:tc>
      </w:tr>
      <w:tr w14:paraId="6B3265E9">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51601E80">
            <w:pPr>
              <w:ind w:firstLine="400" w:firstLineChars="200"/>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一般公共预算</w:t>
            </w:r>
            <w:r>
              <w:rPr>
                <w:rFonts w:hint="eastAsia" w:eastAsia="宋体"/>
                <w:color w:val="000000" w:themeColor="text1"/>
                <w:sz w:val="20"/>
                <w:lang w:val="en-US" w:eastAsia="zh-CN"/>
                <w14:textFill>
                  <w14:solidFill>
                    <w14:schemeClr w14:val="tx1"/>
                  </w14:solidFill>
                </w14:textFill>
              </w:rPr>
              <w:t xml:space="preserve">    </w:t>
            </w:r>
            <w:r>
              <w:rPr>
                <w:rFonts w:hint="eastAsia" w:eastAsia="宋体"/>
                <w:color w:val="000000" w:themeColor="text1"/>
                <w:sz w:val="20"/>
                <w14:textFill>
                  <w14:solidFill>
                    <w14:schemeClr w14:val="tx1"/>
                  </w14:solidFill>
                </w14:textFill>
              </w:rPr>
              <w:t>拨款收入</w:t>
            </w:r>
          </w:p>
        </w:tc>
        <w:tc>
          <w:tcPr>
            <w:tcW w:w="1104" w:type="dxa"/>
            <w:tcBorders>
              <w:top w:val="nil"/>
              <w:left w:val="nil"/>
              <w:bottom w:val="single" w:color="auto" w:sz="4" w:space="0"/>
              <w:right w:val="single" w:color="auto" w:sz="4" w:space="0"/>
            </w:tcBorders>
            <w:noWrap w:val="0"/>
            <w:vAlign w:val="center"/>
          </w:tcPr>
          <w:p w14:paraId="17BB5CE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037" w:type="dxa"/>
            <w:tcBorders>
              <w:top w:val="nil"/>
              <w:left w:val="nil"/>
              <w:bottom w:val="single" w:color="auto" w:sz="4" w:space="0"/>
              <w:right w:val="single" w:color="auto" w:sz="4" w:space="0"/>
            </w:tcBorders>
            <w:noWrap w:val="0"/>
            <w:vAlign w:val="center"/>
          </w:tcPr>
          <w:p w14:paraId="056B3630">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084" w:type="dxa"/>
            <w:tcBorders>
              <w:top w:val="nil"/>
              <w:left w:val="single" w:color="auto" w:sz="4" w:space="0"/>
              <w:bottom w:val="single" w:color="auto" w:sz="4" w:space="0"/>
              <w:right w:val="nil"/>
            </w:tcBorders>
            <w:noWrap w:val="0"/>
            <w:vAlign w:val="center"/>
          </w:tcPr>
          <w:p w14:paraId="150AAC46">
            <w:pPr>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018B84E4">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二、</w:t>
            </w:r>
            <w:r>
              <w:rPr>
                <w:rFonts w:hint="eastAsia" w:ascii="宋体" w:hAnsi="宋体" w:eastAsia="宋体" w:cs="宋体"/>
                <w:color w:val="000000" w:themeColor="text1"/>
                <w:sz w:val="20"/>
                <w:lang w:bidi="ar-SA"/>
                <w14:textFill>
                  <w14:solidFill>
                    <w14:schemeClr w14:val="tx1"/>
                  </w14:solidFill>
                </w14:textFill>
              </w:rPr>
              <w:t>社会保障和就业支出</w:t>
            </w:r>
          </w:p>
        </w:tc>
        <w:tc>
          <w:tcPr>
            <w:tcW w:w="982" w:type="dxa"/>
            <w:tcBorders>
              <w:top w:val="nil"/>
              <w:left w:val="single" w:color="auto" w:sz="4" w:space="0"/>
              <w:bottom w:val="single" w:color="auto" w:sz="4" w:space="0"/>
              <w:right w:val="single" w:color="auto" w:sz="4" w:space="0"/>
            </w:tcBorders>
            <w:noWrap w:val="0"/>
            <w:vAlign w:val="center"/>
          </w:tcPr>
          <w:p w14:paraId="4C4DECEC">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036" w:type="dxa"/>
            <w:tcBorders>
              <w:top w:val="nil"/>
              <w:left w:val="nil"/>
              <w:bottom w:val="single" w:color="auto" w:sz="4" w:space="0"/>
              <w:right w:val="single" w:color="auto" w:sz="4" w:space="0"/>
            </w:tcBorders>
            <w:noWrap w:val="0"/>
            <w:vAlign w:val="center"/>
          </w:tcPr>
          <w:p w14:paraId="6DC71157">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032" w:type="dxa"/>
            <w:tcBorders>
              <w:top w:val="nil"/>
              <w:left w:val="nil"/>
              <w:bottom w:val="single" w:color="auto" w:sz="4" w:space="0"/>
              <w:right w:val="single" w:color="auto" w:sz="4" w:space="0"/>
            </w:tcBorders>
            <w:noWrap w:val="0"/>
            <w:vAlign w:val="center"/>
          </w:tcPr>
          <w:p w14:paraId="777FBB94">
            <w:pPr>
              <w:jc w:val="center"/>
              <w:rPr>
                <w:rFonts w:eastAsia="宋体"/>
                <w:color w:val="000000" w:themeColor="text1"/>
                <w:kern w:val="0"/>
                <w:sz w:val="20"/>
                <w14:textFill>
                  <w14:solidFill>
                    <w14:schemeClr w14:val="tx1"/>
                  </w14:solidFill>
                </w14:textFill>
              </w:rPr>
            </w:pPr>
          </w:p>
        </w:tc>
      </w:tr>
      <w:tr w14:paraId="6DD74990">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54A84378">
            <w:pPr>
              <w:ind w:firstLine="400" w:firstLineChars="200"/>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政府性基金预算拨款收入</w:t>
            </w:r>
          </w:p>
        </w:tc>
        <w:tc>
          <w:tcPr>
            <w:tcW w:w="1104" w:type="dxa"/>
            <w:tcBorders>
              <w:top w:val="nil"/>
              <w:left w:val="nil"/>
              <w:bottom w:val="single" w:color="auto" w:sz="4" w:space="0"/>
              <w:right w:val="single" w:color="auto" w:sz="4" w:space="0"/>
            </w:tcBorders>
            <w:noWrap w:val="0"/>
            <w:vAlign w:val="center"/>
          </w:tcPr>
          <w:p w14:paraId="4E349912">
            <w:pPr>
              <w:widowControl/>
              <w:jc w:val="center"/>
              <w:rPr>
                <w:rFonts w:eastAsia="宋体"/>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66FF91A2">
            <w:pPr>
              <w:jc w:val="center"/>
              <w:rPr>
                <w:rFonts w:eastAsia="宋体"/>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2BF37C4E">
            <w:pPr>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75998C64">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三、</w:t>
            </w:r>
            <w:r>
              <w:rPr>
                <w:rFonts w:hint="eastAsia" w:ascii="宋体" w:hAnsi="宋体" w:eastAsia="宋体" w:cs="宋体"/>
                <w:color w:val="000000" w:themeColor="text1"/>
                <w:sz w:val="20"/>
                <w:lang w:bidi="ar-SA"/>
                <w14:textFill>
                  <w14:solidFill>
                    <w14:schemeClr w14:val="tx1"/>
                  </w14:solidFill>
                </w14:textFill>
              </w:rPr>
              <w:t>卫生健康支出</w:t>
            </w:r>
          </w:p>
        </w:tc>
        <w:tc>
          <w:tcPr>
            <w:tcW w:w="982" w:type="dxa"/>
            <w:tcBorders>
              <w:top w:val="nil"/>
              <w:left w:val="single" w:color="auto" w:sz="4" w:space="0"/>
              <w:bottom w:val="single" w:color="auto" w:sz="4" w:space="0"/>
              <w:right w:val="single" w:color="auto" w:sz="4" w:space="0"/>
            </w:tcBorders>
            <w:noWrap w:val="0"/>
            <w:vAlign w:val="center"/>
          </w:tcPr>
          <w:p w14:paraId="4AE3E401">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036" w:type="dxa"/>
            <w:tcBorders>
              <w:top w:val="nil"/>
              <w:left w:val="nil"/>
              <w:bottom w:val="single" w:color="auto" w:sz="4" w:space="0"/>
              <w:right w:val="single" w:color="auto" w:sz="4" w:space="0"/>
            </w:tcBorders>
            <w:noWrap w:val="0"/>
            <w:vAlign w:val="center"/>
          </w:tcPr>
          <w:p w14:paraId="6D13A021">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032" w:type="dxa"/>
            <w:tcBorders>
              <w:top w:val="nil"/>
              <w:left w:val="nil"/>
              <w:bottom w:val="single" w:color="auto" w:sz="4" w:space="0"/>
              <w:right w:val="single" w:color="auto" w:sz="4" w:space="0"/>
            </w:tcBorders>
            <w:noWrap w:val="0"/>
            <w:vAlign w:val="center"/>
          </w:tcPr>
          <w:p w14:paraId="36C08FB8">
            <w:pPr>
              <w:jc w:val="center"/>
              <w:rPr>
                <w:rFonts w:eastAsia="宋体"/>
                <w:color w:val="000000" w:themeColor="text1"/>
                <w:kern w:val="0"/>
                <w:sz w:val="20"/>
                <w14:textFill>
                  <w14:solidFill>
                    <w14:schemeClr w14:val="tx1"/>
                  </w14:solidFill>
                </w14:textFill>
              </w:rPr>
            </w:pPr>
          </w:p>
        </w:tc>
      </w:tr>
      <w:tr w14:paraId="26C23BB6">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4286AF11">
            <w:pPr>
              <w:ind w:firstLine="400" w:firstLineChars="200"/>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国有资本经营预算拨款收入</w:t>
            </w:r>
          </w:p>
        </w:tc>
        <w:tc>
          <w:tcPr>
            <w:tcW w:w="1104" w:type="dxa"/>
            <w:tcBorders>
              <w:top w:val="nil"/>
              <w:left w:val="nil"/>
              <w:bottom w:val="single" w:color="auto" w:sz="4" w:space="0"/>
              <w:right w:val="single" w:color="auto" w:sz="4" w:space="0"/>
            </w:tcBorders>
            <w:noWrap w:val="0"/>
            <w:vAlign w:val="center"/>
          </w:tcPr>
          <w:p w14:paraId="31EEC659">
            <w:pPr>
              <w:widowControl/>
              <w:jc w:val="center"/>
              <w:rPr>
                <w:rFonts w:eastAsia="宋体"/>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76FB21BC">
            <w:pPr>
              <w:jc w:val="center"/>
              <w:rPr>
                <w:rFonts w:eastAsia="宋体"/>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4A209EBF">
            <w:pPr>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0676236D">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bidi="ar-SA"/>
                <w14:textFill>
                  <w14:solidFill>
                    <w14:schemeClr w14:val="tx1"/>
                  </w14:solidFill>
                </w14:textFill>
              </w:rPr>
              <w:t>四、住房保障支出</w:t>
            </w:r>
          </w:p>
        </w:tc>
        <w:tc>
          <w:tcPr>
            <w:tcW w:w="982" w:type="dxa"/>
            <w:tcBorders>
              <w:top w:val="nil"/>
              <w:left w:val="single" w:color="auto" w:sz="4" w:space="0"/>
              <w:bottom w:val="single" w:color="auto" w:sz="4" w:space="0"/>
              <w:right w:val="single" w:color="auto" w:sz="4" w:space="0"/>
            </w:tcBorders>
            <w:noWrap w:val="0"/>
            <w:vAlign w:val="center"/>
          </w:tcPr>
          <w:p w14:paraId="71298489">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036" w:type="dxa"/>
            <w:tcBorders>
              <w:top w:val="nil"/>
              <w:left w:val="nil"/>
              <w:bottom w:val="single" w:color="auto" w:sz="4" w:space="0"/>
              <w:right w:val="single" w:color="auto" w:sz="4" w:space="0"/>
            </w:tcBorders>
            <w:noWrap w:val="0"/>
            <w:vAlign w:val="center"/>
          </w:tcPr>
          <w:p w14:paraId="7FF9B61C">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032" w:type="dxa"/>
            <w:tcBorders>
              <w:top w:val="nil"/>
              <w:left w:val="nil"/>
              <w:bottom w:val="single" w:color="auto" w:sz="4" w:space="0"/>
              <w:right w:val="single" w:color="auto" w:sz="4" w:space="0"/>
            </w:tcBorders>
            <w:noWrap w:val="0"/>
            <w:vAlign w:val="center"/>
          </w:tcPr>
          <w:p w14:paraId="3B787687">
            <w:pPr>
              <w:jc w:val="center"/>
              <w:rPr>
                <w:rFonts w:eastAsia="宋体"/>
                <w:color w:val="000000" w:themeColor="text1"/>
                <w:kern w:val="0"/>
                <w:sz w:val="20"/>
                <w14:textFill>
                  <w14:solidFill>
                    <w14:schemeClr w14:val="tx1"/>
                  </w14:solidFill>
                </w14:textFill>
              </w:rPr>
            </w:pPr>
          </w:p>
        </w:tc>
      </w:tr>
      <w:tr w14:paraId="575C65D8">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shd w:val="solid" w:color="FFFFFF" w:fill="auto"/>
            <w:noWrap w:val="0"/>
            <w:vAlign w:val="center"/>
          </w:tcPr>
          <w:p w14:paraId="13E06B6F">
            <w:pPr>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二、财政专户管理资金收入</w:t>
            </w:r>
          </w:p>
        </w:tc>
        <w:tc>
          <w:tcPr>
            <w:tcW w:w="1104" w:type="dxa"/>
            <w:tcBorders>
              <w:top w:val="nil"/>
              <w:left w:val="nil"/>
              <w:bottom w:val="single" w:color="auto" w:sz="4" w:space="0"/>
              <w:right w:val="single" w:color="auto" w:sz="4" w:space="0"/>
            </w:tcBorders>
            <w:noWrap w:val="0"/>
            <w:vAlign w:val="center"/>
          </w:tcPr>
          <w:p w14:paraId="42D85390">
            <w:pPr>
              <w:widowControl/>
              <w:jc w:val="center"/>
              <w:rPr>
                <w:rFonts w:eastAsia="宋体"/>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180D2EFF">
            <w:pPr>
              <w:widowControl/>
              <w:jc w:val="center"/>
              <w:rPr>
                <w:rFonts w:eastAsia="宋体"/>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10532796">
            <w:pPr>
              <w:widowControl/>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45C8C97B">
            <w:pPr>
              <w:widowControl/>
              <w:jc w:val="center"/>
              <w:rPr>
                <w:rFonts w:eastAsia="宋体"/>
                <w:color w:val="000000" w:themeColor="text1"/>
                <w:kern w:val="0"/>
                <w:sz w:val="20"/>
                <w14:textFill>
                  <w14:solidFill>
                    <w14:schemeClr w14:val="tx1"/>
                  </w14:solidFill>
                </w14:textFill>
              </w:rPr>
            </w:pPr>
          </w:p>
        </w:tc>
        <w:tc>
          <w:tcPr>
            <w:tcW w:w="982" w:type="dxa"/>
            <w:tcBorders>
              <w:top w:val="nil"/>
              <w:left w:val="single" w:color="auto" w:sz="4" w:space="0"/>
              <w:bottom w:val="single" w:color="auto" w:sz="4" w:space="0"/>
              <w:right w:val="single" w:color="auto" w:sz="4" w:space="0"/>
            </w:tcBorders>
            <w:noWrap w:val="0"/>
            <w:vAlign w:val="center"/>
          </w:tcPr>
          <w:p w14:paraId="5F53AFB7">
            <w:pPr>
              <w:widowControl/>
              <w:jc w:val="right"/>
              <w:rPr>
                <w:rFonts w:eastAsia="宋体"/>
                <w:color w:val="000000" w:themeColor="text1"/>
                <w:kern w:val="0"/>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6A1EE421">
            <w:pPr>
              <w:widowControl/>
              <w:jc w:val="right"/>
              <w:rPr>
                <w:rFonts w:eastAsia="宋体"/>
                <w:color w:val="000000" w:themeColor="text1"/>
                <w:kern w:val="0"/>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40765BC1">
            <w:pPr>
              <w:widowControl/>
              <w:jc w:val="center"/>
              <w:rPr>
                <w:rFonts w:eastAsia="宋体"/>
                <w:color w:val="000000" w:themeColor="text1"/>
                <w:kern w:val="0"/>
                <w:sz w:val="20"/>
                <w14:textFill>
                  <w14:solidFill>
                    <w14:schemeClr w14:val="tx1"/>
                  </w14:solidFill>
                </w14:textFill>
              </w:rPr>
            </w:pPr>
          </w:p>
        </w:tc>
      </w:tr>
      <w:tr w14:paraId="6FCAA542">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shd w:val="clear" w:color="auto" w:fill="FFFFFF"/>
            <w:noWrap w:val="0"/>
            <w:vAlign w:val="center"/>
          </w:tcPr>
          <w:p w14:paraId="254C375C">
            <w:pPr>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三、单位资金收入</w:t>
            </w:r>
          </w:p>
        </w:tc>
        <w:tc>
          <w:tcPr>
            <w:tcW w:w="1104" w:type="dxa"/>
            <w:tcBorders>
              <w:top w:val="nil"/>
              <w:left w:val="nil"/>
              <w:bottom w:val="single" w:color="auto" w:sz="4" w:space="0"/>
              <w:right w:val="single" w:color="auto" w:sz="4" w:space="0"/>
            </w:tcBorders>
            <w:noWrap w:val="0"/>
            <w:vAlign w:val="center"/>
          </w:tcPr>
          <w:p w14:paraId="4FD9C426">
            <w:pPr>
              <w:widowControl/>
              <w:jc w:val="center"/>
              <w:rPr>
                <w:rFonts w:eastAsia="宋体"/>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6D763BBD">
            <w:pPr>
              <w:widowControl/>
              <w:jc w:val="center"/>
              <w:rPr>
                <w:rFonts w:eastAsia="宋体"/>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7A1EEB92">
            <w:pPr>
              <w:widowControl/>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2E729083">
            <w:pPr>
              <w:widowControl/>
              <w:jc w:val="center"/>
              <w:rPr>
                <w:rFonts w:eastAsia="宋体"/>
                <w:color w:val="000000" w:themeColor="text1"/>
                <w:kern w:val="0"/>
                <w:sz w:val="20"/>
                <w14:textFill>
                  <w14:solidFill>
                    <w14:schemeClr w14:val="tx1"/>
                  </w14:solidFill>
                </w14:textFill>
              </w:rPr>
            </w:pPr>
          </w:p>
        </w:tc>
        <w:tc>
          <w:tcPr>
            <w:tcW w:w="982" w:type="dxa"/>
            <w:tcBorders>
              <w:top w:val="nil"/>
              <w:left w:val="single" w:color="auto" w:sz="4" w:space="0"/>
              <w:bottom w:val="single" w:color="auto" w:sz="4" w:space="0"/>
              <w:right w:val="single" w:color="auto" w:sz="4" w:space="0"/>
            </w:tcBorders>
            <w:noWrap w:val="0"/>
            <w:vAlign w:val="center"/>
          </w:tcPr>
          <w:p w14:paraId="58FD7D7D">
            <w:pPr>
              <w:widowControl/>
              <w:jc w:val="right"/>
              <w:rPr>
                <w:rFonts w:eastAsia="宋体"/>
                <w:color w:val="000000" w:themeColor="text1"/>
                <w:kern w:val="0"/>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13821411">
            <w:pPr>
              <w:widowControl/>
              <w:jc w:val="right"/>
              <w:rPr>
                <w:rFonts w:eastAsia="宋体"/>
                <w:color w:val="000000" w:themeColor="text1"/>
                <w:kern w:val="0"/>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3DA71A12">
            <w:pPr>
              <w:widowControl/>
              <w:jc w:val="center"/>
              <w:rPr>
                <w:rFonts w:eastAsia="宋体"/>
                <w:color w:val="000000" w:themeColor="text1"/>
                <w:kern w:val="0"/>
                <w:sz w:val="20"/>
                <w14:textFill>
                  <w14:solidFill>
                    <w14:schemeClr w14:val="tx1"/>
                  </w14:solidFill>
                </w14:textFill>
              </w:rPr>
            </w:pPr>
          </w:p>
        </w:tc>
      </w:tr>
      <w:tr w14:paraId="4815343C">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0A44227C">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事业收入</w:t>
            </w:r>
          </w:p>
        </w:tc>
        <w:tc>
          <w:tcPr>
            <w:tcW w:w="1104" w:type="dxa"/>
            <w:tcBorders>
              <w:top w:val="nil"/>
              <w:left w:val="nil"/>
              <w:bottom w:val="single" w:color="auto" w:sz="4" w:space="0"/>
              <w:right w:val="single" w:color="auto" w:sz="4" w:space="0"/>
            </w:tcBorders>
            <w:noWrap w:val="0"/>
            <w:vAlign w:val="center"/>
          </w:tcPr>
          <w:p w14:paraId="64D64225">
            <w:pPr>
              <w:widowControl/>
              <w:jc w:val="center"/>
              <w:rPr>
                <w:rFonts w:eastAsia="宋体"/>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470C10EF">
            <w:pPr>
              <w:widowControl/>
              <w:jc w:val="center"/>
              <w:rPr>
                <w:rFonts w:eastAsia="宋体"/>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71ED0B4E">
            <w:pPr>
              <w:widowControl/>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0508C89B">
            <w:pPr>
              <w:widowControl/>
              <w:jc w:val="center"/>
              <w:rPr>
                <w:rFonts w:eastAsia="宋体"/>
                <w:color w:val="000000" w:themeColor="text1"/>
                <w:kern w:val="0"/>
                <w:sz w:val="20"/>
                <w14:textFill>
                  <w14:solidFill>
                    <w14:schemeClr w14:val="tx1"/>
                  </w14:solidFill>
                </w14:textFill>
              </w:rPr>
            </w:pPr>
          </w:p>
        </w:tc>
        <w:tc>
          <w:tcPr>
            <w:tcW w:w="982" w:type="dxa"/>
            <w:tcBorders>
              <w:top w:val="nil"/>
              <w:left w:val="single" w:color="auto" w:sz="4" w:space="0"/>
              <w:bottom w:val="single" w:color="auto" w:sz="4" w:space="0"/>
              <w:right w:val="single" w:color="auto" w:sz="4" w:space="0"/>
            </w:tcBorders>
            <w:noWrap w:val="0"/>
            <w:vAlign w:val="center"/>
          </w:tcPr>
          <w:p w14:paraId="2B20F170">
            <w:pPr>
              <w:widowControl/>
              <w:jc w:val="right"/>
              <w:rPr>
                <w:rFonts w:eastAsia="宋体"/>
                <w:color w:val="000000" w:themeColor="text1"/>
                <w:kern w:val="0"/>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7EDC23B5">
            <w:pPr>
              <w:widowControl/>
              <w:jc w:val="right"/>
              <w:rPr>
                <w:rFonts w:eastAsia="宋体"/>
                <w:color w:val="000000" w:themeColor="text1"/>
                <w:kern w:val="0"/>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6F225D8D">
            <w:pPr>
              <w:widowControl/>
              <w:jc w:val="center"/>
              <w:rPr>
                <w:rFonts w:eastAsia="宋体"/>
                <w:color w:val="000000" w:themeColor="text1"/>
                <w:kern w:val="0"/>
                <w:sz w:val="20"/>
                <w14:textFill>
                  <w14:solidFill>
                    <w14:schemeClr w14:val="tx1"/>
                  </w14:solidFill>
                </w14:textFill>
              </w:rPr>
            </w:pPr>
          </w:p>
        </w:tc>
      </w:tr>
      <w:tr w14:paraId="14C92C52">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580AF85E">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事业单位经营收入</w:t>
            </w:r>
          </w:p>
        </w:tc>
        <w:tc>
          <w:tcPr>
            <w:tcW w:w="1104" w:type="dxa"/>
            <w:tcBorders>
              <w:top w:val="nil"/>
              <w:left w:val="nil"/>
              <w:bottom w:val="single" w:color="auto" w:sz="4" w:space="0"/>
              <w:right w:val="single" w:color="auto" w:sz="4" w:space="0"/>
            </w:tcBorders>
            <w:noWrap w:val="0"/>
            <w:vAlign w:val="center"/>
          </w:tcPr>
          <w:p w14:paraId="27C64326">
            <w:pPr>
              <w:widowControl/>
              <w:jc w:val="center"/>
              <w:rPr>
                <w:rFonts w:eastAsia="宋体"/>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7DBC7977">
            <w:pPr>
              <w:jc w:val="center"/>
              <w:rPr>
                <w:rFonts w:eastAsia="宋体"/>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42A0997A">
            <w:pPr>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2696E881">
            <w:pPr>
              <w:widowControl/>
              <w:jc w:val="center"/>
              <w:rPr>
                <w:rFonts w:eastAsia="宋体"/>
                <w:color w:val="000000" w:themeColor="text1"/>
                <w:kern w:val="0"/>
                <w:sz w:val="20"/>
                <w14:textFill>
                  <w14:solidFill>
                    <w14:schemeClr w14:val="tx1"/>
                  </w14:solidFill>
                </w14:textFill>
              </w:rPr>
            </w:pPr>
          </w:p>
        </w:tc>
        <w:tc>
          <w:tcPr>
            <w:tcW w:w="982" w:type="dxa"/>
            <w:tcBorders>
              <w:top w:val="nil"/>
              <w:left w:val="single" w:color="auto" w:sz="4" w:space="0"/>
              <w:bottom w:val="single" w:color="auto" w:sz="4" w:space="0"/>
              <w:right w:val="single" w:color="auto" w:sz="4" w:space="0"/>
            </w:tcBorders>
            <w:noWrap w:val="0"/>
            <w:vAlign w:val="center"/>
          </w:tcPr>
          <w:p w14:paraId="6703F82A">
            <w:pPr>
              <w:widowControl/>
              <w:jc w:val="right"/>
              <w:rPr>
                <w:rFonts w:eastAsia="宋体"/>
                <w:color w:val="000000" w:themeColor="text1"/>
                <w:kern w:val="0"/>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6A7ED95C">
            <w:pPr>
              <w:jc w:val="right"/>
              <w:rPr>
                <w:rFonts w:eastAsia="宋体"/>
                <w:color w:val="000000" w:themeColor="text1"/>
                <w:kern w:val="0"/>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3C09F63D">
            <w:pPr>
              <w:jc w:val="center"/>
              <w:rPr>
                <w:rFonts w:eastAsia="宋体"/>
                <w:color w:val="000000" w:themeColor="text1"/>
                <w:kern w:val="0"/>
                <w:sz w:val="20"/>
                <w14:textFill>
                  <w14:solidFill>
                    <w14:schemeClr w14:val="tx1"/>
                  </w14:solidFill>
                </w14:textFill>
              </w:rPr>
            </w:pPr>
          </w:p>
        </w:tc>
      </w:tr>
      <w:tr w14:paraId="72905288">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2C35E1F3">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上级补助收入</w:t>
            </w:r>
          </w:p>
        </w:tc>
        <w:tc>
          <w:tcPr>
            <w:tcW w:w="1104" w:type="dxa"/>
            <w:tcBorders>
              <w:top w:val="nil"/>
              <w:left w:val="nil"/>
              <w:bottom w:val="single" w:color="auto" w:sz="4" w:space="0"/>
              <w:right w:val="single" w:color="auto" w:sz="4" w:space="0"/>
            </w:tcBorders>
            <w:noWrap w:val="0"/>
            <w:vAlign w:val="center"/>
          </w:tcPr>
          <w:p w14:paraId="1FEAFA36">
            <w:pPr>
              <w:widowControl/>
              <w:jc w:val="center"/>
              <w:rPr>
                <w:rFonts w:eastAsia="宋体"/>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6B630421">
            <w:pPr>
              <w:jc w:val="center"/>
              <w:rPr>
                <w:rFonts w:eastAsia="宋体"/>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1577E7FF">
            <w:pPr>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5DC9225A">
            <w:pPr>
              <w:widowControl/>
              <w:jc w:val="center"/>
              <w:rPr>
                <w:rFonts w:eastAsia="宋体"/>
                <w:color w:val="000000" w:themeColor="text1"/>
                <w:kern w:val="0"/>
                <w:sz w:val="20"/>
                <w14:textFill>
                  <w14:solidFill>
                    <w14:schemeClr w14:val="tx1"/>
                  </w14:solidFill>
                </w14:textFill>
              </w:rPr>
            </w:pPr>
          </w:p>
        </w:tc>
        <w:tc>
          <w:tcPr>
            <w:tcW w:w="982" w:type="dxa"/>
            <w:tcBorders>
              <w:top w:val="nil"/>
              <w:left w:val="single" w:color="auto" w:sz="4" w:space="0"/>
              <w:bottom w:val="single" w:color="auto" w:sz="4" w:space="0"/>
              <w:right w:val="single" w:color="auto" w:sz="4" w:space="0"/>
            </w:tcBorders>
            <w:noWrap w:val="0"/>
            <w:vAlign w:val="center"/>
          </w:tcPr>
          <w:p w14:paraId="6EC43EFD">
            <w:pPr>
              <w:widowControl/>
              <w:jc w:val="right"/>
              <w:rPr>
                <w:rFonts w:eastAsia="宋体"/>
                <w:color w:val="000000" w:themeColor="text1"/>
                <w:kern w:val="0"/>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7C7405CF">
            <w:pPr>
              <w:jc w:val="right"/>
              <w:rPr>
                <w:rFonts w:eastAsia="宋体"/>
                <w:color w:val="000000" w:themeColor="text1"/>
                <w:kern w:val="0"/>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7A8D3535">
            <w:pPr>
              <w:jc w:val="center"/>
              <w:rPr>
                <w:rFonts w:eastAsia="宋体"/>
                <w:color w:val="000000" w:themeColor="text1"/>
                <w:kern w:val="0"/>
                <w:sz w:val="20"/>
                <w14:textFill>
                  <w14:solidFill>
                    <w14:schemeClr w14:val="tx1"/>
                  </w14:solidFill>
                </w14:textFill>
              </w:rPr>
            </w:pPr>
          </w:p>
        </w:tc>
      </w:tr>
      <w:tr w14:paraId="52272CFB">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2E4F0611">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附属单位上缴收入</w:t>
            </w:r>
          </w:p>
        </w:tc>
        <w:tc>
          <w:tcPr>
            <w:tcW w:w="1104" w:type="dxa"/>
            <w:tcBorders>
              <w:top w:val="nil"/>
              <w:left w:val="nil"/>
              <w:bottom w:val="single" w:color="auto" w:sz="4" w:space="0"/>
              <w:right w:val="single" w:color="auto" w:sz="4" w:space="0"/>
            </w:tcBorders>
            <w:noWrap w:val="0"/>
            <w:vAlign w:val="center"/>
          </w:tcPr>
          <w:p w14:paraId="0FE3C935">
            <w:pPr>
              <w:widowControl/>
              <w:jc w:val="center"/>
              <w:rPr>
                <w:rFonts w:eastAsia="宋体"/>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632632AC">
            <w:pPr>
              <w:jc w:val="center"/>
              <w:rPr>
                <w:rFonts w:eastAsia="宋体"/>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6D4E20D4">
            <w:pPr>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1BD25CD7">
            <w:pPr>
              <w:widowControl/>
              <w:jc w:val="center"/>
              <w:rPr>
                <w:rFonts w:eastAsia="宋体"/>
                <w:color w:val="000000" w:themeColor="text1"/>
                <w:kern w:val="0"/>
                <w:sz w:val="20"/>
                <w14:textFill>
                  <w14:solidFill>
                    <w14:schemeClr w14:val="tx1"/>
                  </w14:solidFill>
                </w14:textFill>
              </w:rPr>
            </w:pPr>
          </w:p>
        </w:tc>
        <w:tc>
          <w:tcPr>
            <w:tcW w:w="982" w:type="dxa"/>
            <w:tcBorders>
              <w:top w:val="nil"/>
              <w:left w:val="single" w:color="auto" w:sz="4" w:space="0"/>
              <w:bottom w:val="single" w:color="auto" w:sz="4" w:space="0"/>
              <w:right w:val="single" w:color="auto" w:sz="4" w:space="0"/>
            </w:tcBorders>
            <w:noWrap w:val="0"/>
            <w:vAlign w:val="center"/>
          </w:tcPr>
          <w:p w14:paraId="5FB3A8FB">
            <w:pPr>
              <w:widowControl/>
              <w:jc w:val="right"/>
              <w:rPr>
                <w:rFonts w:eastAsia="宋体"/>
                <w:color w:val="000000" w:themeColor="text1"/>
                <w:kern w:val="0"/>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4F75797F">
            <w:pPr>
              <w:jc w:val="right"/>
              <w:rPr>
                <w:rFonts w:eastAsia="宋体"/>
                <w:color w:val="000000" w:themeColor="text1"/>
                <w:kern w:val="0"/>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767468D3">
            <w:pPr>
              <w:jc w:val="center"/>
              <w:rPr>
                <w:rFonts w:eastAsia="宋体"/>
                <w:color w:val="000000" w:themeColor="text1"/>
                <w:kern w:val="0"/>
                <w:sz w:val="20"/>
                <w14:textFill>
                  <w14:solidFill>
                    <w14:schemeClr w14:val="tx1"/>
                  </w14:solidFill>
                </w14:textFill>
              </w:rPr>
            </w:pPr>
          </w:p>
        </w:tc>
      </w:tr>
      <w:tr w14:paraId="20E34043">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1B8C0FAC">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其他收入</w:t>
            </w:r>
          </w:p>
        </w:tc>
        <w:tc>
          <w:tcPr>
            <w:tcW w:w="1104" w:type="dxa"/>
            <w:tcBorders>
              <w:top w:val="nil"/>
              <w:left w:val="nil"/>
              <w:bottom w:val="single" w:color="auto" w:sz="4" w:space="0"/>
              <w:right w:val="single" w:color="auto" w:sz="4" w:space="0"/>
            </w:tcBorders>
            <w:noWrap w:val="0"/>
            <w:vAlign w:val="center"/>
          </w:tcPr>
          <w:p w14:paraId="2502EF07">
            <w:pPr>
              <w:jc w:val="center"/>
              <w:rPr>
                <w:rFonts w:hint="eastAsia" w:eastAsia="宋体"/>
                <w:color w:val="000000" w:themeColor="text1"/>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3F914140">
            <w:pPr>
              <w:jc w:val="center"/>
              <w:rPr>
                <w:rFonts w:hint="eastAsia" w:eastAsia="宋体"/>
                <w:color w:val="000000" w:themeColor="text1"/>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1A46A33D">
            <w:pPr>
              <w:jc w:val="center"/>
              <w:rPr>
                <w:rFonts w:hint="eastAsia" w:eastAsia="宋体"/>
                <w:color w:val="000000" w:themeColor="text1"/>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18A2DAC5">
            <w:pPr>
              <w:jc w:val="center"/>
              <w:rPr>
                <w:rFonts w:hint="eastAsia" w:eastAsia="宋体"/>
                <w:color w:val="000000" w:themeColor="text1"/>
                <w:sz w:val="20"/>
                <w14:textFill>
                  <w14:solidFill>
                    <w14:schemeClr w14:val="tx1"/>
                  </w14:solidFill>
                </w14:textFill>
              </w:rPr>
            </w:pPr>
          </w:p>
        </w:tc>
        <w:tc>
          <w:tcPr>
            <w:tcW w:w="982" w:type="dxa"/>
            <w:tcBorders>
              <w:top w:val="nil"/>
              <w:left w:val="single" w:color="auto" w:sz="4" w:space="0"/>
              <w:bottom w:val="single" w:color="auto" w:sz="4" w:space="0"/>
              <w:right w:val="single" w:color="auto" w:sz="4" w:space="0"/>
            </w:tcBorders>
            <w:noWrap w:val="0"/>
            <w:vAlign w:val="center"/>
          </w:tcPr>
          <w:p w14:paraId="5E9DA093">
            <w:pPr>
              <w:jc w:val="right"/>
              <w:rPr>
                <w:rFonts w:hint="eastAsia" w:eastAsia="宋体"/>
                <w:color w:val="000000" w:themeColor="text1"/>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78A0941F">
            <w:pPr>
              <w:jc w:val="right"/>
              <w:rPr>
                <w:rFonts w:hint="eastAsia" w:eastAsia="宋体"/>
                <w:color w:val="000000" w:themeColor="text1"/>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478320C4">
            <w:pPr>
              <w:jc w:val="center"/>
              <w:rPr>
                <w:rFonts w:hint="eastAsia" w:eastAsia="宋体"/>
                <w:color w:val="000000" w:themeColor="text1"/>
                <w:sz w:val="20"/>
                <w14:textFill>
                  <w14:solidFill>
                    <w14:schemeClr w14:val="tx1"/>
                  </w14:solidFill>
                </w14:textFill>
              </w:rPr>
            </w:pPr>
          </w:p>
        </w:tc>
      </w:tr>
      <w:tr w14:paraId="066D030C">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425E9BDB">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本年收入</w:t>
            </w:r>
          </w:p>
          <w:p w14:paraId="029E3E4E">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合计</w:t>
            </w:r>
          </w:p>
        </w:tc>
        <w:tc>
          <w:tcPr>
            <w:tcW w:w="1104" w:type="dxa"/>
            <w:tcBorders>
              <w:top w:val="nil"/>
              <w:left w:val="nil"/>
              <w:bottom w:val="single" w:color="auto" w:sz="4" w:space="0"/>
              <w:right w:val="single" w:color="auto" w:sz="4" w:space="0"/>
            </w:tcBorders>
            <w:noWrap w:val="0"/>
            <w:vAlign w:val="center"/>
          </w:tcPr>
          <w:p w14:paraId="3A9D72B3">
            <w:pPr>
              <w:widowControl/>
              <w:jc w:val="right"/>
              <w:rPr>
                <w:rFonts w:hint="default" w:eastAsia="宋体"/>
                <w:b w:val="0"/>
                <w:bCs w:val="0"/>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162.34</w:t>
            </w:r>
          </w:p>
        </w:tc>
        <w:tc>
          <w:tcPr>
            <w:tcW w:w="1037" w:type="dxa"/>
            <w:tcBorders>
              <w:top w:val="nil"/>
              <w:left w:val="nil"/>
              <w:bottom w:val="single" w:color="auto" w:sz="4" w:space="0"/>
              <w:right w:val="single" w:color="auto" w:sz="4" w:space="0"/>
            </w:tcBorders>
            <w:noWrap w:val="0"/>
            <w:vAlign w:val="center"/>
          </w:tcPr>
          <w:p w14:paraId="580A0FB9">
            <w:pPr>
              <w:widowControl/>
              <w:jc w:val="right"/>
              <w:rPr>
                <w:rFonts w:hint="default" w:eastAsia="宋体"/>
                <w:b w:val="0"/>
                <w:bCs w:val="0"/>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162.34</w:t>
            </w:r>
          </w:p>
        </w:tc>
        <w:tc>
          <w:tcPr>
            <w:tcW w:w="1084" w:type="dxa"/>
            <w:tcBorders>
              <w:top w:val="nil"/>
              <w:left w:val="single" w:color="auto" w:sz="4" w:space="0"/>
              <w:bottom w:val="single" w:color="auto" w:sz="4" w:space="0"/>
              <w:right w:val="nil"/>
            </w:tcBorders>
            <w:noWrap w:val="0"/>
            <w:vAlign w:val="center"/>
          </w:tcPr>
          <w:p w14:paraId="15479B54">
            <w:pPr>
              <w:widowControl/>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1449BAA9">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本年支出</w:t>
            </w:r>
          </w:p>
          <w:p w14:paraId="720FF1A8">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合计</w:t>
            </w:r>
          </w:p>
        </w:tc>
        <w:tc>
          <w:tcPr>
            <w:tcW w:w="982" w:type="dxa"/>
            <w:tcBorders>
              <w:top w:val="nil"/>
              <w:left w:val="single" w:color="auto" w:sz="4" w:space="0"/>
              <w:bottom w:val="single" w:color="auto" w:sz="4" w:space="0"/>
              <w:right w:val="single" w:color="auto" w:sz="4" w:space="0"/>
            </w:tcBorders>
            <w:noWrap w:val="0"/>
            <w:vAlign w:val="center"/>
          </w:tcPr>
          <w:p w14:paraId="2EE1FE1E">
            <w:pPr>
              <w:widowControl/>
              <w:jc w:val="right"/>
              <w:rPr>
                <w:rFonts w:hint="default" w:eastAsia="宋体"/>
                <w:b w:val="0"/>
                <w:bCs w:val="0"/>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162.34</w:t>
            </w:r>
          </w:p>
        </w:tc>
        <w:tc>
          <w:tcPr>
            <w:tcW w:w="1036" w:type="dxa"/>
            <w:tcBorders>
              <w:top w:val="nil"/>
              <w:left w:val="nil"/>
              <w:bottom w:val="single" w:color="auto" w:sz="4" w:space="0"/>
              <w:right w:val="single" w:color="auto" w:sz="4" w:space="0"/>
            </w:tcBorders>
            <w:noWrap w:val="0"/>
            <w:vAlign w:val="center"/>
          </w:tcPr>
          <w:p w14:paraId="7D2D5DD4">
            <w:pPr>
              <w:widowControl/>
              <w:jc w:val="right"/>
              <w:rPr>
                <w:rFonts w:hint="default" w:eastAsia="宋体"/>
                <w:b w:val="0"/>
                <w:bCs w:val="0"/>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162.34</w:t>
            </w:r>
          </w:p>
        </w:tc>
        <w:tc>
          <w:tcPr>
            <w:tcW w:w="1032" w:type="dxa"/>
            <w:tcBorders>
              <w:top w:val="nil"/>
              <w:left w:val="nil"/>
              <w:bottom w:val="single" w:color="auto" w:sz="4" w:space="0"/>
              <w:right w:val="single" w:color="auto" w:sz="4" w:space="0"/>
            </w:tcBorders>
            <w:noWrap w:val="0"/>
            <w:vAlign w:val="center"/>
          </w:tcPr>
          <w:p w14:paraId="2885A855">
            <w:pPr>
              <w:widowControl/>
              <w:jc w:val="center"/>
              <w:rPr>
                <w:rFonts w:eastAsia="宋体"/>
                <w:color w:val="000000" w:themeColor="text1"/>
                <w:kern w:val="0"/>
                <w:sz w:val="20"/>
                <w14:textFill>
                  <w14:solidFill>
                    <w14:schemeClr w14:val="tx1"/>
                  </w14:solidFill>
                </w14:textFill>
              </w:rPr>
            </w:pPr>
          </w:p>
        </w:tc>
      </w:tr>
      <w:tr w14:paraId="1CA0B11B">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54FBD2FD">
            <w:pPr>
              <w:jc w:val="center"/>
              <w:rPr>
                <w:rFonts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财政拨款结转</w:t>
            </w:r>
          </w:p>
        </w:tc>
        <w:tc>
          <w:tcPr>
            <w:tcW w:w="1104" w:type="dxa"/>
            <w:tcBorders>
              <w:top w:val="nil"/>
              <w:left w:val="nil"/>
              <w:bottom w:val="single" w:color="auto" w:sz="4" w:space="0"/>
              <w:right w:val="single" w:color="auto" w:sz="4" w:space="0"/>
            </w:tcBorders>
            <w:noWrap w:val="0"/>
            <w:vAlign w:val="center"/>
          </w:tcPr>
          <w:p w14:paraId="19316F51">
            <w:pPr>
              <w:widowControl/>
              <w:jc w:val="right"/>
              <w:rPr>
                <w:rFonts w:eastAsia="宋体"/>
                <w:b w:val="0"/>
                <w:bCs w:val="0"/>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23AECB52">
            <w:pPr>
              <w:jc w:val="right"/>
              <w:rPr>
                <w:rFonts w:eastAsia="宋体"/>
                <w:b w:val="0"/>
                <w:bCs w:val="0"/>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48F4C774">
            <w:pPr>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2A110183">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结转下年</w:t>
            </w:r>
          </w:p>
          <w:p w14:paraId="07DAA2EE">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支出</w:t>
            </w:r>
          </w:p>
        </w:tc>
        <w:tc>
          <w:tcPr>
            <w:tcW w:w="982" w:type="dxa"/>
            <w:tcBorders>
              <w:top w:val="nil"/>
              <w:left w:val="single" w:color="auto" w:sz="4" w:space="0"/>
              <w:bottom w:val="single" w:color="auto" w:sz="4" w:space="0"/>
              <w:right w:val="single" w:color="auto" w:sz="4" w:space="0"/>
            </w:tcBorders>
            <w:noWrap w:val="0"/>
            <w:vAlign w:val="center"/>
          </w:tcPr>
          <w:p w14:paraId="6A4DE8D4">
            <w:pPr>
              <w:widowControl/>
              <w:jc w:val="right"/>
              <w:rPr>
                <w:rFonts w:eastAsia="宋体"/>
                <w:b w:val="0"/>
                <w:bCs w:val="0"/>
                <w:color w:val="000000" w:themeColor="text1"/>
                <w:kern w:val="0"/>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0000FBB0">
            <w:pPr>
              <w:jc w:val="right"/>
              <w:rPr>
                <w:rFonts w:eastAsia="宋体"/>
                <w:b w:val="0"/>
                <w:bCs w:val="0"/>
                <w:color w:val="000000" w:themeColor="text1"/>
                <w:kern w:val="0"/>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69306450">
            <w:pPr>
              <w:jc w:val="center"/>
              <w:rPr>
                <w:rFonts w:eastAsia="宋体"/>
                <w:color w:val="000000" w:themeColor="text1"/>
                <w:kern w:val="0"/>
                <w:sz w:val="20"/>
                <w14:textFill>
                  <w14:solidFill>
                    <w14:schemeClr w14:val="tx1"/>
                  </w14:solidFill>
                </w14:textFill>
              </w:rPr>
            </w:pPr>
          </w:p>
        </w:tc>
      </w:tr>
      <w:tr w14:paraId="2D2A058C">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0C5913DC">
            <w:pPr>
              <w:jc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非财政拨款</w:t>
            </w:r>
          </w:p>
          <w:p w14:paraId="274938EC">
            <w:pPr>
              <w:jc w:val="center"/>
              <w:rPr>
                <w:rFonts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结转结余</w:t>
            </w:r>
          </w:p>
        </w:tc>
        <w:tc>
          <w:tcPr>
            <w:tcW w:w="1104" w:type="dxa"/>
            <w:tcBorders>
              <w:top w:val="nil"/>
              <w:left w:val="nil"/>
              <w:bottom w:val="single" w:color="auto" w:sz="4" w:space="0"/>
              <w:right w:val="single" w:color="auto" w:sz="4" w:space="0"/>
            </w:tcBorders>
            <w:noWrap w:val="0"/>
            <w:vAlign w:val="center"/>
          </w:tcPr>
          <w:p w14:paraId="7093361D">
            <w:pPr>
              <w:widowControl/>
              <w:jc w:val="right"/>
              <w:rPr>
                <w:rFonts w:eastAsia="宋体"/>
                <w:b w:val="0"/>
                <w:bCs w:val="0"/>
                <w:color w:val="000000" w:themeColor="text1"/>
                <w:kern w:val="0"/>
                <w:sz w:val="20"/>
                <w14:textFill>
                  <w14:solidFill>
                    <w14:schemeClr w14:val="tx1"/>
                  </w14:solidFill>
                </w14:textFill>
              </w:rPr>
            </w:pPr>
          </w:p>
        </w:tc>
        <w:tc>
          <w:tcPr>
            <w:tcW w:w="1037" w:type="dxa"/>
            <w:tcBorders>
              <w:top w:val="nil"/>
              <w:left w:val="nil"/>
              <w:bottom w:val="single" w:color="auto" w:sz="4" w:space="0"/>
              <w:right w:val="single" w:color="auto" w:sz="4" w:space="0"/>
            </w:tcBorders>
            <w:noWrap w:val="0"/>
            <w:vAlign w:val="center"/>
          </w:tcPr>
          <w:p w14:paraId="2818E287">
            <w:pPr>
              <w:widowControl/>
              <w:jc w:val="right"/>
              <w:rPr>
                <w:rFonts w:eastAsia="宋体"/>
                <w:b w:val="0"/>
                <w:bCs w:val="0"/>
                <w:color w:val="000000" w:themeColor="text1"/>
                <w:kern w:val="0"/>
                <w:sz w:val="20"/>
                <w14:textFill>
                  <w14:solidFill>
                    <w14:schemeClr w14:val="tx1"/>
                  </w14:solidFill>
                </w14:textFill>
              </w:rPr>
            </w:pPr>
          </w:p>
        </w:tc>
        <w:tc>
          <w:tcPr>
            <w:tcW w:w="1084" w:type="dxa"/>
            <w:tcBorders>
              <w:top w:val="nil"/>
              <w:left w:val="single" w:color="auto" w:sz="4" w:space="0"/>
              <w:bottom w:val="single" w:color="auto" w:sz="4" w:space="0"/>
              <w:right w:val="nil"/>
            </w:tcBorders>
            <w:noWrap w:val="0"/>
            <w:vAlign w:val="center"/>
          </w:tcPr>
          <w:p w14:paraId="54534AEE">
            <w:pPr>
              <w:widowControl/>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66E478E4">
            <w:pPr>
              <w:widowControl/>
              <w:jc w:val="center"/>
              <w:rPr>
                <w:rFonts w:eastAsia="宋体"/>
                <w:color w:val="000000" w:themeColor="text1"/>
                <w:kern w:val="0"/>
                <w:sz w:val="20"/>
                <w14:textFill>
                  <w14:solidFill>
                    <w14:schemeClr w14:val="tx1"/>
                  </w14:solidFill>
                </w14:textFill>
              </w:rPr>
            </w:pPr>
          </w:p>
        </w:tc>
        <w:tc>
          <w:tcPr>
            <w:tcW w:w="982" w:type="dxa"/>
            <w:tcBorders>
              <w:top w:val="nil"/>
              <w:left w:val="single" w:color="auto" w:sz="4" w:space="0"/>
              <w:bottom w:val="single" w:color="auto" w:sz="4" w:space="0"/>
              <w:right w:val="single" w:color="auto" w:sz="4" w:space="0"/>
            </w:tcBorders>
            <w:noWrap w:val="0"/>
            <w:vAlign w:val="center"/>
          </w:tcPr>
          <w:p w14:paraId="0EFC78E1">
            <w:pPr>
              <w:widowControl/>
              <w:jc w:val="right"/>
              <w:rPr>
                <w:rFonts w:eastAsia="宋体"/>
                <w:b w:val="0"/>
                <w:bCs w:val="0"/>
                <w:color w:val="000000" w:themeColor="text1"/>
                <w:kern w:val="0"/>
                <w:sz w:val="20"/>
                <w14:textFill>
                  <w14:solidFill>
                    <w14:schemeClr w14:val="tx1"/>
                  </w14:solidFill>
                </w14:textFill>
              </w:rPr>
            </w:pPr>
          </w:p>
        </w:tc>
        <w:tc>
          <w:tcPr>
            <w:tcW w:w="1036" w:type="dxa"/>
            <w:tcBorders>
              <w:top w:val="nil"/>
              <w:left w:val="nil"/>
              <w:bottom w:val="single" w:color="auto" w:sz="4" w:space="0"/>
              <w:right w:val="single" w:color="auto" w:sz="4" w:space="0"/>
            </w:tcBorders>
            <w:noWrap w:val="0"/>
            <w:vAlign w:val="center"/>
          </w:tcPr>
          <w:p w14:paraId="2018ED25">
            <w:pPr>
              <w:widowControl/>
              <w:jc w:val="right"/>
              <w:rPr>
                <w:rFonts w:eastAsia="宋体"/>
                <w:b w:val="0"/>
                <w:bCs w:val="0"/>
                <w:color w:val="000000" w:themeColor="text1"/>
                <w:kern w:val="0"/>
                <w:sz w:val="20"/>
                <w14:textFill>
                  <w14:solidFill>
                    <w14:schemeClr w14:val="tx1"/>
                  </w14:solidFill>
                </w14:textFill>
              </w:rPr>
            </w:pPr>
          </w:p>
        </w:tc>
        <w:tc>
          <w:tcPr>
            <w:tcW w:w="1032" w:type="dxa"/>
            <w:tcBorders>
              <w:top w:val="nil"/>
              <w:left w:val="nil"/>
              <w:bottom w:val="single" w:color="auto" w:sz="4" w:space="0"/>
              <w:right w:val="single" w:color="auto" w:sz="4" w:space="0"/>
            </w:tcBorders>
            <w:noWrap w:val="0"/>
            <w:vAlign w:val="center"/>
          </w:tcPr>
          <w:p w14:paraId="7B9EB51A">
            <w:pPr>
              <w:widowControl/>
              <w:jc w:val="center"/>
              <w:rPr>
                <w:rFonts w:eastAsia="宋体"/>
                <w:color w:val="000000" w:themeColor="text1"/>
                <w:kern w:val="0"/>
                <w:sz w:val="20"/>
                <w14:textFill>
                  <w14:solidFill>
                    <w14:schemeClr w14:val="tx1"/>
                  </w14:solidFill>
                </w14:textFill>
              </w:rPr>
            </w:pPr>
          </w:p>
        </w:tc>
      </w:tr>
      <w:tr w14:paraId="0D6E6E8C">
        <w:tblPrEx>
          <w:tblCellMar>
            <w:top w:w="0" w:type="dxa"/>
            <w:left w:w="108" w:type="dxa"/>
            <w:bottom w:w="0" w:type="dxa"/>
            <w:right w:w="108" w:type="dxa"/>
          </w:tblCellMar>
        </w:tblPrEx>
        <w:trPr>
          <w:trHeight w:val="567" w:hRule="exact"/>
          <w:jc w:val="center"/>
        </w:trPr>
        <w:tc>
          <w:tcPr>
            <w:tcW w:w="2166" w:type="dxa"/>
            <w:tcBorders>
              <w:top w:val="nil"/>
              <w:left w:val="single" w:color="auto" w:sz="4" w:space="0"/>
              <w:bottom w:val="single" w:color="auto" w:sz="4" w:space="0"/>
              <w:right w:val="single" w:color="auto" w:sz="4" w:space="0"/>
            </w:tcBorders>
            <w:noWrap w:val="0"/>
            <w:vAlign w:val="center"/>
          </w:tcPr>
          <w:p w14:paraId="0B0AD590">
            <w:pPr>
              <w:jc w:val="center"/>
              <w:rPr>
                <w:rFonts w:eastAsia="宋体"/>
                <w:color w:val="000000" w:themeColor="text1"/>
                <w:sz w:val="20"/>
                <w14:textFill>
                  <w14:solidFill>
                    <w14:schemeClr w14:val="tx1"/>
                  </w14:solidFill>
                </w14:textFill>
              </w:rPr>
            </w:pPr>
            <w:r>
              <w:rPr>
                <w:rFonts w:eastAsia="黑体"/>
                <w:b/>
                <w:bCs/>
                <w:color w:val="000000" w:themeColor="text1"/>
                <w:kern w:val="0"/>
                <w:sz w:val="20"/>
                <w14:textFill>
                  <w14:solidFill>
                    <w14:schemeClr w14:val="tx1"/>
                  </w14:solidFill>
                </w14:textFill>
              </w:rPr>
              <w:t>收入总计</w:t>
            </w:r>
          </w:p>
        </w:tc>
        <w:tc>
          <w:tcPr>
            <w:tcW w:w="1104" w:type="dxa"/>
            <w:tcBorders>
              <w:top w:val="nil"/>
              <w:left w:val="nil"/>
              <w:bottom w:val="single" w:color="auto" w:sz="4" w:space="0"/>
              <w:right w:val="single" w:color="auto" w:sz="4" w:space="0"/>
            </w:tcBorders>
            <w:noWrap w:val="0"/>
            <w:vAlign w:val="center"/>
          </w:tcPr>
          <w:p w14:paraId="3B94F5C3">
            <w:pPr>
              <w:widowControl/>
              <w:jc w:val="right"/>
              <w:rPr>
                <w:rFonts w:hint="default" w:eastAsia="宋体"/>
                <w:b w:val="0"/>
                <w:bCs w:val="0"/>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162.34</w:t>
            </w:r>
          </w:p>
        </w:tc>
        <w:tc>
          <w:tcPr>
            <w:tcW w:w="1037" w:type="dxa"/>
            <w:tcBorders>
              <w:top w:val="nil"/>
              <w:left w:val="nil"/>
              <w:bottom w:val="single" w:color="auto" w:sz="4" w:space="0"/>
              <w:right w:val="single" w:color="auto" w:sz="4" w:space="0"/>
            </w:tcBorders>
            <w:noWrap w:val="0"/>
            <w:vAlign w:val="center"/>
          </w:tcPr>
          <w:p w14:paraId="21811F02">
            <w:pPr>
              <w:widowControl/>
              <w:jc w:val="right"/>
              <w:rPr>
                <w:rFonts w:hint="default" w:eastAsia="宋体"/>
                <w:b w:val="0"/>
                <w:bCs w:val="0"/>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162.34</w:t>
            </w:r>
          </w:p>
        </w:tc>
        <w:tc>
          <w:tcPr>
            <w:tcW w:w="1084" w:type="dxa"/>
            <w:tcBorders>
              <w:top w:val="nil"/>
              <w:left w:val="single" w:color="auto" w:sz="4" w:space="0"/>
              <w:bottom w:val="single" w:color="auto" w:sz="4" w:space="0"/>
              <w:right w:val="nil"/>
            </w:tcBorders>
            <w:noWrap w:val="0"/>
            <w:vAlign w:val="center"/>
          </w:tcPr>
          <w:p w14:paraId="7CF0BD44">
            <w:pPr>
              <w:widowControl/>
              <w:jc w:val="center"/>
              <w:rPr>
                <w:rFonts w:eastAsia="宋体"/>
                <w:color w:val="000000" w:themeColor="text1"/>
                <w:kern w:val="0"/>
                <w:sz w:val="20"/>
                <w14:textFill>
                  <w14:solidFill>
                    <w14:schemeClr w14:val="tx1"/>
                  </w14:solidFill>
                </w14:textFill>
              </w:rPr>
            </w:pPr>
          </w:p>
        </w:tc>
        <w:tc>
          <w:tcPr>
            <w:tcW w:w="2366" w:type="dxa"/>
            <w:tcBorders>
              <w:top w:val="nil"/>
              <w:left w:val="single" w:color="auto" w:sz="4" w:space="0"/>
              <w:bottom w:val="single" w:color="auto" w:sz="4" w:space="0"/>
              <w:right w:val="single" w:color="auto" w:sz="4" w:space="0"/>
            </w:tcBorders>
            <w:noWrap w:val="0"/>
            <w:vAlign w:val="center"/>
          </w:tcPr>
          <w:p w14:paraId="035C69DC">
            <w:pPr>
              <w:widowControl/>
              <w:jc w:val="center"/>
              <w:rPr>
                <w:rFonts w:eastAsia="宋体"/>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支出总计</w:t>
            </w:r>
          </w:p>
        </w:tc>
        <w:tc>
          <w:tcPr>
            <w:tcW w:w="982" w:type="dxa"/>
            <w:tcBorders>
              <w:top w:val="nil"/>
              <w:left w:val="single" w:color="auto" w:sz="4" w:space="0"/>
              <w:bottom w:val="single" w:color="auto" w:sz="4" w:space="0"/>
              <w:right w:val="single" w:color="auto" w:sz="4" w:space="0"/>
            </w:tcBorders>
            <w:noWrap w:val="0"/>
            <w:vAlign w:val="center"/>
          </w:tcPr>
          <w:p w14:paraId="5DB3A6C3">
            <w:pPr>
              <w:widowControl/>
              <w:jc w:val="right"/>
              <w:rPr>
                <w:rFonts w:hint="default" w:eastAsia="宋体"/>
                <w:b w:val="0"/>
                <w:bCs w:val="0"/>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162.34</w:t>
            </w:r>
          </w:p>
        </w:tc>
        <w:tc>
          <w:tcPr>
            <w:tcW w:w="1036" w:type="dxa"/>
            <w:tcBorders>
              <w:top w:val="nil"/>
              <w:left w:val="nil"/>
              <w:bottom w:val="single" w:color="auto" w:sz="4" w:space="0"/>
              <w:right w:val="single" w:color="auto" w:sz="4" w:space="0"/>
            </w:tcBorders>
            <w:noWrap w:val="0"/>
            <w:vAlign w:val="center"/>
          </w:tcPr>
          <w:p w14:paraId="2F374F12">
            <w:pPr>
              <w:widowControl/>
              <w:jc w:val="right"/>
              <w:rPr>
                <w:rFonts w:hint="default" w:eastAsia="宋体"/>
                <w:b w:val="0"/>
                <w:bCs w:val="0"/>
                <w:color w:val="000000" w:themeColor="text1"/>
                <w:kern w:val="0"/>
                <w:sz w:val="20"/>
                <w:lang w:val="en-US" w:eastAsia="zh-CN"/>
                <w14:textFill>
                  <w14:solidFill>
                    <w14:schemeClr w14:val="tx1"/>
                  </w14:solidFill>
                </w14:textFill>
              </w:rPr>
            </w:pPr>
            <w:r>
              <w:rPr>
                <w:rFonts w:hint="eastAsia" w:eastAsia="宋体"/>
                <w:b w:val="0"/>
                <w:bCs w:val="0"/>
                <w:color w:val="000000" w:themeColor="text1"/>
                <w:kern w:val="0"/>
                <w:sz w:val="20"/>
                <w:lang w:val="en-US" w:eastAsia="zh-CN"/>
                <w14:textFill>
                  <w14:solidFill>
                    <w14:schemeClr w14:val="tx1"/>
                  </w14:solidFill>
                </w14:textFill>
              </w:rPr>
              <w:t>162.34</w:t>
            </w:r>
          </w:p>
        </w:tc>
        <w:tc>
          <w:tcPr>
            <w:tcW w:w="1032" w:type="dxa"/>
            <w:tcBorders>
              <w:top w:val="nil"/>
              <w:left w:val="nil"/>
              <w:bottom w:val="single" w:color="auto" w:sz="4" w:space="0"/>
              <w:right w:val="single" w:color="auto" w:sz="4" w:space="0"/>
            </w:tcBorders>
            <w:noWrap w:val="0"/>
            <w:vAlign w:val="center"/>
          </w:tcPr>
          <w:p w14:paraId="35D77713">
            <w:pPr>
              <w:widowControl/>
              <w:jc w:val="center"/>
              <w:rPr>
                <w:rFonts w:eastAsia="宋体"/>
                <w:color w:val="000000" w:themeColor="text1"/>
                <w:kern w:val="0"/>
                <w:sz w:val="20"/>
                <w14:textFill>
                  <w14:solidFill>
                    <w14:schemeClr w14:val="tx1"/>
                  </w14:solidFill>
                </w14:textFill>
              </w:rPr>
            </w:pPr>
          </w:p>
        </w:tc>
      </w:tr>
    </w:tbl>
    <w:p w14:paraId="32E955BE">
      <w:pPr>
        <w:ind w:firstLine="640" w:firstLineChars="200"/>
        <w:rPr>
          <w:rFonts w:eastAsia="楷体_GB2312"/>
          <w:strike/>
          <w:color w:val="000000" w:themeColor="text1"/>
          <w14:textFill>
            <w14:solidFill>
              <w14:schemeClr w14:val="tx1"/>
            </w14:solidFill>
          </w14:textFill>
        </w:rPr>
      </w:pPr>
    </w:p>
    <w:p w14:paraId="010072AD">
      <w:pPr>
        <w:ind w:firstLine="640" w:firstLineChars="200"/>
        <w:rPr>
          <w:rFonts w:eastAsia="楷体_GB2312"/>
          <w:color w:val="000000" w:themeColor="text1"/>
          <w14:textFill>
            <w14:solidFill>
              <w14:schemeClr w14:val="tx1"/>
            </w14:solidFill>
          </w14:textFill>
        </w:rPr>
      </w:pPr>
    </w:p>
    <w:p w14:paraId="0C386BC3">
      <w:pPr>
        <w:jc w:val="center"/>
        <w:rPr>
          <w:rFonts w:eastAsia="方正小标宋简体"/>
          <w:color w:val="000000" w:themeColor="text1"/>
          <w:sz w:val="44"/>
          <w14:textFill>
            <w14:solidFill>
              <w14:schemeClr w14:val="tx1"/>
            </w14:solidFill>
          </w14:textFill>
        </w:rPr>
      </w:pPr>
      <w:r>
        <w:rPr>
          <w:rFonts w:eastAsia="方正小标宋简体"/>
          <w:color w:val="000000" w:themeColor="text1"/>
          <w:sz w:val="44"/>
          <w14:textFill>
            <w14:solidFill>
              <w14:schemeClr w14:val="tx1"/>
            </w14:solidFill>
          </w14:textFill>
        </w:rPr>
        <w:t>收入</w:t>
      </w:r>
      <w:r>
        <w:rPr>
          <w:rFonts w:hint="eastAsia" w:eastAsia="方正小标宋简体"/>
          <w:color w:val="000000" w:themeColor="text1"/>
          <w:sz w:val="44"/>
          <w:lang w:eastAsia="zh-CN"/>
          <w14:textFill>
            <w14:solidFill>
              <w14:schemeClr w14:val="tx1"/>
            </w14:solidFill>
          </w14:textFill>
        </w:rPr>
        <w:t>预算</w:t>
      </w:r>
      <w:r>
        <w:rPr>
          <w:rFonts w:hint="eastAsia" w:eastAsia="方正小标宋简体"/>
          <w:color w:val="000000" w:themeColor="text1"/>
          <w:sz w:val="44"/>
          <w14:textFill>
            <w14:solidFill>
              <w14:schemeClr w14:val="tx1"/>
            </w14:solidFill>
          </w14:textFill>
        </w:rPr>
        <w:t>总</w:t>
      </w:r>
      <w:r>
        <w:rPr>
          <w:rFonts w:eastAsia="方正小标宋简体"/>
          <w:color w:val="000000" w:themeColor="text1"/>
          <w:sz w:val="44"/>
          <w14:textFill>
            <w14:solidFill>
              <w14:schemeClr w14:val="tx1"/>
            </w14:solidFill>
          </w14:textFill>
        </w:rPr>
        <w:t>表</w:t>
      </w:r>
    </w:p>
    <w:tbl>
      <w:tblPr>
        <w:tblStyle w:val="9"/>
        <w:tblW w:w="10739" w:type="dxa"/>
        <w:jc w:val="center"/>
        <w:tblLayout w:type="fixed"/>
        <w:tblCellMar>
          <w:top w:w="0" w:type="dxa"/>
          <w:left w:w="108" w:type="dxa"/>
          <w:bottom w:w="0" w:type="dxa"/>
          <w:right w:w="108" w:type="dxa"/>
        </w:tblCellMar>
      </w:tblPr>
      <w:tblGrid>
        <w:gridCol w:w="1464"/>
        <w:gridCol w:w="818"/>
        <w:gridCol w:w="777"/>
        <w:gridCol w:w="805"/>
        <w:gridCol w:w="531"/>
        <w:gridCol w:w="466"/>
        <w:gridCol w:w="518"/>
        <w:gridCol w:w="507"/>
        <w:gridCol w:w="535"/>
        <w:gridCol w:w="459"/>
        <w:gridCol w:w="460"/>
        <w:gridCol w:w="460"/>
        <w:gridCol w:w="482"/>
        <w:gridCol w:w="497"/>
        <w:gridCol w:w="465"/>
        <w:gridCol w:w="477"/>
        <w:gridCol w:w="460"/>
        <w:gridCol w:w="558"/>
      </w:tblGrid>
      <w:tr w14:paraId="57BD4634">
        <w:tblPrEx>
          <w:tblCellMar>
            <w:top w:w="0" w:type="dxa"/>
            <w:left w:w="108" w:type="dxa"/>
            <w:bottom w:w="0" w:type="dxa"/>
            <w:right w:w="108" w:type="dxa"/>
          </w:tblCellMar>
        </w:tblPrEx>
        <w:trPr>
          <w:trHeight w:val="335" w:hRule="atLeast"/>
          <w:jc w:val="center"/>
        </w:trPr>
        <w:tc>
          <w:tcPr>
            <w:tcW w:w="1464" w:type="dxa"/>
            <w:tcBorders>
              <w:bottom w:val="single" w:color="000000" w:sz="4" w:space="0"/>
            </w:tcBorders>
            <w:noWrap w:val="0"/>
            <w:vAlign w:val="top"/>
          </w:tcPr>
          <w:p w14:paraId="721A874D">
            <w:pPr>
              <w:autoSpaceDN w:val="0"/>
              <w:jc w:val="left"/>
              <w:textAlignment w:val="center"/>
              <w:rPr>
                <w:rFonts w:eastAsia="华文细黑"/>
                <w:color w:val="000000" w:themeColor="text1"/>
                <w:sz w:val="20"/>
                <w14:textFill>
                  <w14:solidFill>
                    <w14:schemeClr w14:val="tx1"/>
                  </w14:solidFill>
                </w14:textFill>
              </w:rPr>
            </w:pPr>
          </w:p>
        </w:tc>
        <w:tc>
          <w:tcPr>
            <w:tcW w:w="4957" w:type="dxa"/>
            <w:gridSpan w:val="8"/>
            <w:tcBorders>
              <w:bottom w:val="single" w:color="000000" w:sz="4" w:space="0"/>
            </w:tcBorders>
            <w:noWrap w:val="0"/>
            <w:vAlign w:val="center"/>
          </w:tcPr>
          <w:p w14:paraId="0935DB14">
            <w:pPr>
              <w:autoSpaceDN w:val="0"/>
              <w:jc w:val="left"/>
              <w:textAlignment w:val="center"/>
              <w:rPr>
                <w:rFonts w:eastAsia="华文细黑"/>
                <w:color w:val="000000" w:themeColor="text1"/>
                <w:sz w:val="20"/>
                <w14:textFill>
                  <w14:solidFill>
                    <w14:schemeClr w14:val="tx1"/>
                  </w14:solidFill>
                </w14:textFill>
              </w:rPr>
            </w:pPr>
          </w:p>
        </w:tc>
        <w:tc>
          <w:tcPr>
            <w:tcW w:w="1379" w:type="dxa"/>
            <w:gridSpan w:val="3"/>
            <w:noWrap w:val="0"/>
            <w:vAlign w:val="center"/>
          </w:tcPr>
          <w:p w14:paraId="27A86BE1">
            <w:pPr>
              <w:autoSpaceDN w:val="0"/>
              <w:jc w:val="left"/>
              <w:textAlignment w:val="center"/>
              <w:rPr>
                <w:rFonts w:eastAsia="华文细黑"/>
                <w:color w:val="000000" w:themeColor="text1"/>
                <w:sz w:val="20"/>
                <w14:textFill>
                  <w14:solidFill>
                    <w14:schemeClr w14:val="tx1"/>
                  </w14:solidFill>
                </w14:textFill>
              </w:rPr>
            </w:pPr>
          </w:p>
        </w:tc>
        <w:tc>
          <w:tcPr>
            <w:tcW w:w="482" w:type="dxa"/>
            <w:noWrap w:val="0"/>
            <w:vAlign w:val="center"/>
          </w:tcPr>
          <w:p w14:paraId="74BA4DF9">
            <w:pPr>
              <w:autoSpaceDN w:val="0"/>
              <w:jc w:val="left"/>
              <w:textAlignment w:val="center"/>
              <w:rPr>
                <w:rFonts w:eastAsia="华文细黑"/>
                <w:color w:val="000000" w:themeColor="text1"/>
                <w:sz w:val="20"/>
                <w14:textFill>
                  <w14:solidFill>
                    <w14:schemeClr w14:val="tx1"/>
                  </w14:solidFill>
                </w14:textFill>
              </w:rPr>
            </w:pPr>
          </w:p>
        </w:tc>
        <w:tc>
          <w:tcPr>
            <w:tcW w:w="497" w:type="dxa"/>
            <w:noWrap w:val="0"/>
            <w:vAlign w:val="center"/>
          </w:tcPr>
          <w:p w14:paraId="655AE2B9">
            <w:pPr>
              <w:autoSpaceDN w:val="0"/>
              <w:jc w:val="left"/>
              <w:textAlignment w:val="center"/>
              <w:rPr>
                <w:rFonts w:eastAsia="华文细黑"/>
                <w:color w:val="000000" w:themeColor="text1"/>
                <w:sz w:val="20"/>
                <w14:textFill>
                  <w14:solidFill>
                    <w14:schemeClr w14:val="tx1"/>
                  </w14:solidFill>
                </w14:textFill>
              </w:rPr>
            </w:pPr>
          </w:p>
        </w:tc>
        <w:tc>
          <w:tcPr>
            <w:tcW w:w="465" w:type="dxa"/>
            <w:noWrap w:val="0"/>
            <w:vAlign w:val="bottom"/>
          </w:tcPr>
          <w:p w14:paraId="1F3B6DCB">
            <w:pPr>
              <w:autoSpaceDN w:val="0"/>
              <w:jc w:val="right"/>
              <w:textAlignment w:val="bottom"/>
              <w:rPr>
                <w:rFonts w:eastAsia="宋体"/>
                <w:color w:val="000000" w:themeColor="text1"/>
                <w:sz w:val="20"/>
                <w14:textFill>
                  <w14:solidFill>
                    <w14:schemeClr w14:val="tx1"/>
                  </w14:solidFill>
                </w14:textFill>
              </w:rPr>
            </w:pPr>
          </w:p>
        </w:tc>
        <w:tc>
          <w:tcPr>
            <w:tcW w:w="1495" w:type="dxa"/>
            <w:gridSpan w:val="3"/>
            <w:noWrap w:val="0"/>
            <w:vAlign w:val="bottom"/>
          </w:tcPr>
          <w:p w14:paraId="4636AF17">
            <w:pPr>
              <w:wordWrap/>
              <w:autoSpaceDN w:val="0"/>
              <w:jc w:val="right"/>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单位：万元</w:t>
            </w:r>
          </w:p>
        </w:tc>
      </w:tr>
      <w:tr w14:paraId="6E3C616D">
        <w:tblPrEx>
          <w:tblCellMar>
            <w:top w:w="0" w:type="dxa"/>
            <w:left w:w="108" w:type="dxa"/>
            <w:bottom w:w="0" w:type="dxa"/>
            <w:right w:w="108" w:type="dxa"/>
          </w:tblCellMar>
        </w:tblPrEx>
        <w:trPr>
          <w:trHeight w:val="517" w:hRule="atLeast"/>
          <w:jc w:val="center"/>
        </w:trPr>
        <w:tc>
          <w:tcPr>
            <w:tcW w:w="1464" w:type="dxa"/>
            <w:vMerge w:val="restart"/>
            <w:tcBorders>
              <w:left w:val="single" w:color="000000" w:sz="4" w:space="0"/>
              <w:right w:val="single" w:color="000000" w:sz="4" w:space="0"/>
            </w:tcBorders>
            <w:noWrap w:val="0"/>
            <w:vAlign w:val="center"/>
          </w:tcPr>
          <w:p w14:paraId="584F40D1">
            <w:pPr>
              <w:widowControl/>
              <w:jc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单位名称</w:t>
            </w:r>
          </w:p>
        </w:tc>
        <w:tc>
          <w:tcPr>
            <w:tcW w:w="818" w:type="dxa"/>
            <w:vMerge w:val="restart"/>
            <w:tcBorders>
              <w:top w:val="single" w:color="000000" w:sz="4" w:space="0"/>
              <w:left w:val="single" w:color="000000" w:sz="4" w:space="0"/>
              <w:right w:val="single" w:color="000000" w:sz="4" w:space="0"/>
            </w:tcBorders>
            <w:noWrap w:val="0"/>
            <w:vAlign w:val="center"/>
          </w:tcPr>
          <w:p w14:paraId="10FF293B">
            <w:pPr>
              <w:widowControl/>
              <w:jc w:val="center"/>
              <w:rPr>
                <w:rFonts w:hint="eastAsia" w:eastAsia="宋体"/>
                <w:color w:val="000000" w:themeColor="text1"/>
                <w:sz w:val="20"/>
                <w:shd w:val="clear" w:color="auto" w:fill="FFFFFF"/>
                <w:lang w:eastAsia="zh-CN"/>
                <w14:textFill>
                  <w14:solidFill>
                    <w14:schemeClr w14:val="tx1"/>
                  </w14:solidFill>
                </w14:textFill>
              </w:rPr>
            </w:pPr>
            <w:r>
              <w:rPr>
                <w:rFonts w:hint="eastAsia" w:eastAsia="宋体"/>
                <w:color w:val="000000" w:themeColor="text1"/>
                <w:sz w:val="20"/>
                <w:shd w:val="clear" w:color="auto" w:fill="FFFFFF"/>
                <w:lang w:eastAsia="zh-CN"/>
                <w14:textFill>
                  <w14:solidFill>
                    <w14:schemeClr w14:val="tx1"/>
                  </w14:solidFill>
                </w14:textFill>
              </w:rPr>
              <w:t>总计</w:t>
            </w:r>
          </w:p>
        </w:tc>
        <w:tc>
          <w:tcPr>
            <w:tcW w:w="5518" w:type="dxa"/>
            <w:gridSpan w:val="10"/>
            <w:tcBorders>
              <w:top w:val="single" w:color="000000" w:sz="4" w:space="0"/>
              <w:left w:val="single" w:color="000000" w:sz="4" w:space="0"/>
              <w:right w:val="single" w:color="000000" w:sz="4" w:space="0"/>
            </w:tcBorders>
            <w:noWrap w:val="0"/>
            <w:vAlign w:val="center"/>
          </w:tcPr>
          <w:p w14:paraId="4B73D264">
            <w:pPr>
              <w:widowControl/>
              <w:jc w:val="center"/>
              <w:rPr>
                <w:rFonts w:hint="eastAsia" w:eastAsia="宋体"/>
                <w:color w:val="000000" w:themeColor="text1"/>
                <w:sz w:val="20"/>
                <w:shd w:val="clear" w:color="auto" w:fill="FFFFFF"/>
                <w:lang w:eastAsia="zh-CN"/>
                <w14:textFill>
                  <w14:solidFill>
                    <w14:schemeClr w14:val="tx1"/>
                  </w14:solidFill>
                </w14:textFill>
              </w:rPr>
            </w:pPr>
            <w:r>
              <w:rPr>
                <w:rFonts w:hint="eastAsia" w:eastAsia="宋体"/>
                <w:color w:val="000000" w:themeColor="text1"/>
                <w:sz w:val="20"/>
                <w:shd w:val="clear" w:color="auto" w:fill="FFFFFF"/>
                <w:lang w:eastAsia="zh-CN"/>
                <w14:textFill>
                  <w14:solidFill>
                    <w14:schemeClr w14:val="tx1"/>
                  </w14:solidFill>
                </w14:textFill>
              </w:rPr>
              <w:t>本年</w:t>
            </w:r>
            <w:r>
              <w:rPr>
                <w:rFonts w:hint="eastAsia" w:eastAsia="宋体"/>
                <w:color w:val="000000" w:themeColor="text1"/>
                <w:sz w:val="20"/>
                <w:shd w:val="clear" w:color="auto" w:fill="FFFFFF"/>
                <w:lang w:val="en-US" w:eastAsia="zh-CN"/>
                <w14:textFill>
                  <w14:solidFill>
                    <w14:schemeClr w14:val="tx1"/>
                  </w14:solidFill>
                </w14:textFill>
              </w:rPr>
              <w:t>收入</w:t>
            </w:r>
          </w:p>
        </w:tc>
        <w:tc>
          <w:tcPr>
            <w:tcW w:w="2939" w:type="dxa"/>
            <w:gridSpan w:val="6"/>
            <w:tcBorders>
              <w:top w:val="single" w:color="000000" w:sz="4" w:space="0"/>
              <w:left w:val="single" w:color="000000" w:sz="4" w:space="0"/>
              <w:right w:val="single" w:color="000000" w:sz="4" w:space="0"/>
            </w:tcBorders>
            <w:noWrap w:val="0"/>
            <w:vAlign w:val="center"/>
          </w:tcPr>
          <w:p w14:paraId="5E5B4AA6">
            <w:pPr>
              <w:widowControl/>
              <w:jc w:val="center"/>
              <w:rPr>
                <w:rFonts w:hint="eastAsia" w:eastAsia="宋体"/>
                <w:color w:val="000000" w:themeColor="text1"/>
                <w:sz w:val="20"/>
                <w:shd w:val="clear" w:color="auto" w:fill="FFFFFF"/>
                <w:lang w:eastAsia="zh-CN"/>
                <w14:textFill>
                  <w14:solidFill>
                    <w14:schemeClr w14:val="tx1"/>
                  </w14:solidFill>
                </w14:textFill>
              </w:rPr>
            </w:pPr>
            <w:r>
              <w:rPr>
                <w:rFonts w:hint="eastAsia" w:eastAsia="宋体"/>
                <w:color w:val="000000" w:themeColor="text1"/>
                <w:sz w:val="20"/>
                <w:shd w:val="clear" w:color="auto" w:fill="FFFFFF"/>
                <w:lang w:eastAsia="zh-CN"/>
                <w14:textFill>
                  <w14:solidFill>
                    <w14:schemeClr w14:val="tx1"/>
                  </w14:solidFill>
                </w14:textFill>
              </w:rPr>
              <w:t>上年结转结余</w:t>
            </w:r>
          </w:p>
        </w:tc>
      </w:tr>
      <w:tr w14:paraId="65464C4E">
        <w:tblPrEx>
          <w:tblCellMar>
            <w:top w:w="0" w:type="dxa"/>
            <w:left w:w="108" w:type="dxa"/>
            <w:bottom w:w="0" w:type="dxa"/>
            <w:right w:w="108" w:type="dxa"/>
          </w:tblCellMar>
        </w:tblPrEx>
        <w:trPr>
          <w:trHeight w:val="517" w:hRule="atLeast"/>
          <w:jc w:val="center"/>
        </w:trPr>
        <w:tc>
          <w:tcPr>
            <w:tcW w:w="1464" w:type="dxa"/>
            <w:vMerge w:val="continue"/>
            <w:tcBorders>
              <w:left w:val="single" w:color="000000" w:sz="4" w:space="0"/>
              <w:right w:val="single" w:color="000000" w:sz="4" w:space="0"/>
            </w:tcBorders>
            <w:noWrap w:val="0"/>
            <w:vAlign w:val="center"/>
          </w:tcPr>
          <w:p w14:paraId="4F288287">
            <w:pPr>
              <w:widowControl/>
              <w:jc w:val="center"/>
              <w:rPr>
                <w:rFonts w:hint="eastAsia" w:eastAsia="宋体"/>
                <w:color w:val="000000" w:themeColor="text1"/>
                <w:sz w:val="20"/>
                <w:shd w:val="clear" w:color="auto" w:fill="FFFFFF"/>
                <w:lang w:eastAsia="zh-CN"/>
                <w14:textFill>
                  <w14:solidFill>
                    <w14:schemeClr w14:val="tx1"/>
                  </w14:solidFill>
                </w14:textFill>
              </w:rPr>
            </w:pPr>
          </w:p>
        </w:tc>
        <w:tc>
          <w:tcPr>
            <w:tcW w:w="818" w:type="dxa"/>
            <w:vMerge w:val="continue"/>
            <w:tcBorders>
              <w:left w:val="single" w:color="000000" w:sz="4" w:space="0"/>
              <w:right w:val="single" w:color="000000" w:sz="4" w:space="0"/>
            </w:tcBorders>
            <w:noWrap w:val="0"/>
            <w:vAlign w:val="center"/>
          </w:tcPr>
          <w:p w14:paraId="16F106CE">
            <w:pPr>
              <w:widowControl/>
              <w:jc w:val="center"/>
              <w:rPr>
                <w:rFonts w:hint="eastAsia" w:eastAsia="宋体"/>
                <w:color w:val="000000" w:themeColor="text1"/>
                <w:sz w:val="20"/>
                <w:shd w:val="clear" w:color="auto" w:fill="FFFFFF"/>
                <w:lang w:eastAsia="zh-CN"/>
                <w14:textFill>
                  <w14:solidFill>
                    <w14:schemeClr w14:val="tx1"/>
                  </w14:solidFill>
                </w14:textFill>
              </w:rPr>
            </w:pPr>
          </w:p>
        </w:tc>
        <w:tc>
          <w:tcPr>
            <w:tcW w:w="777" w:type="dxa"/>
            <w:vMerge w:val="restart"/>
            <w:tcBorders>
              <w:top w:val="single" w:color="000000" w:sz="4" w:space="0"/>
              <w:left w:val="single" w:color="000000" w:sz="4" w:space="0"/>
              <w:right w:val="single" w:color="auto" w:sz="4" w:space="0"/>
            </w:tcBorders>
            <w:noWrap w:val="0"/>
            <w:vAlign w:val="center"/>
          </w:tcPr>
          <w:p w14:paraId="558B81A2">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1"/>
                <w:szCs w:val="21"/>
                <w:shd w:val="clear" w:color="auto" w:fill="FFFFFF"/>
                <w:lang w:eastAsia="zh-CN"/>
                <w14:textFill>
                  <w14:solidFill>
                    <w14:schemeClr w14:val="tx1"/>
                  </w14:solidFill>
                </w14:textFill>
              </w:rPr>
              <w:t>合计</w:t>
            </w:r>
          </w:p>
        </w:tc>
        <w:tc>
          <w:tcPr>
            <w:tcW w:w="1802" w:type="dxa"/>
            <w:gridSpan w:val="3"/>
            <w:tcBorders>
              <w:top w:val="single" w:color="000000" w:sz="4" w:space="0"/>
              <w:left w:val="single" w:color="auto" w:sz="4" w:space="0"/>
              <w:right w:val="single" w:color="auto" w:sz="4" w:space="0"/>
            </w:tcBorders>
            <w:noWrap w:val="0"/>
            <w:vAlign w:val="center"/>
          </w:tcPr>
          <w:p w14:paraId="6785586E">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财政拨款收入</w:t>
            </w:r>
          </w:p>
        </w:tc>
        <w:tc>
          <w:tcPr>
            <w:tcW w:w="518" w:type="dxa"/>
            <w:vMerge w:val="restart"/>
            <w:tcBorders>
              <w:top w:val="single" w:color="000000" w:sz="4" w:space="0"/>
              <w:left w:val="single" w:color="auto" w:sz="4" w:space="0"/>
              <w:right w:val="single" w:color="auto" w:sz="4" w:space="0"/>
            </w:tcBorders>
            <w:noWrap w:val="0"/>
            <w:vAlign w:val="center"/>
          </w:tcPr>
          <w:p w14:paraId="00F3FB03">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1"/>
                <w:szCs w:val="21"/>
                <w:shd w:val="clear" w:color="auto" w:fill="FFFFFF"/>
                <w:lang w:eastAsia="zh-CN"/>
                <w14:textFill>
                  <w14:solidFill>
                    <w14:schemeClr w14:val="tx1"/>
                  </w14:solidFill>
                </w14:textFill>
              </w:rPr>
              <w:t>财政专户管理资金收入</w:t>
            </w:r>
          </w:p>
        </w:tc>
        <w:tc>
          <w:tcPr>
            <w:tcW w:w="2421" w:type="dxa"/>
            <w:gridSpan w:val="5"/>
            <w:tcBorders>
              <w:top w:val="single" w:color="000000" w:sz="4" w:space="0"/>
              <w:left w:val="single" w:color="auto" w:sz="4" w:space="0"/>
              <w:right w:val="single" w:color="000000" w:sz="4" w:space="0"/>
            </w:tcBorders>
            <w:noWrap w:val="0"/>
            <w:vAlign w:val="center"/>
          </w:tcPr>
          <w:p w14:paraId="6C109896">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1"/>
                <w:szCs w:val="21"/>
                <w:shd w:val="clear" w:color="auto" w:fill="FFFFFF"/>
                <w:lang w:eastAsia="zh-CN"/>
                <w14:textFill>
                  <w14:solidFill>
                    <w14:schemeClr w14:val="tx1"/>
                  </w14:solidFill>
                </w14:textFill>
              </w:rPr>
              <w:t>单位资金收入</w:t>
            </w:r>
          </w:p>
        </w:tc>
        <w:tc>
          <w:tcPr>
            <w:tcW w:w="482" w:type="dxa"/>
            <w:vMerge w:val="restart"/>
            <w:tcBorders>
              <w:top w:val="single" w:color="000000" w:sz="4" w:space="0"/>
              <w:left w:val="single" w:color="000000" w:sz="4" w:space="0"/>
              <w:right w:val="single" w:color="auto" w:sz="4" w:space="0"/>
            </w:tcBorders>
            <w:noWrap w:val="0"/>
            <w:vAlign w:val="center"/>
          </w:tcPr>
          <w:p w14:paraId="72503EC6">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1"/>
                <w:szCs w:val="21"/>
                <w:shd w:val="clear" w:color="auto" w:fill="FFFFFF"/>
                <w:lang w:eastAsia="zh-CN"/>
                <w14:textFill>
                  <w14:solidFill>
                    <w14:schemeClr w14:val="tx1"/>
                  </w14:solidFill>
                </w14:textFill>
              </w:rPr>
              <w:t>合计</w:t>
            </w:r>
          </w:p>
        </w:tc>
        <w:tc>
          <w:tcPr>
            <w:tcW w:w="1439" w:type="dxa"/>
            <w:gridSpan w:val="3"/>
            <w:tcBorders>
              <w:top w:val="single" w:color="000000" w:sz="4" w:space="0"/>
              <w:left w:val="single" w:color="auto" w:sz="4" w:space="0"/>
              <w:right w:val="single" w:color="auto" w:sz="4" w:space="0"/>
            </w:tcBorders>
            <w:noWrap w:val="0"/>
            <w:vAlign w:val="center"/>
          </w:tcPr>
          <w:p w14:paraId="112BE4EC">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财政拨款结转</w:t>
            </w:r>
          </w:p>
        </w:tc>
        <w:tc>
          <w:tcPr>
            <w:tcW w:w="1018" w:type="dxa"/>
            <w:gridSpan w:val="2"/>
            <w:tcBorders>
              <w:top w:val="single" w:color="000000" w:sz="4" w:space="0"/>
              <w:left w:val="single" w:color="auto" w:sz="4" w:space="0"/>
              <w:right w:val="single" w:color="000000" w:sz="4" w:space="0"/>
            </w:tcBorders>
            <w:noWrap w:val="0"/>
            <w:vAlign w:val="center"/>
          </w:tcPr>
          <w:p w14:paraId="6BB69F9E">
            <w:pPr>
              <w:widowControl/>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16"/>
                <w:szCs w:val="16"/>
                <w:shd w:val="clear" w:color="auto" w:fill="FFFFFF"/>
                <w:lang w:eastAsia="zh-CN"/>
                <w14:textFill>
                  <w14:solidFill>
                    <w14:schemeClr w14:val="tx1"/>
                  </w14:solidFill>
                </w14:textFill>
              </w:rPr>
              <w:t>非财政拨款结转结余</w:t>
            </w:r>
          </w:p>
        </w:tc>
      </w:tr>
      <w:tr w14:paraId="56188328">
        <w:tblPrEx>
          <w:tblCellMar>
            <w:top w:w="0" w:type="dxa"/>
            <w:left w:w="108" w:type="dxa"/>
            <w:bottom w:w="0" w:type="dxa"/>
            <w:right w:w="108" w:type="dxa"/>
          </w:tblCellMar>
        </w:tblPrEx>
        <w:trPr>
          <w:trHeight w:val="6089" w:hRule="atLeast"/>
          <w:jc w:val="center"/>
        </w:trPr>
        <w:tc>
          <w:tcPr>
            <w:tcW w:w="146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D4223E1">
            <w:pPr>
              <w:widowControl/>
              <w:ind w:left="113" w:right="113"/>
              <w:jc w:val="center"/>
              <w:rPr>
                <w:rFonts w:hint="eastAsia" w:eastAsia="宋体"/>
                <w:color w:val="000000" w:themeColor="text1"/>
                <w:sz w:val="20"/>
                <w:shd w:val="clear" w:color="auto" w:fill="FFFFFF"/>
                <w14:textFill>
                  <w14:solidFill>
                    <w14:schemeClr w14:val="tx1"/>
                  </w14:solidFill>
                </w14:textFill>
              </w:rPr>
            </w:pPr>
          </w:p>
        </w:tc>
        <w:tc>
          <w:tcPr>
            <w:tcW w:w="8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C965CC3">
            <w:pPr>
              <w:widowControl/>
              <w:ind w:left="113" w:right="113"/>
              <w:jc w:val="center"/>
              <w:rPr>
                <w:rFonts w:hint="eastAsia" w:eastAsia="宋体"/>
                <w:color w:val="000000" w:themeColor="text1"/>
                <w:sz w:val="20"/>
                <w:shd w:val="clear" w:color="auto" w:fill="FFFFFF"/>
                <w:lang w:eastAsia="zh-CN"/>
                <w14:textFill>
                  <w14:solidFill>
                    <w14:schemeClr w14:val="tx1"/>
                  </w14:solidFill>
                </w14:textFill>
              </w:rPr>
            </w:pPr>
          </w:p>
        </w:tc>
        <w:tc>
          <w:tcPr>
            <w:tcW w:w="77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A3787F1">
            <w:pPr>
              <w:widowControl/>
              <w:ind w:left="113" w:right="113"/>
              <w:jc w:val="center"/>
              <w:rPr>
                <w:rFonts w:hint="eastAsia" w:eastAsia="宋体"/>
                <w:color w:val="000000" w:themeColor="text1"/>
                <w:sz w:val="21"/>
                <w:szCs w:val="21"/>
                <w:shd w:val="clear" w:color="auto" w:fill="FFFFFF"/>
                <w:lang w:eastAsia="zh-CN"/>
                <w14:textFill>
                  <w14:solidFill>
                    <w14:schemeClr w14:val="tx1"/>
                  </w14:solidFill>
                </w14:textFill>
              </w:rPr>
            </w:pPr>
          </w:p>
        </w:tc>
        <w:tc>
          <w:tcPr>
            <w:tcW w:w="80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4A2A44F">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auto"/>
                <w:lang w:eastAsia="zh-CN"/>
                <w14:textFill>
                  <w14:solidFill>
                    <w14:schemeClr w14:val="tx1"/>
                  </w14:solidFill>
                </w14:textFill>
              </w:rPr>
              <w:t>一般公共预算收入</w:t>
            </w:r>
          </w:p>
        </w:tc>
        <w:tc>
          <w:tcPr>
            <w:tcW w:w="531" w:type="dxa"/>
            <w:tcBorders>
              <w:top w:val="single" w:color="000000" w:sz="4" w:space="0"/>
              <w:left w:val="single" w:color="000000" w:sz="4" w:space="0"/>
              <w:bottom w:val="single" w:color="000000" w:sz="4" w:space="0"/>
            </w:tcBorders>
            <w:shd w:val="solid" w:color="FFFFFF" w:fill="auto"/>
            <w:noWrap w:val="0"/>
            <w:textDirection w:val="tbLrV"/>
            <w:vAlign w:val="center"/>
          </w:tcPr>
          <w:p w14:paraId="08B04CF8">
            <w:pPr>
              <w:widowControl/>
              <w:ind w:left="113" w:right="113"/>
              <w:jc w:val="center"/>
              <w:rPr>
                <w:rFonts w:hint="default" w:eastAsia="宋体"/>
                <w:color w:val="000000" w:themeColor="text1"/>
                <w:sz w:val="20"/>
                <w:szCs w:val="20"/>
                <w:shd w:val="clear" w:color="auto" w:fill="FFFFFF"/>
                <w:lang w:val="en-US"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政府性基金预算</w:t>
            </w:r>
            <w:r>
              <w:rPr>
                <w:rFonts w:hint="eastAsia" w:eastAsia="宋体"/>
                <w:color w:val="000000" w:themeColor="text1"/>
                <w:sz w:val="20"/>
                <w:szCs w:val="20"/>
                <w:shd w:val="clear" w:color="auto" w:fill="FFFFFF"/>
                <w:lang w:val="en-US" w:eastAsia="zh-CN"/>
                <w14:textFill>
                  <w14:solidFill>
                    <w14:schemeClr w14:val="tx1"/>
                  </w14:solidFill>
                </w14:textFill>
              </w:rPr>
              <w:t>收入</w:t>
            </w: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47AA1B">
            <w:pPr>
              <w:widowControl/>
              <w:ind w:left="113" w:right="113"/>
              <w:jc w:val="center"/>
              <w:rPr>
                <w:rFonts w:hint="default" w:eastAsia="宋体"/>
                <w:color w:val="000000" w:themeColor="text1"/>
                <w:sz w:val="20"/>
                <w:szCs w:val="20"/>
                <w:shd w:val="clear" w:color="auto" w:fill="FFFFFF"/>
                <w:lang w:val="en-US"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国有资本经营预算</w:t>
            </w:r>
            <w:r>
              <w:rPr>
                <w:rFonts w:hint="eastAsia" w:eastAsia="宋体"/>
                <w:color w:val="000000" w:themeColor="text1"/>
                <w:sz w:val="20"/>
                <w:szCs w:val="20"/>
                <w:shd w:val="clear" w:color="auto" w:fill="FFFFFF"/>
                <w:lang w:val="en-US" w:eastAsia="zh-CN"/>
                <w14:textFill>
                  <w14:solidFill>
                    <w14:schemeClr w14:val="tx1"/>
                  </w14:solidFill>
                </w14:textFill>
              </w:rPr>
              <w:t>收入</w:t>
            </w:r>
          </w:p>
        </w:tc>
        <w:tc>
          <w:tcPr>
            <w:tcW w:w="518"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2897F6C9">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p>
        </w:tc>
        <w:tc>
          <w:tcPr>
            <w:tcW w:w="50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A06247">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事业收入</w:t>
            </w:r>
          </w:p>
        </w:tc>
        <w:tc>
          <w:tcPr>
            <w:tcW w:w="5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D8B8CE6">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事业单位经营收入</w:t>
            </w: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F694C3">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上级补助收入</w:t>
            </w: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E28961">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附属单位上缴收入</w:t>
            </w: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3A0741">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其他收入</w:t>
            </w:r>
          </w:p>
        </w:tc>
        <w:tc>
          <w:tcPr>
            <w:tcW w:w="48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D93055E">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p>
        </w:tc>
        <w:tc>
          <w:tcPr>
            <w:tcW w:w="49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91E34B">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一般公共预算拨款结转</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C427D7">
            <w:pPr>
              <w:widowControl/>
              <w:ind w:left="113" w:right="113"/>
              <w:jc w:val="left"/>
              <w:rPr>
                <w:rFonts w:hint="eastAsia" w:eastAsia="宋体"/>
                <w:color w:val="000000" w:themeColor="text1"/>
                <w:sz w:val="20"/>
                <w:szCs w:val="20"/>
                <w:shd w:val="clear" w:color="auto" w:fill="FFFFFF"/>
                <w:lang w:eastAsia="zh-CN"/>
                <w14:textFill>
                  <w14:solidFill>
                    <w14:schemeClr w14:val="tx1"/>
                  </w14:solidFill>
                </w14:textFill>
              </w:rPr>
            </w:pPr>
          </w:p>
          <w:p w14:paraId="6F6C0467">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政府性基金预算拨款</w:t>
            </w:r>
            <w:r>
              <w:rPr>
                <w:rFonts w:hint="eastAsia" w:eastAsia="宋体"/>
                <w:color w:val="000000" w:themeColor="text1"/>
                <w:sz w:val="20"/>
                <w:szCs w:val="20"/>
                <w:shd w:val="clear" w:color="auto" w:fill="FFFFFF"/>
                <w:lang w:val="en-US" w:eastAsia="zh-CN"/>
                <w14:textFill>
                  <w14:solidFill>
                    <w14:schemeClr w14:val="tx1"/>
                  </w14:solidFill>
                </w14:textFill>
              </w:rPr>
              <w:t>结转</w:t>
            </w:r>
          </w:p>
          <w:p w14:paraId="0FDF7926">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p>
        </w:tc>
        <w:tc>
          <w:tcPr>
            <w:tcW w:w="477"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55C0A19">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国有资本经营预算拨款结转</w:t>
            </w:r>
          </w:p>
        </w:tc>
        <w:tc>
          <w:tcPr>
            <w:tcW w:w="46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C2207FE">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财政专户管理资金结转结余</w:t>
            </w:r>
          </w:p>
        </w:tc>
        <w:tc>
          <w:tcPr>
            <w:tcW w:w="55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EE08278">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单位资金结转结余</w:t>
            </w:r>
          </w:p>
        </w:tc>
      </w:tr>
      <w:tr w14:paraId="47CA5F00">
        <w:tblPrEx>
          <w:tblCellMar>
            <w:top w:w="0" w:type="dxa"/>
            <w:left w:w="108" w:type="dxa"/>
            <w:bottom w:w="0" w:type="dxa"/>
            <w:right w:w="108" w:type="dxa"/>
          </w:tblCellMar>
        </w:tblPrEx>
        <w:trPr>
          <w:trHeight w:val="517" w:hRule="atLeast"/>
          <w:jc w:val="center"/>
        </w:trPr>
        <w:tc>
          <w:tcPr>
            <w:tcW w:w="1464" w:type="dxa"/>
            <w:tcBorders>
              <w:top w:val="single" w:color="000000" w:sz="4" w:space="0"/>
              <w:left w:val="single" w:color="000000" w:sz="4" w:space="0"/>
              <w:bottom w:val="single" w:color="000000" w:sz="4" w:space="0"/>
            </w:tcBorders>
            <w:shd w:val="solid" w:color="FFFFFF" w:fill="auto"/>
            <w:noWrap w:val="0"/>
            <w:vAlign w:val="center"/>
          </w:tcPr>
          <w:p w14:paraId="4C3C50DC">
            <w:pPr>
              <w:widowControl/>
              <w:jc w:val="center"/>
              <w:rPr>
                <w:rFonts w:eastAsia="宋体"/>
                <w:color w:val="000000" w:themeColor="text1"/>
                <w:sz w:val="20"/>
                <w:shd w:val="clear" w:color="auto" w:fill="FFFFFF"/>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长春市统计局朝阳区分局</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C13084">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162.34</w:t>
            </w:r>
          </w:p>
        </w:tc>
        <w:tc>
          <w:tcPr>
            <w:tcW w:w="7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8B1AFC">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162.34</w:t>
            </w:r>
          </w:p>
        </w:tc>
        <w:tc>
          <w:tcPr>
            <w:tcW w:w="8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A24EDD">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162.34</w:t>
            </w:r>
          </w:p>
        </w:tc>
        <w:tc>
          <w:tcPr>
            <w:tcW w:w="531" w:type="dxa"/>
            <w:tcBorders>
              <w:top w:val="single" w:color="000000" w:sz="4" w:space="0"/>
              <w:left w:val="single" w:color="000000" w:sz="4" w:space="0"/>
              <w:bottom w:val="single" w:color="000000" w:sz="4" w:space="0"/>
            </w:tcBorders>
            <w:shd w:val="solid" w:color="FFFFFF" w:fill="auto"/>
            <w:noWrap w:val="0"/>
            <w:vAlign w:val="center"/>
          </w:tcPr>
          <w:p w14:paraId="3A6BC042">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E1DFFD">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518" w:type="dxa"/>
            <w:tcBorders>
              <w:top w:val="single" w:color="000000" w:sz="4" w:space="0"/>
              <w:bottom w:val="single" w:color="000000" w:sz="4" w:space="0"/>
              <w:right w:val="single" w:color="000000" w:sz="4" w:space="0"/>
            </w:tcBorders>
            <w:shd w:val="solid" w:color="FFFFFF" w:fill="auto"/>
            <w:noWrap w:val="0"/>
            <w:vAlign w:val="top"/>
          </w:tcPr>
          <w:p w14:paraId="44C7717A">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5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1FA687">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5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8F7393">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1E10E9">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2DD853">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5C5B0E">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E234B">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CBEBC5">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3943733">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7DFA15">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1934A9">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857EF5">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r>
      <w:tr w14:paraId="4BA8125C">
        <w:tblPrEx>
          <w:tblCellMar>
            <w:top w:w="0" w:type="dxa"/>
            <w:left w:w="108" w:type="dxa"/>
            <w:bottom w:w="0" w:type="dxa"/>
            <w:right w:w="108" w:type="dxa"/>
          </w:tblCellMar>
        </w:tblPrEx>
        <w:trPr>
          <w:trHeight w:val="530" w:hRule="atLeast"/>
          <w:jc w:val="center"/>
        </w:trPr>
        <w:tc>
          <w:tcPr>
            <w:tcW w:w="1464" w:type="dxa"/>
            <w:tcBorders>
              <w:top w:val="single" w:color="000000" w:sz="4" w:space="0"/>
              <w:left w:val="single" w:color="000000" w:sz="4" w:space="0"/>
              <w:bottom w:val="single" w:color="000000" w:sz="4" w:space="0"/>
            </w:tcBorders>
            <w:shd w:val="solid" w:color="FFFFFF" w:fill="auto"/>
            <w:noWrap w:val="0"/>
            <w:vAlign w:val="center"/>
          </w:tcPr>
          <w:p w14:paraId="07A921CF">
            <w:pPr>
              <w:shd w:val="solid" w:color="FFFFFF" w:fill="auto"/>
              <w:autoSpaceDN w:val="0"/>
              <w:jc w:val="center"/>
              <w:textAlignment w:val="center"/>
              <w:rPr>
                <w:rFonts w:eastAsia="华文细黑"/>
                <w:color w:val="000000" w:themeColor="text1"/>
                <w:sz w:val="20"/>
                <w:shd w:val="clear" w:color="auto" w:fill="FFFFFF"/>
                <w14:textFill>
                  <w14:solidFill>
                    <w14:schemeClr w14:val="tx1"/>
                  </w14:solidFill>
                </w14:textFill>
              </w:rPr>
            </w:pPr>
            <w:r>
              <w:rPr>
                <w:rFonts w:eastAsia="宋体"/>
                <w:color w:val="000000" w:themeColor="text1"/>
                <w:kern w:val="0"/>
                <w:sz w:val="20"/>
                <w14:textFill>
                  <w14:solidFill>
                    <w14:schemeClr w14:val="tx1"/>
                  </w14:solidFill>
                </w14:textFill>
              </w:rPr>
              <w:t>合计</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B0E993">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162.34</w:t>
            </w:r>
          </w:p>
        </w:tc>
        <w:tc>
          <w:tcPr>
            <w:tcW w:w="7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D81B2E">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162.34</w:t>
            </w:r>
          </w:p>
        </w:tc>
        <w:tc>
          <w:tcPr>
            <w:tcW w:w="8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E641B8">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162.34</w:t>
            </w:r>
          </w:p>
        </w:tc>
        <w:tc>
          <w:tcPr>
            <w:tcW w:w="531" w:type="dxa"/>
            <w:tcBorders>
              <w:top w:val="single" w:color="000000" w:sz="4" w:space="0"/>
              <w:left w:val="single" w:color="000000" w:sz="4" w:space="0"/>
              <w:bottom w:val="single" w:color="000000" w:sz="4" w:space="0"/>
            </w:tcBorders>
            <w:shd w:val="solid" w:color="FFFFFF" w:fill="auto"/>
            <w:noWrap w:val="0"/>
            <w:vAlign w:val="center"/>
          </w:tcPr>
          <w:p w14:paraId="10F6D210">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C49214">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518" w:type="dxa"/>
            <w:tcBorders>
              <w:top w:val="single" w:color="000000" w:sz="4" w:space="0"/>
              <w:bottom w:val="single" w:color="000000" w:sz="4" w:space="0"/>
              <w:right w:val="single" w:color="000000" w:sz="4" w:space="0"/>
            </w:tcBorders>
            <w:shd w:val="solid" w:color="FFFFFF" w:fill="auto"/>
            <w:noWrap w:val="0"/>
            <w:vAlign w:val="top"/>
          </w:tcPr>
          <w:p w14:paraId="30E77CCB">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5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42912E">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5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3A9292">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B04AAA">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0663E9">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4612EC">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9E446">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C12A65">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00A0C1C">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46ABBC">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1662B7">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c>
          <w:tcPr>
            <w:tcW w:w="5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6E2B8A">
            <w:pPr>
              <w:shd w:val="solid" w:color="FFFFFF" w:fill="auto"/>
              <w:autoSpaceDN w:val="0"/>
              <w:jc w:val="right"/>
              <w:textAlignment w:val="center"/>
              <w:rPr>
                <w:color w:val="000000" w:themeColor="text1"/>
                <w:sz w:val="20"/>
                <w:shd w:val="clear" w:color="auto" w:fill="FFFFFF"/>
                <w14:textFill>
                  <w14:solidFill>
                    <w14:schemeClr w14:val="tx1"/>
                  </w14:solidFill>
                </w14:textFill>
              </w:rPr>
            </w:pPr>
          </w:p>
        </w:tc>
      </w:tr>
    </w:tbl>
    <w:p w14:paraId="4508CD8D">
      <w:pPr>
        <w:widowControl/>
        <w:jc w:val="center"/>
        <w:rPr>
          <w:rFonts w:eastAsia="方正小标宋简体"/>
          <w:color w:val="000000" w:themeColor="text1"/>
          <w:kern w:val="0"/>
          <w:sz w:val="44"/>
          <w:szCs w:val="44"/>
          <w14:textFill>
            <w14:solidFill>
              <w14:schemeClr w14:val="tx1"/>
            </w14:solidFill>
          </w14:textFill>
        </w:rPr>
      </w:pPr>
    </w:p>
    <w:p w14:paraId="7E731753">
      <w:pPr>
        <w:widowControl/>
        <w:jc w:val="center"/>
        <w:rPr>
          <w:rFonts w:eastAsia="方正小标宋简体"/>
          <w:color w:val="000000" w:themeColor="text1"/>
          <w:kern w:val="0"/>
          <w:sz w:val="44"/>
          <w:szCs w:val="44"/>
          <w14:textFill>
            <w14:solidFill>
              <w14:schemeClr w14:val="tx1"/>
            </w14:solidFill>
          </w14:textFill>
        </w:rPr>
      </w:pPr>
    </w:p>
    <w:p w14:paraId="6CC576A2">
      <w:pPr>
        <w:widowControl/>
        <w:jc w:val="center"/>
        <w:rPr>
          <w:rFonts w:eastAsia="方正小标宋简体"/>
          <w:color w:val="000000" w:themeColor="text1"/>
          <w:kern w:val="0"/>
          <w:sz w:val="44"/>
          <w:szCs w:val="44"/>
          <w14:textFill>
            <w14:solidFill>
              <w14:schemeClr w14:val="tx1"/>
            </w14:solidFill>
          </w14:textFill>
        </w:rPr>
      </w:pPr>
    </w:p>
    <w:p w14:paraId="6F9B2F6B">
      <w:pPr>
        <w:widowControl/>
        <w:jc w:val="center"/>
        <w:rPr>
          <w:rFonts w:eastAsia="方正小标宋简体"/>
          <w:color w:val="000000" w:themeColor="text1"/>
          <w:kern w:val="0"/>
          <w:sz w:val="44"/>
          <w:szCs w:val="44"/>
          <w14:textFill>
            <w14:solidFill>
              <w14:schemeClr w14:val="tx1"/>
            </w14:solidFill>
          </w14:textFill>
        </w:rPr>
      </w:pPr>
    </w:p>
    <w:p w14:paraId="77FB3BF2">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hint="eastAsia" w:eastAsia="方正小标宋简体"/>
          <w:color w:val="000000" w:themeColor="text1"/>
          <w:kern w:val="0"/>
          <w:sz w:val="44"/>
          <w:szCs w:val="44"/>
          <w14:textFill>
            <w14:solidFill>
              <w14:schemeClr w14:val="tx1"/>
            </w14:solidFill>
          </w14:textFill>
        </w:rPr>
        <w:t>总</w:t>
      </w:r>
      <w:r>
        <w:rPr>
          <w:rFonts w:eastAsia="方正小标宋简体"/>
          <w:color w:val="000000" w:themeColor="text1"/>
          <w:kern w:val="0"/>
          <w:sz w:val="44"/>
          <w:szCs w:val="44"/>
          <w14:textFill>
            <w14:solidFill>
              <w14:schemeClr w14:val="tx1"/>
            </w14:solidFill>
          </w14:textFill>
        </w:rPr>
        <w:t>表</w:t>
      </w:r>
    </w:p>
    <w:tbl>
      <w:tblPr>
        <w:tblStyle w:val="9"/>
        <w:tblpPr w:leftFromText="180" w:rightFromText="180" w:vertAnchor="text" w:tblpXSpec="center" w:tblpY="1"/>
        <w:tblOverlap w:val="never"/>
        <w:tblW w:w="9840" w:type="dxa"/>
        <w:jc w:val="center"/>
        <w:tblLayout w:type="fixed"/>
        <w:tblCellMar>
          <w:top w:w="15" w:type="dxa"/>
          <w:left w:w="15" w:type="dxa"/>
          <w:bottom w:w="15" w:type="dxa"/>
          <w:right w:w="15" w:type="dxa"/>
        </w:tblCellMar>
      </w:tblPr>
      <w:tblGrid>
        <w:gridCol w:w="2929"/>
        <w:gridCol w:w="1241"/>
        <w:gridCol w:w="1323"/>
        <w:gridCol w:w="1186"/>
        <w:gridCol w:w="1050"/>
        <w:gridCol w:w="1023"/>
        <w:gridCol w:w="1088"/>
      </w:tblGrid>
      <w:tr w14:paraId="76716EB7">
        <w:tblPrEx>
          <w:tblCellMar>
            <w:top w:w="15" w:type="dxa"/>
            <w:left w:w="15" w:type="dxa"/>
            <w:bottom w:w="15" w:type="dxa"/>
            <w:right w:w="15" w:type="dxa"/>
          </w:tblCellMar>
        </w:tblPrEx>
        <w:trPr>
          <w:trHeight w:val="356" w:hRule="atLeast"/>
          <w:jc w:val="center"/>
        </w:trPr>
        <w:tc>
          <w:tcPr>
            <w:tcW w:w="6679" w:type="dxa"/>
            <w:gridSpan w:val="4"/>
            <w:tcBorders>
              <w:bottom w:val="single" w:color="000000" w:sz="4" w:space="0"/>
            </w:tcBorders>
            <w:noWrap w:val="0"/>
            <w:vAlign w:val="center"/>
          </w:tcPr>
          <w:p w14:paraId="7607B2E5">
            <w:pPr>
              <w:widowControl/>
              <w:jc w:val="left"/>
              <w:rPr>
                <w:rFonts w:eastAsia="华文细黑"/>
                <w:color w:val="000000" w:themeColor="text1"/>
                <w:kern w:val="0"/>
                <w:sz w:val="20"/>
                <w14:textFill>
                  <w14:solidFill>
                    <w14:schemeClr w14:val="tx1"/>
                  </w14:solidFill>
                </w14:textFill>
              </w:rPr>
            </w:pPr>
          </w:p>
        </w:tc>
        <w:tc>
          <w:tcPr>
            <w:tcW w:w="1050" w:type="dxa"/>
            <w:tcBorders>
              <w:bottom w:val="single" w:color="000000" w:sz="4" w:space="0"/>
            </w:tcBorders>
            <w:noWrap w:val="0"/>
            <w:vAlign w:val="center"/>
          </w:tcPr>
          <w:p w14:paraId="54B2BA59">
            <w:pPr>
              <w:widowControl/>
              <w:jc w:val="right"/>
              <w:rPr>
                <w:rFonts w:eastAsia="华文细黑"/>
                <w:color w:val="000000" w:themeColor="text1"/>
                <w:kern w:val="0"/>
                <w:sz w:val="20"/>
                <w14:textFill>
                  <w14:solidFill>
                    <w14:schemeClr w14:val="tx1"/>
                  </w14:solidFill>
                </w14:textFill>
              </w:rPr>
            </w:pPr>
          </w:p>
        </w:tc>
        <w:tc>
          <w:tcPr>
            <w:tcW w:w="1023" w:type="dxa"/>
            <w:tcBorders>
              <w:bottom w:val="single" w:color="000000" w:sz="4" w:space="0"/>
            </w:tcBorders>
            <w:noWrap w:val="0"/>
            <w:vAlign w:val="center"/>
          </w:tcPr>
          <w:p w14:paraId="35AF3CCA">
            <w:pPr>
              <w:widowControl/>
              <w:jc w:val="right"/>
              <w:rPr>
                <w:rFonts w:eastAsia="华文细黑"/>
                <w:color w:val="000000" w:themeColor="text1"/>
                <w:kern w:val="0"/>
                <w:sz w:val="20"/>
                <w14:textFill>
                  <w14:solidFill>
                    <w14:schemeClr w14:val="tx1"/>
                  </w14:solidFill>
                </w14:textFill>
              </w:rPr>
            </w:pPr>
          </w:p>
        </w:tc>
        <w:tc>
          <w:tcPr>
            <w:tcW w:w="1088" w:type="dxa"/>
            <w:tcBorders>
              <w:bottom w:val="single" w:color="000000" w:sz="4" w:space="0"/>
            </w:tcBorders>
            <w:noWrap w:val="0"/>
            <w:vAlign w:val="bottom"/>
          </w:tcPr>
          <w:p w14:paraId="0540EF58">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0ABA049C">
        <w:tblPrEx>
          <w:tblCellMar>
            <w:top w:w="15" w:type="dxa"/>
            <w:left w:w="15" w:type="dxa"/>
            <w:bottom w:w="15" w:type="dxa"/>
            <w:right w:w="15" w:type="dxa"/>
          </w:tblCellMar>
        </w:tblPrEx>
        <w:trPr>
          <w:trHeight w:val="1193" w:hRule="atLeast"/>
          <w:jc w:val="center"/>
        </w:trPr>
        <w:tc>
          <w:tcPr>
            <w:tcW w:w="2929" w:type="dxa"/>
            <w:tcBorders>
              <w:left w:val="single" w:color="000000" w:sz="4" w:space="0"/>
              <w:bottom w:val="single" w:color="000000" w:sz="4" w:space="0"/>
              <w:right w:val="single" w:color="000000" w:sz="4" w:space="0"/>
            </w:tcBorders>
            <w:noWrap w:val="0"/>
            <w:vAlign w:val="center"/>
          </w:tcPr>
          <w:p w14:paraId="44F310DE">
            <w:pPr>
              <w:autoSpaceDN w:val="0"/>
              <w:jc w:val="center"/>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功能分类</w:t>
            </w:r>
          </w:p>
          <w:p w14:paraId="64555A5D">
            <w:pPr>
              <w:widowControl/>
              <w:jc w:val="center"/>
              <w:rPr>
                <w:rFonts w:eastAsia="华文细黑"/>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科目名称</w:t>
            </w:r>
          </w:p>
        </w:tc>
        <w:tc>
          <w:tcPr>
            <w:tcW w:w="1241" w:type="dxa"/>
            <w:tcBorders>
              <w:left w:val="single" w:color="000000" w:sz="4" w:space="0"/>
              <w:bottom w:val="single" w:color="000000" w:sz="4" w:space="0"/>
              <w:right w:val="single" w:color="000000" w:sz="4" w:space="0"/>
            </w:tcBorders>
            <w:noWrap w:val="0"/>
            <w:vAlign w:val="center"/>
          </w:tcPr>
          <w:p w14:paraId="23296BDE">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lang w:eastAsia="zh-CN"/>
                <w14:textFill>
                  <w14:solidFill>
                    <w14:schemeClr w14:val="tx1"/>
                  </w14:solidFill>
                </w14:textFill>
              </w:rPr>
              <w:t>合</w:t>
            </w:r>
            <w:r>
              <w:rPr>
                <w:rFonts w:eastAsia="华文细黑"/>
                <w:color w:val="000000" w:themeColor="text1"/>
                <w:kern w:val="0"/>
                <w:sz w:val="20"/>
                <w14:textFill>
                  <w14:solidFill>
                    <w14:schemeClr w14:val="tx1"/>
                  </w14:solidFill>
                </w14:textFill>
              </w:rPr>
              <w:t>计</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473315B0">
            <w:pPr>
              <w:widowControl/>
              <w:jc w:val="center"/>
              <w:rPr>
                <w:rFonts w:eastAsia="华文细黑"/>
                <w:color w:val="000000" w:themeColor="text1"/>
                <w:kern w:val="0"/>
                <w:sz w:val="20"/>
                <w14:textFill>
                  <w14:solidFill>
                    <w14:schemeClr w14:val="tx1"/>
                  </w14:solidFill>
                </w14:textFill>
              </w:rPr>
            </w:pPr>
          </w:p>
          <w:p w14:paraId="3D74AE36">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w:t>
            </w:r>
          </w:p>
          <w:p w14:paraId="0483445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支出</w:t>
            </w:r>
          </w:p>
          <w:p w14:paraId="49959400">
            <w:pPr>
              <w:widowControl/>
              <w:jc w:val="center"/>
              <w:rPr>
                <w:rFonts w:eastAsia="华文细黑"/>
                <w:color w:val="000000" w:themeColor="text1"/>
                <w:kern w:val="0"/>
                <w:sz w:val="20"/>
                <w14:textFill>
                  <w14:solidFill>
                    <w14:schemeClr w14:val="tx1"/>
                  </w14:solidFill>
                </w14:textFill>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84895D2">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项目                                                               支出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49F0F17">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事业单位</w:t>
            </w:r>
          </w:p>
          <w:p w14:paraId="74714591">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经营支出</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058684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上缴                                            上级                                                         支出</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35D97F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对附属                                           单位补                                      助支出</w:t>
            </w:r>
          </w:p>
        </w:tc>
      </w:tr>
      <w:tr w14:paraId="2910C91D">
        <w:tblPrEx>
          <w:tblCellMar>
            <w:top w:w="15" w:type="dxa"/>
            <w:left w:w="15" w:type="dxa"/>
            <w:bottom w:w="15" w:type="dxa"/>
            <w:right w:w="15" w:type="dxa"/>
          </w:tblCellMar>
        </w:tblPrEx>
        <w:trPr>
          <w:trHeight w:val="567" w:hRule="exact"/>
          <w:jc w:val="center"/>
        </w:trPr>
        <w:tc>
          <w:tcPr>
            <w:tcW w:w="2929" w:type="dxa"/>
            <w:tcBorders>
              <w:top w:val="single" w:color="000000" w:sz="4" w:space="0"/>
              <w:left w:val="single" w:color="000000" w:sz="4" w:space="0"/>
              <w:bottom w:val="single" w:color="000000" w:sz="4" w:space="0"/>
            </w:tcBorders>
            <w:shd w:val="clear" w:color="000000" w:fill="FFFFFF"/>
            <w:noWrap w:val="0"/>
            <w:vAlign w:val="center"/>
          </w:tcPr>
          <w:p w14:paraId="7B39AC1E">
            <w:pPr>
              <w:widowControl/>
              <w:jc w:val="both"/>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一、</w:t>
            </w:r>
            <w:r>
              <w:rPr>
                <w:rFonts w:eastAsia="宋体"/>
                <w:color w:val="000000" w:themeColor="text1"/>
                <w:kern w:val="0"/>
                <w:sz w:val="20"/>
                <w14:textFill>
                  <w14:solidFill>
                    <w14:schemeClr w14:val="tx1"/>
                  </w14:solidFill>
                </w14:textFill>
              </w:rPr>
              <w:t>一般公共服务</w:t>
            </w:r>
            <w:r>
              <w:rPr>
                <w:rFonts w:hint="eastAsia" w:eastAsia="宋体"/>
                <w:color w:val="000000" w:themeColor="text1"/>
                <w:kern w:val="0"/>
                <w:sz w:val="20"/>
                <w:lang w:eastAsia="zh-CN"/>
                <w14:textFill>
                  <w14:solidFill>
                    <w14:schemeClr w14:val="tx1"/>
                  </w14:solidFill>
                </w14:textFill>
              </w:rPr>
              <w:t>支出</w:t>
            </w:r>
          </w:p>
        </w:tc>
        <w:tc>
          <w:tcPr>
            <w:tcW w:w="12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8351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120.80</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1EC0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104.91</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9268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93FC0">
            <w:pPr>
              <w:widowControl/>
              <w:jc w:val="center"/>
              <w:rPr>
                <w:rFonts w:eastAsia="宋体"/>
                <w:color w:val="000000" w:themeColor="text1"/>
                <w:kern w:val="0"/>
                <w:sz w:val="20"/>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38569">
            <w:pPr>
              <w:widowControl/>
              <w:jc w:val="center"/>
              <w:rPr>
                <w:rFonts w:eastAsia="宋体"/>
                <w:color w:val="000000" w:themeColor="text1"/>
                <w:kern w:val="0"/>
                <w:sz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8CD85B">
            <w:pPr>
              <w:widowControl/>
              <w:jc w:val="center"/>
              <w:rPr>
                <w:rFonts w:eastAsia="宋体"/>
                <w:color w:val="000000" w:themeColor="text1"/>
                <w:kern w:val="0"/>
                <w:sz w:val="20"/>
                <w14:textFill>
                  <w14:solidFill>
                    <w14:schemeClr w14:val="tx1"/>
                  </w14:solidFill>
                </w14:textFill>
              </w:rPr>
            </w:pPr>
          </w:p>
        </w:tc>
      </w:tr>
      <w:tr w14:paraId="24D855B8">
        <w:tblPrEx>
          <w:tblCellMar>
            <w:top w:w="15" w:type="dxa"/>
            <w:left w:w="15" w:type="dxa"/>
            <w:bottom w:w="15" w:type="dxa"/>
            <w:right w:w="15" w:type="dxa"/>
          </w:tblCellMar>
        </w:tblPrEx>
        <w:trPr>
          <w:trHeight w:val="567" w:hRule="exact"/>
          <w:jc w:val="center"/>
        </w:trPr>
        <w:tc>
          <w:tcPr>
            <w:tcW w:w="2929" w:type="dxa"/>
            <w:tcBorders>
              <w:top w:val="single" w:color="000000" w:sz="4" w:space="0"/>
              <w:left w:val="single" w:color="000000" w:sz="4" w:space="0"/>
              <w:bottom w:val="single" w:color="000000" w:sz="4" w:space="0"/>
            </w:tcBorders>
            <w:shd w:val="clear" w:color="000000" w:fill="FFFFFF"/>
            <w:noWrap w:val="0"/>
            <w:vAlign w:val="center"/>
          </w:tcPr>
          <w:p w14:paraId="14D86507">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统计信息事务</w:t>
            </w:r>
          </w:p>
        </w:tc>
        <w:tc>
          <w:tcPr>
            <w:tcW w:w="12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6485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120.80</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49D7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104.91</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5414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AB4E6">
            <w:pPr>
              <w:widowControl/>
              <w:jc w:val="right"/>
              <w:rPr>
                <w:rFonts w:eastAsia="宋体"/>
                <w:color w:val="000000" w:themeColor="text1"/>
                <w:kern w:val="0"/>
                <w:sz w:val="20"/>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E7651">
            <w:pPr>
              <w:widowControl/>
              <w:jc w:val="right"/>
              <w:rPr>
                <w:rFonts w:eastAsia="宋体"/>
                <w:color w:val="000000" w:themeColor="text1"/>
                <w:kern w:val="0"/>
                <w:sz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85021">
            <w:pPr>
              <w:widowControl/>
              <w:jc w:val="right"/>
              <w:rPr>
                <w:rFonts w:eastAsia="宋体"/>
                <w:color w:val="000000" w:themeColor="text1"/>
                <w:kern w:val="0"/>
                <w:sz w:val="20"/>
                <w14:textFill>
                  <w14:solidFill>
                    <w14:schemeClr w14:val="tx1"/>
                  </w14:solidFill>
                </w14:textFill>
              </w:rPr>
            </w:pPr>
          </w:p>
        </w:tc>
      </w:tr>
      <w:tr w14:paraId="1D92CBAC">
        <w:tblPrEx>
          <w:tblCellMar>
            <w:top w:w="15" w:type="dxa"/>
            <w:left w:w="15" w:type="dxa"/>
            <w:bottom w:w="15" w:type="dxa"/>
            <w:right w:w="15" w:type="dxa"/>
          </w:tblCellMar>
        </w:tblPrEx>
        <w:trPr>
          <w:trHeight w:val="567" w:hRule="exact"/>
          <w:jc w:val="center"/>
        </w:trPr>
        <w:tc>
          <w:tcPr>
            <w:tcW w:w="2929" w:type="dxa"/>
            <w:tcBorders>
              <w:top w:val="single" w:color="000000" w:sz="4" w:space="0"/>
              <w:left w:val="single" w:color="000000" w:sz="4" w:space="0"/>
              <w:bottom w:val="single" w:color="000000" w:sz="4" w:space="0"/>
            </w:tcBorders>
            <w:shd w:val="clear" w:color="000000" w:fill="FFFFFF"/>
            <w:noWrap w:val="0"/>
            <w:vAlign w:val="center"/>
          </w:tcPr>
          <w:p w14:paraId="6F38A7D2">
            <w:pPr>
              <w:widowControl/>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val="en-US" w:eastAsia="zh-CN"/>
                <w14:textFill>
                  <w14:solidFill>
                    <w14:schemeClr w14:val="tx1"/>
                  </w14:solidFill>
                </w14:textFill>
              </w:rPr>
              <w:t xml:space="preserve"> </w:t>
            </w:r>
            <w:r>
              <w:rPr>
                <w:rFonts w:eastAsia="宋体"/>
                <w:color w:val="000000" w:themeColor="text1"/>
                <w:kern w:val="0"/>
                <w:sz w:val="20"/>
                <w14:textFill>
                  <w14:solidFill>
                    <w14:schemeClr w14:val="tx1"/>
                  </w14:solidFill>
                </w14:textFill>
              </w:rPr>
              <w:t>行政运行</w:t>
            </w:r>
          </w:p>
        </w:tc>
        <w:tc>
          <w:tcPr>
            <w:tcW w:w="12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8B52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104.91</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FA460F">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104.91</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B7914">
            <w:pPr>
              <w:widowControl/>
              <w:jc w:val="right"/>
              <w:rPr>
                <w:rFonts w:eastAsia="宋体"/>
                <w:color w:val="000000" w:themeColor="text1"/>
                <w:kern w:val="0"/>
                <w:sz w:val="20"/>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68C57">
            <w:pPr>
              <w:widowControl/>
              <w:jc w:val="right"/>
              <w:rPr>
                <w:rFonts w:eastAsia="宋体"/>
                <w:color w:val="000000" w:themeColor="text1"/>
                <w:kern w:val="0"/>
                <w:sz w:val="20"/>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BB4CC">
            <w:pPr>
              <w:widowControl/>
              <w:jc w:val="right"/>
              <w:rPr>
                <w:rFonts w:eastAsia="宋体"/>
                <w:color w:val="000000" w:themeColor="text1"/>
                <w:kern w:val="0"/>
                <w:sz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CFD66">
            <w:pPr>
              <w:widowControl/>
              <w:jc w:val="right"/>
              <w:rPr>
                <w:rFonts w:eastAsia="宋体"/>
                <w:color w:val="000000" w:themeColor="text1"/>
                <w:kern w:val="0"/>
                <w:sz w:val="20"/>
                <w14:textFill>
                  <w14:solidFill>
                    <w14:schemeClr w14:val="tx1"/>
                  </w14:solidFill>
                </w14:textFill>
              </w:rPr>
            </w:pPr>
          </w:p>
        </w:tc>
      </w:tr>
      <w:tr w14:paraId="7F665C3C">
        <w:tblPrEx>
          <w:tblCellMar>
            <w:top w:w="15" w:type="dxa"/>
            <w:left w:w="15" w:type="dxa"/>
            <w:bottom w:w="15" w:type="dxa"/>
            <w:right w:w="15" w:type="dxa"/>
          </w:tblCellMar>
        </w:tblPrEx>
        <w:trPr>
          <w:trHeight w:val="567" w:hRule="exact"/>
          <w:jc w:val="center"/>
        </w:trPr>
        <w:tc>
          <w:tcPr>
            <w:tcW w:w="2929" w:type="dxa"/>
            <w:tcBorders>
              <w:top w:val="single" w:color="000000" w:sz="4" w:space="0"/>
              <w:left w:val="single" w:color="000000" w:sz="4" w:space="0"/>
              <w:bottom w:val="single" w:color="000000" w:sz="4" w:space="0"/>
            </w:tcBorders>
            <w:shd w:val="clear" w:color="000000" w:fill="FFFFFF"/>
            <w:noWrap w:val="0"/>
            <w:vAlign w:val="center"/>
          </w:tcPr>
          <w:p w14:paraId="18E23CC1">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一般行政管理事务</w:t>
            </w:r>
          </w:p>
        </w:tc>
        <w:tc>
          <w:tcPr>
            <w:tcW w:w="12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93D6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3FD0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1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B853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B9872">
            <w:pPr>
              <w:widowControl/>
              <w:jc w:val="right"/>
              <w:rPr>
                <w:rFonts w:eastAsia="宋体"/>
                <w:color w:val="000000" w:themeColor="text1"/>
                <w:kern w:val="0"/>
                <w:sz w:val="20"/>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037BF">
            <w:pPr>
              <w:widowControl/>
              <w:jc w:val="right"/>
              <w:rPr>
                <w:rFonts w:eastAsia="宋体"/>
                <w:color w:val="000000" w:themeColor="text1"/>
                <w:kern w:val="0"/>
                <w:sz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C20AF">
            <w:pPr>
              <w:widowControl/>
              <w:jc w:val="right"/>
              <w:rPr>
                <w:rFonts w:eastAsia="宋体"/>
                <w:color w:val="000000" w:themeColor="text1"/>
                <w:kern w:val="0"/>
                <w:sz w:val="20"/>
                <w14:textFill>
                  <w14:solidFill>
                    <w14:schemeClr w14:val="tx1"/>
                  </w14:solidFill>
                </w14:textFill>
              </w:rPr>
            </w:pPr>
          </w:p>
        </w:tc>
      </w:tr>
      <w:tr w14:paraId="217EA098">
        <w:tblPrEx>
          <w:tblCellMar>
            <w:top w:w="15" w:type="dxa"/>
            <w:left w:w="15" w:type="dxa"/>
            <w:bottom w:w="15" w:type="dxa"/>
            <w:right w:w="15" w:type="dxa"/>
          </w:tblCellMar>
        </w:tblPrEx>
        <w:trPr>
          <w:trHeight w:val="567" w:hRule="exact"/>
          <w:jc w:val="center"/>
        </w:trPr>
        <w:tc>
          <w:tcPr>
            <w:tcW w:w="2929" w:type="dxa"/>
            <w:tcBorders>
              <w:top w:val="single" w:color="000000" w:sz="4" w:space="0"/>
              <w:left w:val="single" w:color="000000" w:sz="4" w:space="0"/>
              <w:bottom w:val="single" w:color="000000" w:sz="4" w:space="0"/>
            </w:tcBorders>
            <w:shd w:val="clear" w:color="000000" w:fill="FFFFFF"/>
            <w:noWrap w:val="0"/>
            <w:vAlign w:val="center"/>
          </w:tcPr>
          <w:p w14:paraId="09B996D9">
            <w:pPr>
              <w:widowControl/>
              <w:jc w:val="both"/>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二、</w:t>
            </w:r>
            <w:r>
              <w:rPr>
                <w:rFonts w:hint="eastAsia" w:eastAsia="宋体"/>
                <w:color w:val="000000" w:themeColor="text1"/>
                <w:kern w:val="0"/>
                <w:sz w:val="20"/>
                <w:lang w:eastAsia="zh-CN"/>
                <w14:textFill>
                  <w14:solidFill>
                    <w14:schemeClr w14:val="tx1"/>
                  </w14:solidFill>
                </w14:textFill>
              </w:rPr>
              <w:t>社会保障和就业支出</w:t>
            </w:r>
          </w:p>
        </w:tc>
        <w:tc>
          <w:tcPr>
            <w:tcW w:w="12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4BE6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3BE61">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A4F8C">
            <w:pPr>
              <w:widowControl/>
              <w:jc w:val="right"/>
              <w:rPr>
                <w:rFonts w:eastAsia="宋体"/>
                <w:color w:val="000000" w:themeColor="text1"/>
                <w:kern w:val="0"/>
                <w:sz w:val="20"/>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D458E">
            <w:pPr>
              <w:widowControl/>
              <w:jc w:val="right"/>
              <w:rPr>
                <w:rFonts w:eastAsia="宋体"/>
                <w:color w:val="000000" w:themeColor="text1"/>
                <w:kern w:val="0"/>
                <w:sz w:val="20"/>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82D8C5">
            <w:pPr>
              <w:widowControl/>
              <w:jc w:val="right"/>
              <w:rPr>
                <w:rFonts w:eastAsia="宋体"/>
                <w:color w:val="000000" w:themeColor="text1"/>
                <w:kern w:val="0"/>
                <w:sz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7B7C2">
            <w:pPr>
              <w:widowControl/>
              <w:jc w:val="right"/>
              <w:rPr>
                <w:rFonts w:eastAsia="宋体"/>
                <w:color w:val="000000" w:themeColor="text1"/>
                <w:kern w:val="0"/>
                <w:sz w:val="20"/>
                <w14:textFill>
                  <w14:solidFill>
                    <w14:schemeClr w14:val="tx1"/>
                  </w14:solidFill>
                </w14:textFill>
              </w:rPr>
            </w:pPr>
          </w:p>
        </w:tc>
      </w:tr>
      <w:tr w14:paraId="089EFBD2">
        <w:tblPrEx>
          <w:tblCellMar>
            <w:top w:w="15" w:type="dxa"/>
            <w:left w:w="15" w:type="dxa"/>
            <w:bottom w:w="15" w:type="dxa"/>
            <w:right w:w="15" w:type="dxa"/>
          </w:tblCellMar>
        </w:tblPrEx>
        <w:trPr>
          <w:trHeight w:val="567" w:hRule="exact"/>
          <w:jc w:val="center"/>
        </w:trPr>
        <w:tc>
          <w:tcPr>
            <w:tcW w:w="2929" w:type="dxa"/>
            <w:tcBorders>
              <w:top w:val="single" w:color="000000" w:sz="4" w:space="0"/>
              <w:left w:val="single" w:color="000000" w:sz="4" w:space="0"/>
              <w:bottom w:val="single" w:color="000000" w:sz="4" w:space="0"/>
            </w:tcBorders>
            <w:shd w:val="clear" w:color="000000" w:fill="FFFFFF"/>
            <w:noWrap w:val="0"/>
            <w:vAlign w:val="center"/>
          </w:tcPr>
          <w:p w14:paraId="042C4B1B">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2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C665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D8380">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18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0C05B">
            <w:pPr>
              <w:widowControl/>
              <w:jc w:val="right"/>
              <w:rPr>
                <w:rFonts w:eastAsia="宋体"/>
                <w:color w:val="000000" w:themeColor="text1"/>
                <w:kern w:val="0"/>
                <w:sz w:val="20"/>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6420B">
            <w:pPr>
              <w:widowControl/>
              <w:jc w:val="right"/>
              <w:rPr>
                <w:rFonts w:eastAsia="宋体"/>
                <w:color w:val="000000" w:themeColor="text1"/>
                <w:kern w:val="0"/>
                <w:sz w:val="20"/>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DD8D3">
            <w:pPr>
              <w:widowControl/>
              <w:jc w:val="right"/>
              <w:rPr>
                <w:rFonts w:eastAsia="宋体"/>
                <w:color w:val="000000" w:themeColor="text1"/>
                <w:kern w:val="0"/>
                <w:sz w:val="20"/>
                <w14:textFill>
                  <w14:solidFill>
                    <w14:schemeClr w14:val="tx1"/>
                  </w14:solidFill>
                </w14:textFill>
              </w:rPr>
            </w:pPr>
          </w:p>
        </w:tc>
        <w:tc>
          <w:tcPr>
            <w:tcW w:w="108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B6499">
            <w:pPr>
              <w:widowControl/>
              <w:jc w:val="right"/>
              <w:rPr>
                <w:rFonts w:eastAsia="宋体"/>
                <w:color w:val="000000" w:themeColor="text1"/>
                <w:kern w:val="0"/>
                <w:sz w:val="20"/>
                <w14:textFill>
                  <w14:solidFill>
                    <w14:schemeClr w14:val="tx1"/>
                  </w14:solidFill>
                </w14:textFill>
              </w:rPr>
            </w:pPr>
          </w:p>
        </w:tc>
      </w:tr>
      <w:tr w14:paraId="39441233">
        <w:tblPrEx>
          <w:tblCellMar>
            <w:top w:w="15" w:type="dxa"/>
            <w:left w:w="15" w:type="dxa"/>
            <w:bottom w:w="15" w:type="dxa"/>
            <w:right w:w="15" w:type="dxa"/>
          </w:tblCellMar>
        </w:tblPrEx>
        <w:trPr>
          <w:trHeight w:val="567" w:hRule="exact"/>
          <w:jc w:val="center"/>
        </w:trPr>
        <w:tc>
          <w:tcPr>
            <w:tcW w:w="2929" w:type="dxa"/>
            <w:tcBorders>
              <w:top w:val="single" w:color="000000" w:sz="4" w:space="0"/>
              <w:left w:val="single" w:color="000000" w:sz="4" w:space="0"/>
              <w:bottom w:val="single" w:color="auto" w:sz="4" w:space="0"/>
            </w:tcBorders>
            <w:shd w:val="clear" w:color="000000" w:fill="FFFFFF"/>
            <w:noWrap w:val="0"/>
            <w:vAlign w:val="center"/>
          </w:tcPr>
          <w:p w14:paraId="5D2BFFCE">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241"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71DDB9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323"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3009C01A">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8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B7B9F77">
            <w:pPr>
              <w:widowControl/>
              <w:jc w:val="right"/>
              <w:rPr>
                <w:rFonts w:eastAsia="宋体"/>
                <w:color w:val="000000" w:themeColor="text1"/>
                <w:kern w:val="0"/>
                <w:sz w:val="20"/>
                <w14:textFill>
                  <w14:solidFill>
                    <w14:schemeClr w14:val="tx1"/>
                  </w14:solidFill>
                </w14:textFill>
              </w:rPr>
            </w:pPr>
          </w:p>
        </w:tc>
        <w:tc>
          <w:tcPr>
            <w:tcW w:w="105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E665201">
            <w:pPr>
              <w:widowControl/>
              <w:jc w:val="right"/>
              <w:rPr>
                <w:rFonts w:eastAsia="宋体"/>
                <w:color w:val="000000" w:themeColor="text1"/>
                <w:kern w:val="0"/>
                <w:sz w:val="20"/>
                <w14:textFill>
                  <w14:solidFill>
                    <w14:schemeClr w14:val="tx1"/>
                  </w14:solidFill>
                </w14:textFill>
              </w:rPr>
            </w:pPr>
          </w:p>
        </w:tc>
        <w:tc>
          <w:tcPr>
            <w:tcW w:w="1023"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4246EEC">
            <w:pPr>
              <w:widowControl/>
              <w:jc w:val="right"/>
              <w:rPr>
                <w:rFonts w:eastAsia="宋体"/>
                <w:color w:val="000000" w:themeColor="text1"/>
                <w:kern w:val="0"/>
                <w:sz w:val="20"/>
                <w14:textFill>
                  <w14:solidFill>
                    <w14:schemeClr w14:val="tx1"/>
                  </w14:solidFill>
                </w14:textFill>
              </w:rPr>
            </w:pPr>
          </w:p>
        </w:tc>
        <w:tc>
          <w:tcPr>
            <w:tcW w:w="1088"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E5CAF2B">
            <w:pPr>
              <w:widowControl/>
              <w:jc w:val="right"/>
              <w:rPr>
                <w:rFonts w:eastAsia="宋体"/>
                <w:color w:val="000000" w:themeColor="text1"/>
                <w:kern w:val="0"/>
                <w:sz w:val="20"/>
                <w14:textFill>
                  <w14:solidFill>
                    <w14:schemeClr w14:val="tx1"/>
                  </w14:solidFill>
                </w14:textFill>
              </w:rPr>
            </w:pPr>
          </w:p>
        </w:tc>
      </w:tr>
      <w:tr w14:paraId="07301612">
        <w:tblPrEx>
          <w:tblCellMar>
            <w:top w:w="15" w:type="dxa"/>
            <w:left w:w="15" w:type="dxa"/>
            <w:bottom w:w="15" w:type="dxa"/>
            <w:right w:w="15" w:type="dxa"/>
          </w:tblCellMar>
        </w:tblPrEx>
        <w:trPr>
          <w:trHeight w:val="567" w:hRule="exact"/>
          <w:jc w:val="center"/>
        </w:trPr>
        <w:tc>
          <w:tcPr>
            <w:tcW w:w="2929" w:type="dxa"/>
            <w:tcBorders>
              <w:top w:val="single" w:color="auto" w:sz="4" w:space="0"/>
              <w:left w:val="single" w:color="auto" w:sz="4" w:space="0"/>
              <w:bottom w:val="single" w:color="auto" w:sz="4" w:space="0"/>
              <w:right w:val="single" w:color="auto" w:sz="4" w:space="0"/>
            </w:tcBorders>
            <w:shd w:val="clear" w:color="000000" w:fill="FFFFFF"/>
            <w:vAlign w:val="center"/>
          </w:tcPr>
          <w:p w14:paraId="01E798A8">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241" w:type="dxa"/>
            <w:tcBorders>
              <w:top w:val="single" w:color="auto" w:sz="4" w:space="0"/>
              <w:left w:val="single" w:color="auto" w:sz="4" w:space="0"/>
              <w:bottom w:val="single" w:color="auto" w:sz="4" w:space="0"/>
              <w:right w:val="single" w:color="auto" w:sz="4" w:space="0"/>
            </w:tcBorders>
            <w:vAlign w:val="center"/>
          </w:tcPr>
          <w:p w14:paraId="2CECFA9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12.79</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9F51F9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12.79</w:t>
            </w:r>
          </w:p>
        </w:tc>
        <w:tc>
          <w:tcPr>
            <w:tcW w:w="1186" w:type="dxa"/>
            <w:tcBorders>
              <w:top w:val="single" w:color="auto" w:sz="4" w:space="0"/>
              <w:left w:val="single" w:color="auto" w:sz="4" w:space="0"/>
              <w:bottom w:val="single" w:color="auto" w:sz="4" w:space="0"/>
              <w:right w:val="single" w:color="auto" w:sz="4" w:space="0"/>
            </w:tcBorders>
            <w:vAlign w:val="center"/>
          </w:tcPr>
          <w:p w14:paraId="2E694BE3">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362E604D">
            <w:pPr>
              <w:widowControl/>
              <w:jc w:val="right"/>
              <w:rPr>
                <w:rFonts w:eastAsia="宋体"/>
                <w:color w:val="000000" w:themeColor="text1"/>
                <w:kern w:val="0"/>
                <w:sz w:val="20"/>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32EC0CF7">
            <w:pPr>
              <w:widowControl/>
              <w:jc w:val="right"/>
              <w:rPr>
                <w:rFonts w:eastAsia="宋体"/>
                <w:color w:val="000000" w:themeColor="text1"/>
                <w:kern w:val="0"/>
                <w:sz w:val="20"/>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581ED564">
            <w:pPr>
              <w:widowControl/>
              <w:jc w:val="right"/>
              <w:rPr>
                <w:rFonts w:eastAsia="宋体"/>
                <w:color w:val="000000" w:themeColor="text1"/>
                <w:kern w:val="0"/>
                <w:sz w:val="20"/>
                <w14:textFill>
                  <w14:solidFill>
                    <w14:schemeClr w14:val="tx1"/>
                  </w14:solidFill>
                </w14:textFill>
              </w:rPr>
            </w:pPr>
          </w:p>
        </w:tc>
      </w:tr>
      <w:tr w14:paraId="2030172A">
        <w:tblPrEx>
          <w:tblCellMar>
            <w:top w:w="15" w:type="dxa"/>
            <w:left w:w="15" w:type="dxa"/>
            <w:bottom w:w="15" w:type="dxa"/>
            <w:right w:w="15" w:type="dxa"/>
          </w:tblCellMar>
        </w:tblPrEx>
        <w:trPr>
          <w:trHeight w:val="567" w:hRule="exact"/>
          <w:jc w:val="center"/>
        </w:trPr>
        <w:tc>
          <w:tcPr>
            <w:tcW w:w="2929" w:type="dxa"/>
            <w:tcBorders>
              <w:top w:val="single" w:color="auto" w:sz="4" w:space="0"/>
              <w:left w:val="single" w:color="auto" w:sz="4" w:space="0"/>
              <w:bottom w:val="single" w:color="auto" w:sz="4" w:space="0"/>
              <w:right w:val="single" w:color="auto" w:sz="4" w:space="0"/>
            </w:tcBorders>
            <w:shd w:val="clear" w:color="000000" w:fill="FFFFFF"/>
            <w:vAlign w:val="center"/>
          </w:tcPr>
          <w:p w14:paraId="061F1D0C">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三、</w:t>
            </w:r>
            <w:r>
              <w:rPr>
                <w:rFonts w:hint="eastAsia" w:eastAsia="宋体"/>
                <w:color w:val="000000" w:themeColor="text1"/>
                <w:kern w:val="0"/>
                <w:sz w:val="20"/>
                <w:lang w:eastAsia="zh-CN"/>
                <w14:textFill>
                  <w14:solidFill>
                    <w14:schemeClr w14:val="tx1"/>
                  </w14:solidFill>
                </w14:textFill>
              </w:rPr>
              <w:t>卫生健康支出</w:t>
            </w:r>
          </w:p>
        </w:tc>
        <w:tc>
          <w:tcPr>
            <w:tcW w:w="1241" w:type="dxa"/>
            <w:tcBorders>
              <w:top w:val="single" w:color="auto" w:sz="4" w:space="0"/>
              <w:left w:val="single" w:color="auto" w:sz="4" w:space="0"/>
              <w:bottom w:val="single" w:color="auto" w:sz="4" w:space="0"/>
              <w:right w:val="single" w:color="auto" w:sz="4" w:space="0"/>
            </w:tcBorders>
            <w:vAlign w:val="center"/>
          </w:tcPr>
          <w:p w14:paraId="7130E4D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E9B9C5F">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86" w:type="dxa"/>
            <w:tcBorders>
              <w:top w:val="single" w:color="auto" w:sz="4" w:space="0"/>
              <w:left w:val="single" w:color="auto" w:sz="4" w:space="0"/>
              <w:bottom w:val="single" w:color="auto" w:sz="4" w:space="0"/>
              <w:right w:val="single" w:color="auto" w:sz="4" w:space="0"/>
            </w:tcBorders>
            <w:vAlign w:val="center"/>
          </w:tcPr>
          <w:p w14:paraId="2BAC161A">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9485DAA">
            <w:pPr>
              <w:widowControl/>
              <w:jc w:val="right"/>
              <w:rPr>
                <w:rFonts w:eastAsia="宋体"/>
                <w:color w:val="000000" w:themeColor="text1"/>
                <w:kern w:val="0"/>
                <w:sz w:val="20"/>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7DC35B9D">
            <w:pPr>
              <w:widowControl/>
              <w:jc w:val="right"/>
              <w:rPr>
                <w:rFonts w:eastAsia="宋体"/>
                <w:color w:val="000000" w:themeColor="text1"/>
                <w:kern w:val="0"/>
                <w:sz w:val="20"/>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43E30877">
            <w:pPr>
              <w:widowControl/>
              <w:jc w:val="right"/>
              <w:rPr>
                <w:rFonts w:eastAsia="宋体"/>
                <w:color w:val="000000" w:themeColor="text1"/>
                <w:kern w:val="0"/>
                <w:sz w:val="20"/>
                <w14:textFill>
                  <w14:solidFill>
                    <w14:schemeClr w14:val="tx1"/>
                  </w14:solidFill>
                </w14:textFill>
              </w:rPr>
            </w:pPr>
          </w:p>
        </w:tc>
      </w:tr>
      <w:tr w14:paraId="147B2269">
        <w:tblPrEx>
          <w:tblCellMar>
            <w:top w:w="15" w:type="dxa"/>
            <w:left w:w="15" w:type="dxa"/>
            <w:bottom w:w="15" w:type="dxa"/>
            <w:right w:w="15" w:type="dxa"/>
          </w:tblCellMar>
        </w:tblPrEx>
        <w:trPr>
          <w:trHeight w:val="567" w:hRule="exact"/>
          <w:jc w:val="center"/>
        </w:trPr>
        <w:tc>
          <w:tcPr>
            <w:tcW w:w="2929" w:type="dxa"/>
            <w:tcBorders>
              <w:top w:val="single" w:color="auto" w:sz="4" w:space="0"/>
              <w:left w:val="single" w:color="auto" w:sz="4" w:space="0"/>
              <w:bottom w:val="single" w:color="auto" w:sz="4" w:space="0"/>
              <w:right w:val="single" w:color="auto" w:sz="4" w:space="0"/>
            </w:tcBorders>
            <w:shd w:val="clear" w:color="000000" w:fill="FFFFFF"/>
            <w:vAlign w:val="center"/>
          </w:tcPr>
          <w:p w14:paraId="24C28EA8">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241" w:type="dxa"/>
            <w:tcBorders>
              <w:top w:val="single" w:color="auto" w:sz="4" w:space="0"/>
              <w:left w:val="single" w:color="auto" w:sz="4" w:space="0"/>
              <w:bottom w:val="single" w:color="auto" w:sz="4" w:space="0"/>
              <w:right w:val="single" w:color="auto" w:sz="4" w:space="0"/>
            </w:tcBorders>
            <w:vAlign w:val="center"/>
          </w:tcPr>
          <w:p w14:paraId="47034AD3">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538A31F">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86" w:type="dxa"/>
            <w:tcBorders>
              <w:top w:val="single" w:color="auto" w:sz="4" w:space="0"/>
              <w:left w:val="single" w:color="auto" w:sz="4" w:space="0"/>
              <w:bottom w:val="single" w:color="auto" w:sz="4" w:space="0"/>
              <w:right w:val="single" w:color="auto" w:sz="4" w:space="0"/>
            </w:tcBorders>
            <w:vAlign w:val="center"/>
          </w:tcPr>
          <w:p w14:paraId="686DE4E6">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6FE19F62">
            <w:pPr>
              <w:widowControl/>
              <w:jc w:val="right"/>
              <w:rPr>
                <w:rFonts w:eastAsia="宋体"/>
                <w:color w:val="000000" w:themeColor="text1"/>
                <w:kern w:val="0"/>
                <w:sz w:val="20"/>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00EAD840">
            <w:pPr>
              <w:widowControl/>
              <w:jc w:val="right"/>
              <w:rPr>
                <w:rFonts w:eastAsia="宋体"/>
                <w:color w:val="000000" w:themeColor="text1"/>
                <w:kern w:val="0"/>
                <w:sz w:val="20"/>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14D0ED0B">
            <w:pPr>
              <w:widowControl/>
              <w:jc w:val="right"/>
              <w:rPr>
                <w:rFonts w:eastAsia="宋体"/>
                <w:color w:val="000000" w:themeColor="text1"/>
                <w:kern w:val="0"/>
                <w:sz w:val="20"/>
                <w14:textFill>
                  <w14:solidFill>
                    <w14:schemeClr w14:val="tx1"/>
                  </w14:solidFill>
                </w14:textFill>
              </w:rPr>
            </w:pPr>
          </w:p>
        </w:tc>
      </w:tr>
      <w:tr w14:paraId="5222FBDF">
        <w:tblPrEx>
          <w:tblCellMar>
            <w:top w:w="15" w:type="dxa"/>
            <w:left w:w="15" w:type="dxa"/>
            <w:bottom w:w="15" w:type="dxa"/>
            <w:right w:w="15" w:type="dxa"/>
          </w:tblCellMar>
        </w:tblPrEx>
        <w:trPr>
          <w:trHeight w:val="567" w:hRule="exact"/>
          <w:jc w:val="center"/>
        </w:trPr>
        <w:tc>
          <w:tcPr>
            <w:tcW w:w="2929" w:type="dxa"/>
            <w:tcBorders>
              <w:top w:val="single" w:color="auto" w:sz="4" w:space="0"/>
              <w:left w:val="single" w:color="auto" w:sz="4" w:space="0"/>
              <w:bottom w:val="single" w:color="auto" w:sz="4" w:space="0"/>
              <w:right w:val="single" w:color="auto" w:sz="4" w:space="0"/>
            </w:tcBorders>
            <w:shd w:val="clear" w:color="000000" w:fill="FFFFFF"/>
            <w:vAlign w:val="center"/>
          </w:tcPr>
          <w:p w14:paraId="1407778A">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241" w:type="dxa"/>
            <w:tcBorders>
              <w:top w:val="single" w:color="auto" w:sz="4" w:space="0"/>
              <w:left w:val="single" w:color="auto" w:sz="4" w:space="0"/>
              <w:bottom w:val="single" w:color="auto" w:sz="4" w:space="0"/>
              <w:right w:val="single" w:color="auto" w:sz="4" w:space="0"/>
            </w:tcBorders>
            <w:vAlign w:val="center"/>
          </w:tcPr>
          <w:p w14:paraId="5ADD1639">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71E4047">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86" w:type="dxa"/>
            <w:tcBorders>
              <w:top w:val="single" w:color="auto" w:sz="4" w:space="0"/>
              <w:left w:val="single" w:color="auto" w:sz="4" w:space="0"/>
              <w:bottom w:val="single" w:color="auto" w:sz="4" w:space="0"/>
              <w:right w:val="single" w:color="auto" w:sz="4" w:space="0"/>
            </w:tcBorders>
            <w:vAlign w:val="center"/>
          </w:tcPr>
          <w:p w14:paraId="039C63EE">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3C99D7AA">
            <w:pPr>
              <w:widowControl/>
              <w:jc w:val="right"/>
              <w:rPr>
                <w:rFonts w:eastAsia="宋体"/>
                <w:color w:val="000000" w:themeColor="text1"/>
                <w:kern w:val="0"/>
                <w:sz w:val="20"/>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5C0D4771">
            <w:pPr>
              <w:widowControl/>
              <w:jc w:val="right"/>
              <w:rPr>
                <w:rFonts w:eastAsia="宋体"/>
                <w:color w:val="000000" w:themeColor="text1"/>
                <w:kern w:val="0"/>
                <w:sz w:val="20"/>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13F1E259">
            <w:pPr>
              <w:widowControl/>
              <w:jc w:val="right"/>
              <w:rPr>
                <w:rFonts w:eastAsia="宋体"/>
                <w:color w:val="000000" w:themeColor="text1"/>
                <w:kern w:val="0"/>
                <w:sz w:val="20"/>
                <w14:textFill>
                  <w14:solidFill>
                    <w14:schemeClr w14:val="tx1"/>
                  </w14:solidFill>
                </w14:textFill>
              </w:rPr>
            </w:pPr>
          </w:p>
        </w:tc>
      </w:tr>
      <w:tr w14:paraId="16D3AD09">
        <w:tblPrEx>
          <w:tblCellMar>
            <w:top w:w="15" w:type="dxa"/>
            <w:left w:w="15" w:type="dxa"/>
            <w:bottom w:w="15" w:type="dxa"/>
            <w:right w:w="15" w:type="dxa"/>
          </w:tblCellMar>
        </w:tblPrEx>
        <w:trPr>
          <w:trHeight w:val="567" w:hRule="exact"/>
          <w:jc w:val="center"/>
        </w:trPr>
        <w:tc>
          <w:tcPr>
            <w:tcW w:w="2929" w:type="dxa"/>
            <w:tcBorders>
              <w:top w:val="single" w:color="auto" w:sz="4" w:space="0"/>
              <w:left w:val="single" w:color="auto" w:sz="4" w:space="0"/>
              <w:bottom w:val="single" w:color="auto" w:sz="4" w:space="0"/>
              <w:right w:val="single" w:color="auto" w:sz="4" w:space="0"/>
            </w:tcBorders>
            <w:shd w:val="clear" w:color="000000" w:fill="FFFFFF"/>
            <w:vAlign w:val="center"/>
          </w:tcPr>
          <w:p w14:paraId="40125FE3">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四、</w:t>
            </w:r>
            <w:r>
              <w:rPr>
                <w:rFonts w:hint="eastAsia" w:eastAsia="宋体"/>
                <w:color w:val="000000" w:themeColor="text1"/>
                <w:kern w:val="0"/>
                <w:sz w:val="20"/>
                <w:lang w:eastAsia="zh-CN"/>
                <w14:textFill>
                  <w14:solidFill>
                    <w14:schemeClr w14:val="tx1"/>
                  </w14:solidFill>
                </w14:textFill>
              </w:rPr>
              <w:t>住房保障支出</w:t>
            </w:r>
          </w:p>
        </w:tc>
        <w:tc>
          <w:tcPr>
            <w:tcW w:w="1241" w:type="dxa"/>
            <w:tcBorders>
              <w:top w:val="single" w:color="auto" w:sz="4" w:space="0"/>
              <w:left w:val="single" w:color="auto" w:sz="4" w:space="0"/>
              <w:bottom w:val="single" w:color="auto" w:sz="4" w:space="0"/>
              <w:right w:val="single" w:color="auto" w:sz="4" w:space="0"/>
            </w:tcBorders>
            <w:vAlign w:val="center"/>
          </w:tcPr>
          <w:p w14:paraId="197FA27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47DFA2E">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86" w:type="dxa"/>
            <w:tcBorders>
              <w:top w:val="single" w:color="auto" w:sz="4" w:space="0"/>
              <w:left w:val="single" w:color="auto" w:sz="4" w:space="0"/>
              <w:bottom w:val="single" w:color="auto" w:sz="4" w:space="0"/>
              <w:right w:val="single" w:color="auto" w:sz="4" w:space="0"/>
            </w:tcBorders>
            <w:vAlign w:val="center"/>
          </w:tcPr>
          <w:p w14:paraId="0374ADD4">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83C3501">
            <w:pPr>
              <w:widowControl/>
              <w:jc w:val="right"/>
              <w:rPr>
                <w:rFonts w:eastAsia="宋体"/>
                <w:color w:val="000000" w:themeColor="text1"/>
                <w:kern w:val="0"/>
                <w:sz w:val="20"/>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06746883">
            <w:pPr>
              <w:widowControl/>
              <w:jc w:val="right"/>
              <w:rPr>
                <w:rFonts w:eastAsia="宋体"/>
                <w:color w:val="000000" w:themeColor="text1"/>
                <w:kern w:val="0"/>
                <w:sz w:val="20"/>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247B4AC8">
            <w:pPr>
              <w:widowControl/>
              <w:jc w:val="right"/>
              <w:rPr>
                <w:rFonts w:eastAsia="宋体"/>
                <w:color w:val="000000" w:themeColor="text1"/>
                <w:kern w:val="0"/>
                <w:sz w:val="20"/>
                <w14:textFill>
                  <w14:solidFill>
                    <w14:schemeClr w14:val="tx1"/>
                  </w14:solidFill>
                </w14:textFill>
              </w:rPr>
            </w:pPr>
          </w:p>
        </w:tc>
      </w:tr>
      <w:tr w14:paraId="708D1A94">
        <w:tblPrEx>
          <w:tblCellMar>
            <w:top w:w="15" w:type="dxa"/>
            <w:left w:w="15" w:type="dxa"/>
            <w:bottom w:w="15" w:type="dxa"/>
            <w:right w:w="15" w:type="dxa"/>
          </w:tblCellMar>
        </w:tblPrEx>
        <w:trPr>
          <w:trHeight w:val="567" w:hRule="exact"/>
          <w:jc w:val="center"/>
        </w:trPr>
        <w:tc>
          <w:tcPr>
            <w:tcW w:w="2929" w:type="dxa"/>
            <w:tcBorders>
              <w:top w:val="single" w:color="auto" w:sz="4" w:space="0"/>
              <w:left w:val="single" w:color="auto" w:sz="4" w:space="0"/>
              <w:bottom w:val="single" w:color="auto" w:sz="4" w:space="0"/>
              <w:right w:val="single" w:color="auto" w:sz="4" w:space="0"/>
            </w:tcBorders>
            <w:shd w:val="clear" w:color="000000" w:fill="FFFFFF"/>
            <w:vAlign w:val="center"/>
          </w:tcPr>
          <w:p w14:paraId="69AD5FFF">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241" w:type="dxa"/>
            <w:tcBorders>
              <w:top w:val="single" w:color="auto" w:sz="4" w:space="0"/>
              <w:left w:val="single" w:color="auto" w:sz="4" w:space="0"/>
              <w:bottom w:val="single" w:color="auto" w:sz="4" w:space="0"/>
              <w:right w:val="single" w:color="auto" w:sz="4" w:space="0"/>
            </w:tcBorders>
            <w:vAlign w:val="center"/>
          </w:tcPr>
          <w:p w14:paraId="11F8FF7F">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B31EBC4">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86" w:type="dxa"/>
            <w:tcBorders>
              <w:top w:val="single" w:color="auto" w:sz="4" w:space="0"/>
              <w:left w:val="single" w:color="auto" w:sz="4" w:space="0"/>
              <w:bottom w:val="single" w:color="auto" w:sz="4" w:space="0"/>
              <w:right w:val="single" w:color="auto" w:sz="4" w:space="0"/>
            </w:tcBorders>
            <w:vAlign w:val="center"/>
          </w:tcPr>
          <w:p w14:paraId="7DD7D1BC">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337C7F9C">
            <w:pPr>
              <w:widowControl/>
              <w:jc w:val="right"/>
              <w:rPr>
                <w:rFonts w:eastAsia="宋体"/>
                <w:color w:val="000000" w:themeColor="text1"/>
                <w:kern w:val="0"/>
                <w:sz w:val="20"/>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2F723B3C">
            <w:pPr>
              <w:widowControl/>
              <w:jc w:val="right"/>
              <w:rPr>
                <w:rFonts w:eastAsia="宋体"/>
                <w:color w:val="000000" w:themeColor="text1"/>
                <w:kern w:val="0"/>
                <w:sz w:val="20"/>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31EA5943">
            <w:pPr>
              <w:widowControl/>
              <w:jc w:val="right"/>
              <w:rPr>
                <w:rFonts w:eastAsia="宋体"/>
                <w:color w:val="000000" w:themeColor="text1"/>
                <w:kern w:val="0"/>
                <w:sz w:val="20"/>
                <w14:textFill>
                  <w14:solidFill>
                    <w14:schemeClr w14:val="tx1"/>
                  </w14:solidFill>
                </w14:textFill>
              </w:rPr>
            </w:pPr>
          </w:p>
        </w:tc>
      </w:tr>
      <w:tr w14:paraId="51165254">
        <w:tblPrEx>
          <w:tblCellMar>
            <w:top w:w="15" w:type="dxa"/>
            <w:left w:w="15" w:type="dxa"/>
            <w:bottom w:w="15" w:type="dxa"/>
            <w:right w:w="15" w:type="dxa"/>
          </w:tblCellMar>
        </w:tblPrEx>
        <w:trPr>
          <w:trHeight w:val="567" w:hRule="exact"/>
          <w:jc w:val="center"/>
        </w:trPr>
        <w:tc>
          <w:tcPr>
            <w:tcW w:w="2929" w:type="dxa"/>
            <w:tcBorders>
              <w:top w:val="single" w:color="auto" w:sz="4" w:space="0"/>
              <w:left w:val="single" w:color="auto" w:sz="4" w:space="0"/>
              <w:bottom w:val="single" w:color="auto" w:sz="4" w:space="0"/>
              <w:right w:val="single" w:color="auto" w:sz="4" w:space="0"/>
            </w:tcBorders>
            <w:shd w:val="clear" w:color="000000" w:fill="FFFFFF"/>
            <w:vAlign w:val="center"/>
          </w:tcPr>
          <w:p w14:paraId="1362A334">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241" w:type="dxa"/>
            <w:tcBorders>
              <w:top w:val="single" w:color="auto" w:sz="4" w:space="0"/>
              <w:left w:val="single" w:color="auto" w:sz="4" w:space="0"/>
              <w:bottom w:val="single" w:color="auto" w:sz="4" w:space="0"/>
              <w:right w:val="single" w:color="auto" w:sz="4" w:space="0"/>
            </w:tcBorders>
            <w:vAlign w:val="center"/>
          </w:tcPr>
          <w:p w14:paraId="784D0EDF">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4DA25DB">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86" w:type="dxa"/>
            <w:tcBorders>
              <w:top w:val="single" w:color="auto" w:sz="4" w:space="0"/>
              <w:left w:val="single" w:color="auto" w:sz="4" w:space="0"/>
              <w:bottom w:val="single" w:color="auto" w:sz="4" w:space="0"/>
              <w:right w:val="single" w:color="auto" w:sz="4" w:space="0"/>
            </w:tcBorders>
            <w:vAlign w:val="center"/>
          </w:tcPr>
          <w:p w14:paraId="48ECCB41">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5E0C70AC">
            <w:pPr>
              <w:widowControl/>
              <w:jc w:val="right"/>
              <w:rPr>
                <w:rFonts w:eastAsia="宋体"/>
                <w:color w:val="000000" w:themeColor="text1"/>
                <w:kern w:val="0"/>
                <w:sz w:val="20"/>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4E2C0742">
            <w:pPr>
              <w:widowControl/>
              <w:jc w:val="right"/>
              <w:rPr>
                <w:rFonts w:eastAsia="宋体"/>
                <w:color w:val="000000" w:themeColor="text1"/>
                <w:kern w:val="0"/>
                <w:sz w:val="20"/>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72AE37B8">
            <w:pPr>
              <w:widowControl/>
              <w:jc w:val="right"/>
              <w:rPr>
                <w:rFonts w:eastAsia="宋体"/>
                <w:color w:val="000000" w:themeColor="text1"/>
                <w:kern w:val="0"/>
                <w:sz w:val="20"/>
                <w14:textFill>
                  <w14:solidFill>
                    <w14:schemeClr w14:val="tx1"/>
                  </w14:solidFill>
                </w14:textFill>
              </w:rPr>
            </w:pPr>
          </w:p>
        </w:tc>
      </w:tr>
      <w:tr w14:paraId="5A604005">
        <w:tblPrEx>
          <w:tblCellMar>
            <w:top w:w="15" w:type="dxa"/>
            <w:left w:w="15" w:type="dxa"/>
            <w:bottom w:w="15" w:type="dxa"/>
            <w:right w:w="15" w:type="dxa"/>
          </w:tblCellMar>
        </w:tblPrEx>
        <w:trPr>
          <w:trHeight w:val="567" w:hRule="exact"/>
          <w:jc w:val="center"/>
        </w:trPr>
        <w:tc>
          <w:tcPr>
            <w:tcW w:w="2929" w:type="dxa"/>
            <w:tcBorders>
              <w:top w:val="single" w:color="auto" w:sz="4" w:space="0"/>
              <w:left w:val="single" w:color="auto" w:sz="4" w:space="0"/>
              <w:bottom w:val="single" w:color="auto" w:sz="4" w:space="0"/>
              <w:right w:val="single" w:color="auto" w:sz="4" w:space="0"/>
            </w:tcBorders>
            <w:shd w:val="clear" w:color="000000" w:fill="FFFFFF"/>
            <w:vAlign w:val="center"/>
          </w:tcPr>
          <w:p w14:paraId="0959F957">
            <w:pPr>
              <w:widowControl/>
              <w:jc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合计</w:t>
            </w:r>
          </w:p>
        </w:tc>
        <w:tc>
          <w:tcPr>
            <w:tcW w:w="1241" w:type="dxa"/>
            <w:tcBorders>
              <w:top w:val="single" w:color="auto" w:sz="4" w:space="0"/>
              <w:left w:val="single" w:color="auto" w:sz="4" w:space="0"/>
              <w:bottom w:val="single" w:color="auto" w:sz="4" w:space="0"/>
              <w:right w:val="single" w:color="auto" w:sz="4" w:space="0"/>
            </w:tcBorders>
            <w:vAlign w:val="center"/>
          </w:tcPr>
          <w:p w14:paraId="5671AB3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CB146D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146.45</w:t>
            </w:r>
          </w:p>
        </w:tc>
        <w:tc>
          <w:tcPr>
            <w:tcW w:w="1186" w:type="dxa"/>
            <w:tcBorders>
              <w:top w:val="single" w:color="auto" w:sz="4" w:space="0"/>
              <w:left w:val="single" w:color="auto" w:sz="4" w:space="0"/>
              <w:bottom w:val="single" w:color="auto" w:sz="4" w:space="0"/>
              <w:right w:val="single" w:color="auto" w:sz="4" w:space="0"/>
            </w:tcBorders>
            <w:vAlign w:val="center"/>
          </w:tcPr>
          <w:p w14:paraId="79A1C9D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c>
          <w:tcPr>
            <w:tcW w:w="1050" w:type="dxa"/>
            <w:tcBorders>
              <w:top w:val="single" w:color="auto" w:sz="4" w:space="0"/>
              <w:left w:val="single" w:color="auto" w:sz="4" w:space="0"/>
              <w:bottom w:val="single" w:color="auto" w:sz="4" w:space="0"/>
              <w:right w:val="single" w:color="auto" w:sz="4" w:space="0"/>
            </w:tcBorders>
            <w:vAlign w:val="center"/>
          </w:tcPr>
          <w:p w14:paraId="6D8C8537">
            <w:pPr>
              <w:widowControl/>
              <w:jc w:val="right"/>
              <w:rPr>
                <w:rFonts w:eastAsia="宋体"/>
                <w:color w:val="000000" w:themeColor="text1"/>
                <w:kern w:val="0"/>
                <w:sz w:val="20"/>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7BC0D157">
            <w:pPr>
              <w:widowControl/>
              <w:jc w:val="right"/>
              <w:rPr>
                <w:rFonts w:eastAsia="宋体"/>
                <w:color w:val="000000" w:themeColor="text1"/>
                <w:kern w:val="0"/>
                <w:sz w:val="20"/>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14:paraId="0F66F04E">
            <w:pPr>
              <w:widowControl/>
              <w:jc w:val="right"/>
              <w:rPr>
                <w:rFonts w:eastAsia="宋体"/>
                <w:color w:val="000000" w:themeColor="text1"/>
                <w:kern w:val="0"/>
                <w:sz w:val="20"/>
                <w14:textFill>
                  <w14:solidFill>
                    <w14:schemeClr w14:val="tx1"/>
                  </w14:solidFill>
                </w14:textFill>
              </w:rPr>
            </w:pPr>
          </w:p>
        </w:tc>
      </w:tr>
    </w:tbl>
    <w:p w14:paraId="693823BB">
      <w:pPr>
        <w:rPr>
          <w:color w:val="000000" w:themeColor="text1"/>
          <w14:textFill>
            <w14:solidFill>
              <w14:schemeClr w14:val="tx1"/>
            </w14:solidFill>
          </w14:textFill>
        </w:rPr>
      </w:pPr>
      <w:r>
        <w:rPr>
          <w:rFonts w:hAnsi="楷体" w:eastAsia="楷体"/>
          <w:color w:val="000000" w:themeColor="text1"/>
          <w14:textFill>
            <w14:solidFill>
              <w14:schemeClr w14:val="tx1"/>
            </w14:solidFill>
          </w14:textFill>
        </w:rPr>
        <w:br w:type="page"/>
      </w:r>
    </w:p>
    <w:tbl>
      <w:tblPr>
        <w:tblStyle w:val="9"/>
        <w:tblpPr w:leftFromText="180" w:rightFromText="180" w:vertAnchor="page" w:horzAnchor="page" w:tblpXSpec="center" w:tblpY="2381"/>
        <w:tblOverlap w:val="never"/>
        <w:tblW w:w="9921" w:type="dxa"/>
        <w:jc w:val="center"/>
        <w:tblLayout w:type="fixed"/>
        <w:tblCellMar>
          <w:top w:w="0" w:type="dxa"/>
          <w:left w:w="108" w:type="dxa"/>
          <w:bottom w:w="0" w:type="dxa"/>
          <w:right w:w="108" w:type="dxa"/>
        </w:tblCellMar>
      </w:tblPr>
      <w:tblGrid>
        <w:gridCol w:w="1847"/>
        <w:gridCol w:w="979"/>
        <w:gridCol w:w="1054"/>
        <w:gridCol w:w="1050"/>
        <w:gridCol w:w="1634"/>
        <w:gridCol w:w="1118"/>
        <w:gridCol w:w="1176"/>
        <w:gridCol w:w="1063"/>
      </w:tblGrid>
      <w:tr w14:paraId="7EFA66B2">
        <w:tblPrEx>
          <w:tblCellMar>
            <w:top w:w="0" w:type="dxa"/>
            <w:left w:w="108" w:type="dxa"/>
            <w:bottom w:w="0" w:type="dxa"/>
            <w:right w:w="108" w:type="dxa"/>
          </w:tblCellMar>
        </w:tblPrEx>
        <w:trPr>
          <w:trHeight w:val="634" w:hRule="atLeast"/>
          <w:jc w:val="center"/>
        </w:trPr>
        <w:tc>
          <w:tcPr>
            <w:tcW w:w="9921" w:type="dxa"/>
            <w:gridSpan w:val="8"/>
            <w:tcBorders>
              <w:top w:val="nil"/>
              <w:left w:val="nil"/>
              <w:bottom w:val="nil"/>
              <w:right w:val="nil"/>
            </w:tcBorders>
            <w:noWrap w:val="0"/>
            <w:vAlign w:val="center"/>
          </w:tcPr>
          <w:p w14:paraId="7C40404F">
            <w:pPr>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8"/>
                <w:szCs w:val="48"/>
                <w14:textFill>
                  <w14:solidFill>
                    <w14:schemeClr w14:val="tx1"/>
                  </w14:solidFill>
                </w14:textFill>
              </w:rPr>
              <w:t>财政拨款收支</w:t>
            </w:r>
            <w:r>
              <w:rPr>
                <w:rFonts w:hint="eastAsia" w:eastAsia="方正小标宋简体"/>
                <w:color w:val="000000" w:themeColor="text1"/>
                <w:kern w:val="0"/>
                <w:sz w:val="48"/>
                <w:szCs w:val="48"/>
                <w:lang w:eastAsia="zh-CN"/>
                <w14:textFill>
                  <w14:solidFill>
                    <w14:schemeClr w14:val="tx1"/>
                  </w14:solidFill>
                </w14:textFill>
              </w:rPr>
              <w:t>预算总</w:t>
            </w:r>
            <w:r>
              <w:rPr>
                <w:rFonts w:eastAsia="方正小标宋简体"/>
                <w:color w:val="000000" w:themeColor="text1"/>
                <w:kern w:val="0"/>
                <w:sz w:val="48"/>
                <w:szCs w:val="48"/>
                <w14:textFill>
                  <w14:solidFill>
                    <w14:schemeClr w14:val="tx1"/>
                  </w14:solidFill>
                </w14:textFill>
              </w:rPr>
              <w:t>表</w:t>
            </w:r>
          </w:p>
        </w:tc>
      </w:tr>
      <w:tr w14:paraId="060ED4C1">
        <w:tblPrEx>
          <w:tblCellMar>
            <w:top w:w="0" w:type="dxa"/>
            <w:left w:w="108" w:type="dxa"/>
            <w:bottom w:w="0" w:type="dxa"/>
            <w:right w:w="108" w:type="dxa"/>
          </w:tblCellMar>
        </w:tblPrEx>
        <w:trPr>
          <w:trHeight w:val="502" w:hRule="atLeast"/>
          <w:jc w:val="center"/>
        </w:trPr>
        <w:tc>
          <w:tcPr>
            <w:tcW w:w="9921" w:type="dxa"/>
            <w:gridSpan w:val="8"/>
            <w:tcBorders>
              <w:top w:val="nil"/>
              <w:left w:val="nil"/>
              <w:bottom w:val="nil"/>
              <w:right w:val="nil"/>
            </w:tcBorders>
            <w:noWrap w:val="0"/>
            <w:vAlign w:val="bottom"/>
          </w:tcPr>
          <w:p w14:paraId="02B0BC61">
            <w:pPr>
              <w:widowControl/>
              <w:jc w:val="right"/>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 xml:space="preserve"> </w:t>
            </w:r>
            <w:r>
              <w:rPr>
                <w:rFonts w:eastAsia="华文细黑"/>
                <w:color w:val="000000" w:themeColor="text1"/>
                <w:kern w:val="0"/>
                <w:sz w:val="20"/>
                <w14:textFill>
                  <w14:solidFill>
                    <w14:schemeClr w14:val="tx1"/>
                  </w14:solidFill>
                </w14:textFill>
              </w:rPr>
              <w:t>单位：万元</w:t>
            </w:r>
          </w:p>
        </w:tc>
      </w:tr>
      <w:tr w14:paraId="039F4019">
        <w:tblPrEx>
          <w:tblCellMar>
            <w:top w:w="0" w:type="dxa"/>
            <w:left w:w="108" w:type="dxa"/>
            <w:bottom w:w="0" w:type="dxa"/>
            <w:right w:w="108" w:type="dxa"/>
          </w:tblCellMar>
        </w:tblPrEx>
        <w:trPr>
          <w:trHeight w:val="493" w:hRule="atLeast"/>
          <w:jc w:val="center"/>
        </w:trPr>
        <w:tc>
          <w:tcPr>
            <w:tcW w:w="4930" w:type="dxa"/>
            <w:gridSpan w:val="4"/>
            <w:tcBorders>
              <w:top w:val="single" w:color="auto" w:sz="4" w:space="0"/>
              <w:left w:val="single" w:color="auto" w:sz="4" w:space="0"/>
              <w:bottom w:val="single" w:color="auto" w:sz="4" w:space="0"/>
              <w:right w:val="single" w:color="auto" w:sz="4" w:space="0"/>
            </w:tcBorders>
            <w:noWrap w:val="0"/>
            <w:vAlign w:val="center"/>
          </w:tcPr>
          <w:p w14:paraId="1D19C4A6">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收      入</w:t>
            </w:r>
          </w:p>
        </w:tc>
        <w:tc>
          <w:tcPr>
            <w:tcW w:w="4991" w:type="dxa"/>
            <w:gridSpan w:val="4"/>
            <w:tcBorders>
              <w:top w:val="single" w:color="auto" w:sz="4" w:space="0"/>
              <w:left w:val="single" w:color="auto" w:sz="4" w:space="0"/>
              <w:bottom w:val="single" w:color="auto" w:sz="4" w:space="0"/>
              <w:right w:val="single" w:color="auto" w:sz="4" w:space="0"/>
            </w:tcBorders>
            <w:noWrap w:val="0"/>
            <w:vAlign w:val="center"/>
          </w:tcPr>
          <w:p w14:paraId="668602FF">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支      出</w:t>
            </w:r>
          </w:p>
        </w:tc>
      </w:tr>
      <w:tr w14:paraId="455512DE">
        <w:tblPrEx>
          <w:tblCellMar>
            <w:top w:w="0" w:type="dxa"/>
            <w:left w:w="108" w:type="dxa"/>
            <w:bottom w:w="0" w:type="dxa"/>
            <w:right w:w="108" w:type="dxa"/>
          </w:tblCellMar>
        </w:tblPrEx>
        <w:trPr>
          <w:trHeight w:val="1036" w:hRule="atLeast"/>
          <w:jc w:val="center"/>
        </w:trPr>
        <w:tc>
          <w:tcPr>
            <w:tcW w:w="1847" w:type="dxa"/>
            <w:tcBorders>
              <w:top w:val="single" w:color="auto" w:sz="4" w:space="0"/>
              <w:left w:val="single" w:color="auto" w:sz="4" w:space="0"/>
              <w:right w:val="single" w:color="auto" w:sz="4" w:space="0"/>
            </w:tcBorders>
            <w:noWrap w:val="0"/>
            <w:vAlign w:val="center"/>
          </w:tcPr>
          <w:p w14:paraId="43E650EC">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979" w:type="dxa"/>
            <w:tcBorders>
              <w:top w:val="single" w:color="auto" w:sz="4" w:space="0"/>
              <w:left w:val="single" w:color="auto" w:sz="4" w:space="0"/>
              <w:right w:val="single" w:color="auto" w:sz="4" w:space="0"/>
            </w:tcBorders>
            <w:noWrap w:val="0"/>
            <w:vAlign w:val="center"/>
          </w:tcPr>
          <w:p w14:paraId="767A742C">
            <w:pPr>
              <w:widowControl/>
              <w:jc w:val="center"/>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5</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w:t>
            </w:r>
            <w:r>
              <w:rPr>
                <w:rFonts w:hint="eastAsia" w:eastAsia="宋体"/>
                <w:color w:val="000000" w:themeColor="text1"/>
                <w:kern w:val="0"/>
                <w:sz w:val="20"/>
                <w:lang w:eastAsia="zh-CN"/>
                <w14:textFill>
                  <w14:solidFill>
                    <w14:schemeClr w14:val="tx1"/>
                  </w14:solidFill>
                </w14:textFill>
              </w:rPr>
              <w:t>数</w:t>
            </w:r>
          </w:p>
        </w:tc>
        <w:tc>
          <w:tcPr>
            <w:tcW w:w="1054" w:type="dxa"/>
            <w:tcBorders>
              <w:top w:val="single" w:color="auto" w:sz="4" w:space="0"/>
              <w:left w:val="single" w:color="auto" w:sz="4" w:space="0"/>
              <w:right w:val="single" w:color="auto" w:sz="4" w:space="0"/>
            </w:tcBorders>
            <w:noWrap w:val="0"/>
            <w:vAlign w:val="center"/>
          </w:tcPr>
          <w:p w14:paraId="4E94CCCA">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年预算</w:t>
            </w:r>
          </w:p>
        </w:tc>
        <w:tc>
          <w:tcPr>
            <w:tcW w:w="1050" w:type="dxa"/>
            <w:tcBorders>
              <w:top w:val="single" w:color="auto" w:sz="4" w:space="0"/>
              <w:left w:val="single" w:color="auto" w:sz="4" w:space="0"/>
              <w:right w:val="single" w:color="auto" w:sz="4" w:space="0"/>
            </w:tcBorders>
            <w:noWrap w:val="0"/>
            <w:vAlign w:val="center"/>
          </w:tcPr>
          <w:p w14:paraId="6C198564">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c>
          <w:tcPr>
            <w:tcW w:w="1634" w:type="dxa"/>
            <w:tcBorders>
              <w:top w:val="single" w:color="auto" w:sz="4" w:space="0"/>
              <w:left w:val="single" w:color="auto" w:sz="4" w:space="0"/>
              <w:right w:val="single" w:color="auto" w:sz="4" w:space="0"/>
            </w:tcBorders>
            <w:noWrap w:val="0"/>
            <w:vAlign w:val="center"/>
          </w:tcPr>
          <w:p w14:paraId="567A7AE0">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1118" w:type="dxa"/>
            <w:tcBorders>
              <w:top w:val="single" w:color="auto" w:sz="4" w:space="0"/>
              <w:left w:val="single" w:color="auto" w:sz="4" w:space="0"/>
              <w:right w:val="single" w:color="auto" w:sz="4" w:space="0"/>
            </w:tcBorders>
            <w:noWrap w:val="0"/>
            <w:vAlign w:val="center"/>
          </w:tcPr>
          <w:p w14:paraId="41C53D85">
            <w:pPr>
              <w:widowControl/>
              <w:jc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5</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w:t>
            </w:r>
            <w:r>
              <w:rPr>
                <w:rFonts w:hint="eastAsia" w:eastAsia="宋体"/>
                <w:color w:val="000000" w:themeColor="text1"/>
                <w:kern w:val="0"/>
                <w:sz w:val="20"/>
                <w:lang w:eastAsia="zh-CN"/>
                <w14:textFill>
                  <w14:solidFill>
                    <w14:schemeClr w14:val="tx1"/>
                  </w14:solidFill>
                </w14:textFill>
              </w:rPr>
              <w:t>数</w:t>
            </w:r>
          </w:p>
        </w:tc>
        <w:tc>
          <w:tcPr>
            <w:tcW w:w="1176" w:type="dxa"/>
            <w:tcBorders>
              <w:top w:val="single" w:color="auto" w:sz="4" w:space="0"/>
              <w:left w:val="single" w:color="auto" w:sz="4" w:space="0"/>
              <w:right w:val="single" w:color="auto" w:sz="4" w:space="0"/>
            </w:tcBorders>
            <w:noWrap w:val="0"/>
            <w:vAlign w:val="center"/>
          </w:tcPr>
          <w:p w14:paraId="2EF779A5">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年预算</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6C67171">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r>
      <w:tr w14:paraId="392647AE">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14:paraId="044171FE">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一、本年收入</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6FA707B">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r>
              <w:rPr>
                <w:rFonts w:eastAsia="宋体"/>
                <w:color w:val="000000" w:themeColor="text1"/>
                <w:kern w:val="0"/>
                <w:sz w:val="20"/>
                <w14:textFill>
                  <w14:solidFill>
                    <w14:schemeClr w14:val="tx1"/>
                  </w14:solidFill>
                </w14:textFill>
              </w:rPr>
              <w:t>　</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A24735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389AA8">
            <w:pPr>
              <w:widowControl/>
              <w:jc w:val="right"/>
              <w:rPr>
                <w:rFonts w:eastAsia="宋体"/>
                <w:color w:val="000000" w:themeColor="text1"/>
                <w:kern w:val="0"/>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7CCE0D17">
            <w:pPr>
              <w:widowControl/>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一、本年支出</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85368E5">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r>
              <w:rPr>
                <w:rFonts w:eastAsia="宋体"/>
                <w:color w:val="000000" w:themeColor="text1"/>
                <w:kern w:val="0"/>
                <w:sz w:val="20"/>
                <w14:textFill>
                  <w14:solidFill>
                    <w14:schemeClr w14:val="tx1"/>
                  </w14:solidFill>
                </w14:textFill>
              </w:rPr>
              <w:t>　</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2AAD154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2C79D5FF">
            <w:pPr>
              <w:widowControl/>
              <w:jc w:val="right"/>
              <w:rPr>
                <w:rFonts w:eastAsia="宋体"/>
                <w:color w:val="000000" w:themeColor="text1"/>
                <w:kern w:val="0"/>
                <w:sz w:val="20"/>
                <w:szCs w:val="22"/>
                <w14:textFill>
                  <w14:solidFill>
                    <w14:schemeClr w14:val="tx1"/>
                  </w14:solidFill>
                </w14:textFill>
              </w:rPr>
            </w:pPr>
          </w:p>
        </w:tc>
      </w:tr>
      <w:tr w14:paraId="2F922DB3">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14:paraId="1C1D1488">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一般公共预算拨款</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339CBDB">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r>
              <w:rPr>
                <w:rFonts w:eastAsia="宋体"/>
                <w:color w:val="000000" w:themeColor="text1"/>
                <w:kern w:val="0"/>
                <w:sz w:val="20"/>
                <w14:textFill>
                  <w14:solidFill>
                    <w14:schemeClr w14:val="tx1"/>
                  </w14:solidFill>
                </w14:textFill>
              </w:rPr>
              <w:t>　</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6B890BF">
            <w:pPr>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65143F9">
            <w:pPr>
              <w:jc w:val="right"/>
              <w:rPr>
                <w:rFonts w:eastAsia="宋体"/>
                <w:color w:val="000000" w:themeColor="text1"/>
                <w:kern w:val="0"/>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F15AB27">
            <w:pPr>
              <w:widowControl/>
              <w:jc w:val="lef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（一）</w:t>
            </w:r>
            <w:r>
              <w:rPr>
                <w:rFonts w:eastAsia="宋体"/>
                <w:color w:val="000000" w:themeColor="text1"/>
                <w:kern w:val="0"/>
                <w:sz w:val="20"/>
                <w14:textFill>
                  <w14:solidFill>
                    <w14:schemeClr w14:val="tx1"/>
                  </w14:solidFill>
                </w14:textFill>
              </w:rPr>
              <w:t>一般公共服务</w:t>
            </w:r>
            <w:r>
              <w:rPr>
                <w:rFonts w:hint="eastAsia" w:eastAsia="宋体"/>
                <w:color w:val="000000" w:themeColor="text1"/>
                <w:kern w:val="0"/>
                <w:sz w:val="20"/>
                <w:lang w:val="en-US" w:eastAsia="zh-CN"/>
                <w14:textFill>
                  <w14:solidFill>
                    <w14:schemeClr w14:val="tx1"/>
                  </w14:solidFill>
                </w14:textFill>
              </w:rPr>
              <w:t>支出</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447AE85">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120.80</w:t>
            </w:r>
            <w:r>
              <w:rPr>
                <w:rFonts w:eastAsia="宋体"/>
                <w:color w:val="000000" w:themeColor="text1"/>
                <w:kern w:val="0"/>
                <w:sz w:val="20"/>
                <w14:textFill>
                  <w14:solidFill>
                    <w14:schemeClr w14:val="tx1"/>
                  </w14:solidFill>
                </w14:textFill>
              </w:rPr>
              <w:t>　</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418359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120.80</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EBCB2DE">
            <w:pPr>
              <w:widowControl/>
              <w:jc w:val="right"/>
              <w:rPr>
                <w:rFonts w:eastAsia="宋体"/>
                <w:color w:val="000000" w:themeColor="text1"/>
                <w:kern w:val="0"/>
                <w:sz w:val="20"/>
                <w14:textFill>
                  <w14:solidFill>
                    <w14:schemeClr w14:val="tx1"/>
                  </w14:solidFill>
                </w14:textFill>
              </w:rPr>
            </w:pPr>
          </w:p>
        </w:tc>
      </w:tr>
      <w:tr w14:paraId="3DD129A7">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14:paraId="1391FB53">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政府性基金预算拨款</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62E285D6">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0FCD332">
            <w:pPr>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301BE73">
            <w:pPr>
              <w:jc w:val="right"/>
              <w:rPr>
                <w:rFonts w:eastAsia="宋体"/>
                <w:color w:val="000000" w:themeColor="text1"/>
                <w:kern w:val="0"/>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7211E53F">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（二）</w:t>
            </w:r>
            <w:r>
              <w:rPr>
                <w:rFonts w:hint="eastAsia" w:ascii="宋体" w:hAnsi="宋体" w:eastAsia="宋体" w:cs="宋体"/>
                <w:color w:val="000000" w:themeColor="text1"/>
                <w:sz w:val="20"/>
                <w:lang w:bidi="ar-SA"/>
                <w14:textFill>
                  <w14:solidFill>
                    <w14:schemeClr w14:val="tx1"/>
                  </w14:solidFill>
                </w14:textFill>
              </w:rPr>
              <w:t>社会保障</w:t>
            </w:r>
            <w:r>
              <w:rPr>
                <w:rFonts w:hint="eastAsia" w:ascii="宋体" w:hAnsi="宋体" w:eastAsia="宋体" w:cs="宋体"/>
                <w:color w:val="000000" w:themeColor="text1"/>
                <w:sz w:val="20"/>
                <w:lang w:val="en-US" w:eastAsia="zh-Hans" w:bidi="ar-SA"/>
                <w14:textFill>
                  <w14:solidFill>
                    <w14:schemeClr w14:val="tx1"/>
                  </w14:solidFill>
                </w14:textFill>
              </w:rPr>
              <w:t>和就业支出</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3DA070E">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r>
              <w:rPr>
                <w:rFonts w:eastAsia="宋体"/>
                <w:color w:val="000000" w:themeColor="text1"/>
                <w:kern w:val="0"/>
                <w:sz w:val="20"/>
                <w14:textFill>
                  <w14:solidFill>
                    <w14:schemeClr w14:val="tx1"/>
                  </w14:solidFill>
                </w14:textFill>
              </w:rPr>
              <w:t>　</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375CDD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7980133">
            <w:pPr>
              <w:widowControl/>
              <w:jc w:val="right"/>
              <w:rPr>
                <w:rFonts w:eastAsia="宋体"/>
                <w:color w:val="000000" w:themeColor="text1"/>
                <w:kern w:val="0"/>
                <w:sz w:val="20"/>
                <w14:textFill>
                  <w14:solidFill>
                    <w14:schemeClr w14:val="tx1"/>
                  </w14:solidFill>
                </w14:textFill>
              </w:rPr>
            </w:pPr>
          </w:p>
        </w:tc>
      </w:tr>
      <w:tr w14:paraId="1B796167">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14:paraId="60ED175A">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国有资本经营预算拨款</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2F49D460">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FCCC340">
            <w:pPr>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1F131C8">
            <w:pPr>
              <w:jc w:val="right"/>
              <w:rPr>
                <w:rFonts w:eastAsia="宋体"/>
                <w:color w:val="000000" w:themeColor="text1"/>
                <w:kern w:val="0"/>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2A2B0DAF">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三</w:t>
            </w: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lang w:bidi="ar-SA"/>
                <w14:textFill>
                  <w14:solidFill>
                    <w14:schemeClr w14:val="tx1"/>
                  </w14:solidFill>
                </w14:textFill>
              </w:rPr>
              <w:t>卫生健康支出</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6653576E">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r>
              <w:rPr>
                <w:rFonts w:eastAsia="宋体"/>
                <w:color w:val="000000" w:themeColor="text1"/>
                <w:kern w:val="0"/>
                <w:sz w:val="20"/>
                <w14:textFill>
                  <w14:solidFill>
                    <w14:schemeClr w14:val="tx1"/>
                  </w14:solidFill>
                </w14:textFill>
              </w:rPr>
              <w:t>　</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F27145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077D658">
            <w:pPr>
              <w:widowControl/>
              <w:jc w:val="right"/>
              <w:rPr>
                <w:rFonts w:eastAsia="宋体"/>
                <w:color w:val="000000" w:themeColor="text1"/>
                <w:kern w:val="0"/>
                <w:sz w:val="20"/>
                <w14:textFill>
                  <w14:solidFill>
                    <w14:schemeClr w14:val="tx1"/>
                  </w14:solidFill>
                </w14:textFill>
              </w:rPr>
            </w:pPr>
          </w:p>
        </w:tc>
      </w:tr>
      <w:tr w14:paraId="194562B7">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E1AF586">
            <w:pPr>
              <w:rPr>
                <w:rFonts w:eastAsia="宋体"/>
                <w:color w:val="000000" w:themeColor="text1"/>
                <w:sz w:val="20"/>
                <w14:textFill>
                  <w14:solidFill>
                    <w14:schemeClr w14:val="tx1"/>
                  </w14:solidFill>
                </w14:textFill>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4B9B0FB">
            <w:pPr>
              <w:widowControl/>
              <w:jc w:val="right"/>
              <w:rPr>
                <w:rFonts w:eastAsia="宋体"/>
                <w:color w:val="000000" w:themeColor="text1"/>
                <w:kern w:val="0"/>
                <w:sz w:val="20"/>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2D2EF1F">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1C36E20">
            <w:pPr>
              <w:widowControl/>
              <w:jc w:val="right"/>
              <w:rPr>
                <w:rFonts w:eastAsia="宋体"/>
                <w:color w:val="000000" w:themeColor="text1"/>
                <w:kern w:val="0"/>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50718">
            <w:pPr>
              <w:autoSpaceDN w:val="0"/>
              <w:jc w:val="left"/>
              <w:textAlignment w:val="center"/>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ascii="宋体" w:hAnsi="宋体" w:eastAsia="宋体" w:cs="宋体"/>
                <w:color w:val="000000" w:themeColor="text1"/>
                <w:kern w:val="0"/>
                <w:sz w:val="20"/>
                <w:lang w:eastAsia="zh-CN"/>
                <w14:textFill>
                  <w14:solidFill>
                    <w14:schemeClr w14:val="tx1"/>
                  </w14:solidFill>
                </w14:textFill>
              </w:rPr>
              <w:t>（四）</w:t>
            </w:r>
            <w:r>
              <w:rPr>
                <w:rFonts w:hint="eastAsia" w:ascii="宋体" w:hAnsi="宋体" w:eastAsia="宋体" w:cs="宋体"/>
                <w:color w:val="000000" w:themeColor="text1"/>
                <w:sz w:val="20"/>
                <w:lang w:bidi="ar-SA"/>
                <w14:textFill>
                  <w14:solidFill>
                    <w14:schemeClr w14:val="tx1"/>
                  </w14:solidFill>
                </w14:textFill>
              </w:rPr>
              <w:t>住房保障支出</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86B99F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DA6C76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485E570">
            <w:pPr>
              <w:widowControl/>
              <w:jc w:val="right"/>
              <w:rPr>
                <w:rFonts w:eastAsia="宋体"/>
                <w:color w:val="000000" w:themeColor="text1"/>
                <w:kern w:val="0"/>
                <w:sz w:val="20"/>
                <w14:textFill>
                  <w14:solidFill>
                    <w14:schemeClr w14:val="tx1"/>
                  </w14:solidFill>
                </w14:textFill>
              </w:rPr>
            </w:pPr>
          </w:p>
        </w:tc>
      </w:tr>
      <w:tr w14:paraId="1B88459D">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FF7F805">
            <w:pPr>
              <w:rPr>
                <w:rFonts w:eastAsia="宋体"/>
                <w:color w:val="000000" w:themeColor="text1"/>
                <w:sz w:val="20"/>
                <w14:textFill>
                  <w14:solidFill>
                    <w14:schemeClr w14:val="tx1"/>
                  </w14:solidFill>
                </w14:textFill>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585617F9">
            <w:pPr>
              <w:widowControl/>
              <w:jc w:val="right"/>
              <w:rPr>
                <w:rFonts w:eastAsia="宋体"/>
                <w:color w:val="000000" w:themeColor="text1"/>
                <w:kern w:val="0"/>
                <w:sz w:val="20"/>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0AB44DC">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82EFFF">
            <w:pPr>
              <w:widowControl/>
              <w:jc w:val="right"/>
              <w:rPr>
                <w:rFonts w:eastAsia="宋体"/>
                <w:color w:val="000000" w:themeColor="text1"/>
                <w:kern w:val="0"/>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0437B983">
            <w:pPr>
              <w:widowControl/>
              <w:jc w:val="left"/>
              <w:rPr>
                <w:rFonts w:eastAsia="宋体"/>
                <w:color w:val="000000" w:themeColor="text1"/>
                <w:kern w:val="0"/>
                <w:sz w:val="20"/>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46DA568">
            <w:pPr>
              <w:widowControl/>
              <w:jc w:val="right"/>
              <w:rPr>
                <w:rFonts w:eastAsia="宋体"/>
                <w:color w:val="000000" w:themeColor="text1"/>
                <w:kern w:val="0"/>
                <w:sz w:val="20"/>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FDD063D">
            <w:pPr>
              <w:widowControl/>
              <w:jc w:val="right"/>
              <w:rPr>
                <w:rFonts w:eastAsia="宋体"/>
                <w:color w:val="000000" w:themeColor="text1"/>
                <w:kern w:val="0"/>
                <w:sz w:val="20"/>
                <w14:textFill>
                  <w14:solidFill>
                    <w14:schemeClr w14:val="tx1"/>
                  </w14:solidFill>
                </w14:textFill>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48CDC23">
            <w:pPr>
              <w:widowControl/>
              <w:jc w:val="right"/>
              <w:rPr>
                <w:rFonts w:eastAsia="宋体"/>
                <w:color w:val="000000" w:themeColor="text1"/>
                <w:kern w:val="0"/>
                <w:sz w:val="20"/>
                <w14:textFill>
                  <w14:solidFill>
                    <w14:schemeClr w14:val="tx1"/>
                  </w14:solidFill>
                </w14:textFill>
              </w:rPr>
            </w:pPr>
          </w:p>
        </w:tc>
      </w:tr>
      <w:tr w14:paraId="1CC8E8C8">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14:paraId="7E476E92">
            <w:pPr>
              <w:rPr>
                <w:rFonts w:eastAsia="宋体"/>
                <w:color w:val="000000" w:themeColor="text1"/>
                <w:sz w:val="20"/>
                <w14:textFill>
                  <w14:solidFill>
                    <w14:schemeClr w14:val="tx1"/>
                  </w14:solidFill>
                </w14:textFill>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635917AD">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00240D8">
            <w:pPr>
              <w:widowControl/>
              <w:jc w:val="right"/>
              <w:rPr>
                <w:rFonts w:eastAsia="宋体"/>
                <w:color w:val="000000" w:themeColor="text1"/>
                <w:kern w:val="0"/>
                <w:sz w:val="20"/>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923F7F0">
            <w:pPr>
              <w:widowControl/>
              <w:jc w:val="right"/>
              <w:rPr>
                <w:rFonts w:eastAsia="宋体"/>
                <w:color w:val="000000" w:themeColor="text1"/>
                <w:kern w:val="0"/>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7F3BFCB7">
            <w:pPr>
              <w:widowControl/>
              <w:jc w:val="left"/>
              <w:rPr>
                <w:rFonts w:eastAsia="宋体"/>
                <w:color w:val="000000" w:themeColor="text1"/>
                <w:kern w:val="0"/>
                <w:sz w:val="20"/>
                <w14:textFill>
                  <w14:solidFill>
                    <w14:schemeClr w14:val="tx1"/>
                  </w14:solidFill>
                </w14:textFill>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3C3E403">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FF2855E">
            <w:pPr>
              <w:widowControl/>
              <w:jc w:val="right"/>
              <w:rPr>
                <w:rFonts w:eastAsia="宋体"/>
                <w:color w:val="000000" w:themeColor="text1"/>
                <w:kern w:val="0"/>
                <w:sz w:val="20"/>
                <w14:textFill>
                  <w14:solidFill>
                    <w14:schemeClr w14:val="tx1"/>
                  </w14:solidFill>
                </w14:textFill>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E9F16BA">
            <w:pPr>
              <w:widowControl/>
              <w:jc w:val="right"/>
              <w:rPr>
                <w:rFonts w:eastAsia="宋体"/>
                <w:color w:val="000000" w:themeColor="text1"/>
                <w:kern w:val="0"/>
                <w:sz w:val="20"/>
                <w14:textFill>
                  <w14:solidFill>
                    <w14:schemeClr w14:val="tx1"/>
                  </w14:solidFill>
                </w14:textFill>
              </w:rPr>
            </w:pPr>
          </w:p>
        </w:tc>
      </w:tr>
      <w:tr w14:paraId="59FDB8A3">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14:paraId="00A06F0D">
            <w:pPr>
              <w:ind w:firstLine="200" w:firstLineChars="100"/>
              <w:rPr>
                <w:rFonts w:eastAsia="宋体"/>
                <w:color w:val="000000" w:themeColor="text1"/>
                <w:sz w:val="20"/>
                <w14:textFill>
                  <w14:solidFill>
                    <w14:schemeClr w14:val="tx1"/>
                  </w14:solidFill>
                </w14:textFill>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5CF37540">
            <w:pPr>
              <w:ind w:firstLine="200" w:firstLineChars="100"/>
              <w:rPr>
                <w:rFonts w:eastAsia="宋体"/>
                <w:color w:val="000000" w:themeColor="text1"/>
                <w:sz w:val="20"/>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3B5595CC">
            <w:pPr>
              <w:ind w:firstLine="200" w:firstLineChars="100"/>
              <w:rPr>
                <w:rFonts w:hint="default" w:eastAsia="宋体"/>
                <w:color w:val="000000" w:themeColor="text1"/>
                <w:sz w:val="20"/>
                <w:lang w:val="en-US" w:eastAsia="zh-CN"/>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01A086B">
            <w:pPr>
              <w:ind w:firstLine="200" w:firstLineChars="100"/>
              <w:rPr>
                <w:rFonts w:eastAsia="宋体"/>
                <w:color w:val="000000" w:themeColor="text1"/>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57EDD5BD">
            <w:pPr>
              <w:jc w:val="left"/>
              <w:rPr>
                <w:rFonts w:eastAsia="宋体"/>
                <w:color w:val="000000" w:themeColor="text1"/>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二、</w:t>
            </w:r>
            <w:r>
              <w:rPr>
                <w:rFonts w:eastAsia="宋体"/>
                <w:color w:val="000000" w:themeColor="text1"/>
                <w:kern w:val="0"/>
                <w:sz w:val="20"/>
                <w14:textFill>
                  <w14:solidFill>
                    <w14:schemeClr w14:val="tx1"/>
                  </w14:solidFill>
                </w14:textFill>
              </w:rPr>
              <w:t>结转下年</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179CB7F3">
            <w:pPr>
              <w:ind w:firstLine="200" w:firstLineChars="100"/>
              <w:rPr>
                <w:rFonts w:eastAsia="宋体"/>
                <w:color w:val="000000" w:themeColor="text1"/>
                <w:sz w:val="20"/>
                <w14:textFill>
                  <w14:solidFill>
                    <w14:schemeClr w14:val="tx1"/>
                  </w14:solidFill>
                </w14:textFill>
              </w:rPr>
            </w:pPr>
          </w:p>
        </w:tc>
        <w:tc>
          <w:tcPr>
            <w:tcW w:w="1176" w:type="dxa"/>
            <w:tcBorders>
              <w:top w:val="single" w:color="auto" w:sz="4" w:space="0"/>
              <w:left w:val="single" w:color="auto" w:sz="4" w:space="0"/>
              <w:bottom w:val="single" w:color="auto" w:sz="4" w:space="0"/>
              <w:right w:val="single" w:color="auto" w:sz="4" w:space="0"/>
            </w:tcBorders>
            <w:noWrap w:val="0"/>
            <w:vAlign w:val="top"/>
          </w:tcPr>
          <w:p w14:paraId="02349EF1">
            <w:pPr>
              <w:ind w:firstLine="200" w:firstLineChars="100"/>
              <w:rPr>
                <w:rFonts w:eastAsia="宋体"/>
                <w:color w:val="000000" w:themeColor="text1"/>
                <w:sz w:val="20"/>
                <w14:textFill>
                  <w14:solidFill>
                    <w14:schemeClr w14:val="tx1"/>
                  </w14:solidFill>
                </w14:textFill>
              </w:rPr>
            </w:pPr>
          </w:p>
        </w:tc>
        <w:tc>
          <w:tcPr>
            <w:tcW w:w="1063" w:type="dxa"/>
            <w:tcBorders>
              <w:top w:val="single" w:color="auto" w:sz="4" w:space="0"/>
              <w:left w:val="single" w:color="auto" w:sz="4" w:space="0"/>
              <w:bottom w:val="single" w:color="auto" w:sz="4" w:space="0"/>
              <w:right w:val="single" w:color="auto" w:sz="4" w:space="0"/>
            </w:tcBorders>
            <w:noWrap w:val="0"/>
            <w:vAlign w:val="top"/>
          </w:tcPr>
          <w:p w14:paraId="26478645">
            <w:pPr>
              <w:ind w:firstLine="200" w:firstLineChars="100"/>
              <w:rPr>
                <w:rFonts w:eastAsia="宋体"/>
                <w:color w:val="000000" w:themeColor="text1"/>
                <w:sz w:val="20"/>
                <w14:textFill>
                  <w14:solidFill>
                    <w14:schemeClr w14:val="tx1"/>
                  </w14:solidFill>
                </w14:textFill>
              </w:rPr>
            </w:pPr>
          </w:p>
        </w:tc>
      </w:tr>
      <w:tr w14:paraId="530B7FD6">
        <w:tblPrEx>
          <w:tblCellMar>
            <w:top w:w="0" w:type="dxa"/>
            <w:left w:w="108" w:type="dxa"/>
            <w:bottom w:w="0" w:type="dxa"/>
            <w:right w:w="108" w:type="dxa"/>
          </w:tblCellMar>
        </w:tblPrEx>
        <w:trPr>
          <w:trHeight w:val="567" w:hRule="exact"/>
          <w:jc w:val="center"/>
        </w:trPr>
        <w:tc>
          <w:tcPr>
            <w:tcW w:w="1847" w:type="dxa"/>
            <w:tcBorders>
              <w:top w:val="single" w:color="auto" w:sz="4" w:space="0"/>
              <w:left w:val="single" w:color="auto" w:sz="4" w:space="0"/>
              <w:bottom w:val="single" w:color="auto" w:sz="4" w:space="0"/>
              <w:right w:val="single" w:color="auto" w:sz="4" w:space="0"/>
            </w:tcBorders>
            <w:noWrap w:val="0"/>
            <w:vAlign w:val="center"/>
          </w:tcPr>
          <w:p w14:paraId="44E3A0B0">
            <w:pPr>
              <w:widowControl/>
              <w:jc w:val="center"/>
              <w:rPr>
                <w:rFonts w:eastAsia="黑体"/>
                <w:b/>
                <w:bCs/>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收入总计</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788DAF87">
            <w:pPr>
              <w:widowControl/>
              <w:jc w:val="right"/>
              <w:rPr>
                <w:rFonts w:eastAsia="黑体"/>
                <w:color w:val="000000" w:themeColor="text1"/>
                <w:kern w:val="0"/>
                <w:sz w:val="20"/>
                <w14:textFill>
                  <w14:solidFill>
                    <w14:schemeClr w14:val="tx1"/>
                  </w14:solidFill>
                </w14:textFill>
              </w:rPr>
            </w:pPr>
            <w:r>
              <w:rPr>
                <w:rFonts w:hint="eastAsia" w:eastAsia="黑体"/>
                <w:color w:val="000000" w:themeColor="text1"/>
                <w:kern w:val="0"/>
                <w:sz w:val="20"/>
                <w:lang w:val="en-US" w:eastAsia="zh-CN"/>
                <w14:textFill>
                  <w14:solidFill>
                    <w14:schemeClr w14:val="tx1"/>
                  </w14:solidFill>
                </w14:textFill>
              </w:rPr>
              <w:t>162.34</w:t>
            </w:r>
            <w:r>
              <w:rPr>
                <w:rFonts w:eastAsia="黑体"/>
                <w:color w:val="000000" w:themeColor="text1"/>
                <w:kern w:val="0"/>
                <w:sz w:val="20"/>
                <w14:textFill>
                  <w14:solidFill>
                    <w14:schemeClr w14:val="tx1"/>
                  </w14:solidFill>
                </w14:textFill>
              </w:rPr>
              <w:t>　</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885E666">
            <w:pPr>
              <w:widowControl/>
              <w:jc w:val="right"/>
              <w:rPr>
                <w:rFonts w:hint="default" w:eastAsia="黑体"/>
                <w:color w:val="000000" w:themeColor="text1"/>
                <w:kern w:val="0"/>
                <w:sz w:val="20"/>
                <w:lang w:val="en-US" w:eastAsia="zh-CN"/>
                <w14:textFill>
                  <w14:solidFill>
                    <w14:schemeClr w14:val="tx1"/>
                  </w14:solidFill>
                </w14:textFill>
              </w:rPr>
            </w:pPr>
            <w:r>
              <w:rPr>
                <w:rFonts w:hint="eastAsia" w:eastAsia="黑体"/>
                <w:color w:val="000000" w:themeColor="text1"/>
                <w:kern w:val="0"/>
                <w:sz w:val="20"/>
                <w:lang w:val="en-US" w:eastAsia="zh-CN"/>
                <w14:textFill>
                  <w14:solidFill>
                    <w14:schemeClr w14:val="tx1"/>
                  </w14:solidFill>
                </w14:textFill>
              </w:rPr>
              <w:t>162.34</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3B70AD">
            <w:pPr>
              <w:widowControl/>
              <w:jc w:val="right"/>
              <w:rPr>
                <w:rFonts w:eastAsia="黑体"/>
                <w:color w:val="000000" w:themeColor="text1"/>
                <w:kern w:val="0"/>
                <w:sz w:val="20"/>
                <w14:textFill>
                  <w14:solidFill>
                    <w14:schemeClr w14:val="tx1"/>
                  </w14:solidFill>
                </w14:textFill>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77D159F7">
            <w:pPr>
              <w:widowControl/>
              <w:jc w:val="center"/>
              <w:rPr>
                <w:rFonts w:eastAsia="黑体"/>
                <w:b/>
                <w:bCs/>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支出总计</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2811DEFF">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r>
              <w:rPr>
                <w:rFonts w:eastAsia="宋体"/>
                <w:color w:val="000000" w:themeColor="text1"/>
                <w:kern w:val="0"/>
                <w:sz w:val="20"/>
                <w14:textFill>
                  <w14:solidFill>
                    <w14:schemeClr w14:val="tx1"/>
                  </w14:solidFill>
                </w14:textFill>
              </w:rPr>
              <w:t>　</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A96CFC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063" w:type="dxa"/>
            <w:tcBorders>
              <w:top w:val="single" w:color="auto" w:sz="4" w:space="0"/>
              <w:left w:val="single" w:color="auto" w:sz="4" w:space="0"/>
              <w:bottom w:val="single" w:color="auto" w:sz="4" w:space="0"/>
              <w:right w:val="single" w:color="auto" w:sz="4" w:space="0"/>
            </w:tcBorders>
            <w:noWrap w:val="0"/>
            <w:vAlign w:val="top"/>
          </w:tcPr>
          <w:p w14:paraId="2F7F7259">
            <w:pPr>
              <w:widowControl/>
              <w:jc w:val="right"/>
              <w:rPr>
                <w:rFonts w:eastAsia="宋体"/>
                <w:color w:val="000000" w:themeColor="text1"/>
                <w:kern w:val="0"/>
                <w:sz w:val="20"/>
                <w14:textFill>
                  <w14:solidFill>
                    <w14:schemeClr w14:val="tx1"/>
                  </w14:solidFill>
                </w14:textFill>
              </w:rPr>
            </w:pPr>
          </w:p>
        </w:tc>
      </w:tr>
    </w:tbl>
    <w:p w14:paraId="661557DD">
      <w:pPr>
        <w:rPr>
          <w:rFonts w:eastAsia="方正小标宋简体"/>
          <w:color w:val="000000" w:themeColor="text1"/>
          <w:kern w:val="0"/>
          <w:sz w:val="44"/>
          <w:szCs w:val="44"/>
          <w14:textFill>
            <w14:solidFill>
              <w14:schemeClr w14:val="tx1"/>
            </w14:solidFill>
          </w14:textFill>
        </w:rPr>
      </w:pPr>
    </w:p>
    <w:p w14:paraId="788C7629">
      <w:pPr>
        <w:rPr>
          <w:rFonts w:eastAsia="方正小标宋简体"/>
          <w:color w:val="000000" w:themeColor="text1"/>
          <w:kern w:val="0"/>
          <w:sz w:val="44"/>
          <w:szCs w:val="44"/>
          <w14:textFill>
            <w14:solidFill>
              <w14:schemeClr w14:val="tx1"/>
            </w14:solidFill>
          </w14:textFill>
        </w:rPr>
      </w:pPr>
    </w:p>
    <w:p w14:paraId="57293742">
      <w:pPr>
        <w:rPr>
          <w:rFonts w:eastAsia="方正小标宋简体"/>
          <w:color w:val="000000" w:themeColor="text1"/>
          <w:kern w:val="0"/>
          <w:sz w:val="44"/>
          <w:szCs w:val="44"/>
          <w14:textFill>
            <w14:solidFill>
              <w14:schemeClr w14:val="tx1"/>
            </w14:solidFill>
          </w14:textFill>
        </w:rPr>
      </w:pPr>
    </w:p>
    <w:p w14:paraId="2CB6450E">
      <w:pPr>
        <w:rPr>
          <w:rFonts w:eastAsia="方正小标宋简体"/>
          <w:color w:val="000000" w:themeColor="text1"/>
          <w:kern w:val="0"/>
          <w:sz w:val="44"/>
          <w:szCs w:val="44"/>
          <w14:textFill>
            <w14:solidFill>
              <w14:schemeClr w14:val="tx1"/>
            </w14:solidFill>
          </w14:textFill>
        </w:rPr>
      </w:pPr>
    </w:p>
    <w:p w14:paraId="0676C560">
      <w:pPr>
        <w:rPr>
          <w:rFonts w:eastAsia="方正小标宋简体"/>
          <w:color w:val="000000" w:themeColor="text1"/>
          <w:kern w:val="0"/>
          <w:sz w:val="44"/>
          <w:szCs w:val="44"/>
          <w14:textFill>
            <w14:solidFill>
              <w14:schemeClr w14:val="tx1"/>
            </w14:solidFill>
          </w14:textFill>
        </w:rPr>
      </w:pPr>
    </w:p>
    <w:p w14:paraId="7C14D7FA">
      <w:pPr>
        <w:rPr>
          <w:rFonts w:eastAsia="方正小标宋简体"/>
          <w:color w:val="000000" w:themeColor="text1"/>
          <w:kern w:val="0"/>
          <w:sz w:val="44"/>
          <w:szCs w:val="44"/>
          <w14:textFill>
            <w14:solidFill>
              <w14:schemeClr w14:val="tx1"/>
            </w14:solidFill>
          </w14:textFill>
        </w:rPr>
      </w:pPr>
    </w:p>
    <w:p w14:paraId="7D0AD5E0">
      <w:pPr>
        <w:rPr>
          <w:rFonts w:eastAsia="方正小标宋简体"/>
          <w:color w:val="000000" w:themeColor="text1"/>
          <w:kern w:val="0"/>
          <w:sz w:val="44"/>
          <w:szCs w:val="44"/>
          <w14:textFill>
            <w14:solidFill>
              <w14:schemeClr w14:val="tx1"/>
            </w14:solidFill>
          </w14:textFill>
        </w:rPr>
      </w:pPr>
    </w:p>
    <w:p w14:paraId="20194E8D">
      <w:pPr>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w:t>
      </w:r>
      <w:r>
        <w:rPr>
          <w:rFonts w:hint="eastAsia" w:eastAsia="方正小标宋简体"/>
          <w:color w:val="000000" w:themeColor="text1"/>
          <w:kern w:val="0"/>
          <w:sz w:val="44"/>
          <w:szCs w:val="44"/>
          <w:lang w:eastAsia="zh-CN"/>
          <w14:textFill>
            <w14:solidFill>
              <w14:schemeClr w14:val="tx1"/>
            </w14:solidFill>
          </w14:textFill>
        </w:rPr>
        <w:t>拨款</w:t>
      </w:r>
      <w:r>
        <w:rPr>
          <w:rFonts w:hint="eastAsia"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bl>
      <w:tblPr>
        <w:tblStyle w:val="9"/>
        <w:tblW w:w="9860" w:type="dxa"/>
        <w:jc w:val="center"/>
        <w:tblLayout w:type="fixed"/>
        <w:tblCellMar>
          <w:top w:w="15" w:type="dxa"/>
          <w:left w:w="15" w:type="dxa"/>
          <w:bottom w:w="15" w:type="dxa"/>
          <w:right w:w="15" w:type="dxa"/>
        </w:tblCellMar>
      </w:tblPr>
      <w:tblGrid>
        <w:gridCol w:w="3262"/>
        <w:gridCol w:w="1134"/>
        <w:gridCol w:w="1134"/>
        <w:gridCol w:w="1134"/>
        <w:gridCol w:w="1134"/>
        <w:gridCol w:w="2062"/>
      </w:tblGrid>
      <w:tr w14:paraId="60F66607">
        <w:tblPrEx>
          <w:tblCellMar>
            <w:top w:w="15" w:type="dxa"/>
            <w:left w:w="15" w:type="dxa"/>
            <w:bottom w:w="15" w:type="dxa"/>
            <w:right w:w="15" w:type="dxa"/>
          </w:tblCellMar>
        </w:tblPrEx>
        <w:trPr>
          <w:trHeight w:val="390" w:hRule="atLeast"/>
          <w:jc w:val="center"/>
        </w:trPr>
        <w:tc>
          <w:tcPr>
            <w:tcW w:w="9860" w:type="dxa"/>
            <w:gridSpan w:val="6"/>
            <w:tcBorders>
              <w:bottom w:val="single" w:color="000000" w:sz="4" w:space="0"/>
            </w:tcBorders>
            <w:noWrap w:val="0"/>
            <w:vAlign w:val="center"/>
          </w:tcPr>
          <w:p w14:paraId="3738D104">
            <w:pPr>
              <w:widowControl/>
              <w:jc w:val="center"/>
              <w:rPr>
                <w:rFonts w:eastAsia="华文细黑"/>
                <w:color w:val="000000" w:themeColor="text1"/>
                <w:kern w:val="0"/>
                <w:sz w:val="20"/>
                <w14:textFill>
                  <w14:solidFill>
                    <w14:schemeClr w14:val="tx1"/>
                  </w14:solidFill>
                </w14:textFill>
              </w:rPr>
            </w:pPr>
          </w:p>
          <w:p w14:paraId="651A7BB8">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4EB9FC17">
        <w:tblPrEx>
          <w:tblCellMar>
            <w:top w:w="15" w:type="dxa"/>
            <w:left w:w="15" w:type="dxa"/>
            <w:bottom w:w="15" w:type="dxa"/>
            <w:right w:w="15" w:type="dxa"/>
          </w:tblCellMar>
        </w:tblPrEx>
        <w:trPr>
          <w:trHeight w:val="390" w:hRule="atLeast"/>
          <w:jc w:val="center"/>
        </w:trPr>
        <w:tc>
          <w:tcPr>
            <w:tcW w:w="3262" w:type="dxa"/>
            <w:vMerge w:val="restart"/>
            <w:tcBorders>
              <w:left w:val="single" w:color="000000" w:sz="4" w:space="0"/>
              <w:bottom w:val="single" w:color="000000" w:sz="4" w:space="0"/>
              <w:right w:val="single" w:color="000000" w:sz="4" w:space="0"/>
            </w:tcBorders>
            <w:noWrap w:val="0"/>
            <w:vAlign w:val="center"/>
          </w:tcPr>
          <w:p w14:paraId="3ECCE780">
            <w:pPr>
              <w:autoSpaceDN w:val="0"/>
              <w:jc w:val="center"/>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功能分类</w:t>
            </w:r>
          </w:p>
          <w:p w14:paraId="38AD052F">
            <w:pPr>
              <w:widowControl/>
              <w:jc w:val="center"/>
              <w:rPr>
                <w:rFonts w:eastAsia="华文细黑"/>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3595AE4">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35D29D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735BC">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项目                                                               支出</w:t>
            </w:r>
          </w:p>
        </w:tc>
      </w:tr>
      <w:tr w14:paraId="2A4CA325">
        <w:tblPrEx>
          <w:tblCellMar>
            <w:top w:w="15" w:type="dxa"/>
            <w:left w:w="15" w:type="dxa"/>
            <w:bottom w:w="15" w:type="dxa"/>
            <w:right w:w="15" w:type="dxa"/>
          </w:tblCellMar>
        </w:tblPrEx>
        <w:trPr>
          <w:trHeight w:val="281" w:hRule="atLeast"/>
          <w:jc w:val="center"/>
        </w:trPr>
        <w:tc>
          <w:tcPr>
            <w:tcW w:w="3262" w:type="dxa"/>
            <w:vMerge w:val="continue"/>
            <w:tcBorders>
              <w:left w:val="single" w:color="000000" w:sz="4" w:space="0"/>
              <w:bottom w:val="single" w:color="000000" w:sz="4" w:space="0"/>
              <w:right w:val="single" w:color="000000" w:sz="4" w:space="0"/>
            </w:tcBorders>
            <w:noWrap w:val="0"/>
            <w:vAlign w:val="center"/>
          </w:tcPr>
          <w:p w14:paraId="5D8FBFF3">
            <w:pPr>
              <w:widowControl/>
              <w:jc w:val="left"/>
              <w:rPr>
                <w:rFonts w:eastAsia="华文细黑"/>
                <w:color w:val="000000" w:themeColor="text1"/>
                <w:kern w:val="0"/>
                <w:sz w:val="20"/>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noWrap w:val="0"/>
            <w:vAlign w:val="center"/>
          </w:tcPr>
          <w:p w14:paraId="4D82A247">
            <w:pPr>
              <w:widowControl/>
              <w:jc w:val="left"/>
              <w:rPr>
                <w:rFonts w:eastAsia="华文细黑"/>
                <w:color w:val="000000" w:themeColor="text1"/>
                <w:kern w:val="0"/>
                <w:sz w:val="20"/>
                <w14:textFill>
                  <w14:solidFill>
                    <w14:schemeClr w14:val="tx1"/>
                  </w14:solidFill>
                </w14:textFill>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0CD064A">
            <w:pPr>
              <w:widowControl/>
              <w:jc w:val="left"/>
              <w:rPr>
                <w:rFonts w:eastAsia="华文细黑"/>
                <w:color w:val="000000" w:themeColor="text1"/>
                <w:kern w:val="0"/>
                <w:sz w:val="20"/>
                <w14:textFill>
                  <w14:solidFill>
                    <w14:schemeClr w14:val="tx1"/>
                  </w14:solidFill>
                </w14:textFill>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59E6F">
            <w:pPr>
              <w:widowControl/>
              <w:jc w:val="left"/>
              <w:rPr>
                <w:rFonts w:eastAsia="华文细黑"/>
                <w:color w:val="000000" w:themeColor="text1"/>
                <w:kern w:val="0"/>
                <w:sz w:val="20"/>
                <w14:textFill>
                  <w14:solidFill>
                    <w14:schemeClr w14:val="tx1"/>
                  </w14:solidFill>
                </w14:textFill>
              </w:rPr>
            </w:pPr>
          </w:p>
        </w:tc>
      </w:tr>
      <w:tr w14:paraId="1D90A1A1">
        <w:tblPrEx>
          <w:tblCellMar>
            <w:top w:w="15" w:type="dxa"/>
            <w:left w:w="15" w:type="dxa"/>
            <w:bottom w:w="15" w:type="dxa"/>
            <w:right w:w="15" w:type="dxa"/>
          </w:tblCellMar>
        </w:tblPrEx>
        <w:trPr>
          <w:trHeight w:val="630" w:hRule="atLeast"/>
          <w:jc w:val="center"/>
        </w:trPr>
        <w:tc>
          <w:tcPr>
            <w:tcW w:w="3262" w:type="dxa"/>
            <w:vMerge w:val="continue"/>
            <w:tcBorders>
              <w:left w:val="single" w:color="000000" w:sz="4" w:space="0"/>
              <w:bottom w:val="single" w:color="000000" w:sz="4" w:space="0"/>
              <w:right w:val="single" w:color="000000" w:sz="4" w:space="0"/>
            </w:tcBorders>
            <w:noWrap w:val="0"/>
            <w:vAlign w:val="center"/>
          </w:tcPr>
          <w:p w14:paraId="5A1110E1">
            <w:pPr>
              <w:widowControl/>
              <w:jc w:val="left"/>
              <w:rPr>
                <w:rFonts w:eastAsia="华文细黑"/>
                <w:color w:val="000000" w:themeColor="text1"/>
                <w:kern w:val="0"/>
                <w:sz w:val="20"/>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noWrap w:val="0"/>
            <w:vAlign w:val="center"/>
          </w:tcPr>
          <w:p w14:paraId="7967BFB9">
            <w:pPr>
              <w:widowControl/>
              <w:jc w:val="left"/>
              <w:rPr>
                <w:rFonts w:eastAsia="华文细黑"/>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51673D8">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948B0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9D3BFAF">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公用经费</w:t>
            </w: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8E605">
            <w:pPr>
              <w:widowControl/>
              <w:jc w:val="left"/>
              <w:rPr>
                <w:rFonts w:eastAsia="华文细黑"/>
                <w:color w:val="000000" w:themeColor="text1"/>
                <w:kern w:val="0"/>
                <w:sz w:val="20"/>
                <w14:textFill>
                  <w14:solidFill>
                    <w14:schemeClr w14:val="tx1"/>
                  </w14:solidFill>
                </w14:textFill>
              </w:rPr>
            </w:pPr>
          </w:p>
        </w:tc>
      </w:tr>
      <w:tr w14:paraId="4525DFDB">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0D29F3E0">
            <w:pPr>
              <w:widowControl/>
              <w:rPr>
                <w:rFonts w:hint="eastAsia" w:eastAsia="宋体"/>
                <w:color w:val="000000" w:themeColor="text1"/>
                <w:kern w:val="0"/>
                <w:sz w:val="20"/>
                <w:lang w:val="en-US" w:eastAsia="zh-CN"/>
                <w14:textFill>
                  <w14:solidFill>
                    <w14:schemeClr w14:val="tx1"/>
                  </w14:solidFill>
                </w14:textFill>
              </w:rPr>
            </w:pPr>
            <w:r>
              <w:rPr>
                <w:rFonts w:eastAsia="宋体"/>
                <w:color w:val="000000" w:themeColor="text1"/>
                <w:kern w:val="0"/>
                <w:sz w:val="20"/>
                <w14:textFill>
                  <w14:solidFill>
                    <w14:schemeClr w14:val="tx1"/>
                  </w14:solidFill>
                </w14:textFill>
              </w:rPr>
              <w:t>一、一般公共服务</w:t>
            </w:r>
            <w:r>
              <w:rPr>
                <w:rFonts w:hint="eastAsia" w:eastAsia="宋体"/>
                <w:color w:val="000000" w:themeColor="text1"/>
                <w:kern w:val="0"/>
                <w:sz w:val="20"/>
                <w:lang w:val="en-US" w:eastAsia="zh-CN"/>
                <w14:textFill>
                  <w14:solidFill>
                    <w14:schemeClr w14:val="tx1"/>
                  </w14:solidFill>
                </w14:textFill>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4562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A8D4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44C1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85.88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50F3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19.03</w:t>
            </w: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732F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r>
      <w:tr w14:paraId="5A7F2E3E">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06668A0D">
            <w:pPr>
              <w:widowControl/>
              <w:jc w:val="left"/>
              <w:rPr>
                <w:rFonts w:ascii="Times New Roman" w:hAnsi="Times New Roman" w:eastAsia="华文细黑"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CEEF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E74A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1976E">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85.88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A6AFA">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19.03</w:t>
            </w: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B934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r>
      <w:tr w14:paraId="0B126702">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183D1FDA">
            <w:pPr>
              <w:widowControl/>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6A77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1D0E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104.91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D67D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85.88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E2D4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19.03</w:t>
            </w: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4CEDA">
            <w:pPr>
              <w:widowControl/>
              <w:jc w:val="right"/>
              <w:rPr>
                <w:rFonts w:eastAsia="宋体"/>
                <w:color w:val="000000" w:themeColor="text1"/>
                <w:kern w:val="0"/>
                <w:sz w:val="20"/>
                <w14:textFill>
                  <w14:solidFill>
                    <w14:schemeClr w14:val="tx1"/>
                  </w14:solidFill>
                </w14:textFill>
              </w:rPr>
            </w:pPr>
          </w:p>
        </w:tc>
      </w:tr>
      <w:tr w14:paraId="2ADC814F">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48B31D5E">
            <w:pPr>
              <w:widowControl/>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957D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C72B6">
            <w:pPr>
              <w:widowControl/>
              <w:jc w:val="right"/>
              <w:rPr>
                <w:rFonts w:eastAsia="宋体"/>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18CA6">
            <w:pPr>
              <w:widowControl/>
              <w:jc w:val="right"/>
              <w:rPr>
                <w:rFonts w:eastAsia="宋体"/>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9390A">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7FBF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r>
      <w:tr w14:paraId="6DD49DD3">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1D00E32A">
            <w:pPr>
              <w:widowControl/>
              <w:ind w:firstLine="100" w:firstLineChars="5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二、</w:t>
            </w:r>
            <w:r>
              <w:rPr>
                <w:rFonts w:hint="eastAsia" w:eastAsia="宋体"/>
                <w:color w:val="000000" w:themeColor="text1"/>
                <w:kern w:val="0"/>
                <w:sz w:val="20"/>
                <w:lang w:eastAsia="zh-CN"/>
                <w14:textFill>
                  <w14:solidFill>
                    <w14:schemeClr w14:val="tx1"/>
                  </w14:solidFill>
                </w14:textFill>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587E1">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1456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35BDF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A90A9">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F5B8B">
            <w:pPr>
              <w:widowControl/>
              <w:jc w:val="right"/>
              <w:rPr>
                <w:rFonts w:eastAsia="宋体"/>
                <w:color w:val="000000" w:themeColor="text1"/>
                <w:kern w:val="0"/>
                <w:sz w:val="20"/>
                <w14:textFill>
                  <w14:solidFill>
                    <w14:schemeClr w14:val="tx1"/>
                  </w14:solidFill>
                </w14:textFill>
              </w:rPr>
            </w:pPr>
          </w:p>
        </w:tc>
      </w:tr>
      <w:tr w14:paraId="590C9418">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4CFC7464">
            <w:pPr>
              <w:widowControl/>
              <w:ind w:firstLine="200" w:firstLineChars="1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94D32">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2E068">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C7C6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22.35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2988E">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0307A">
            <w:pPr>
              <w:widowControl/>
              <w:jc w:val="right"/>
              <w:rPr>
                <w:rFonts w:eastAsia="宋体"/>
                <w:color w:val="000000" w:themeColor="text1"/>
                <w:kern w:val="0"/>
                <w:sz w:val="20"/>
                <w14:textFill>
                  <w14:solidFill>
                    <w14:schemeClr w14:val="tx1"/>
                  </w14:solidFill>
                </w14:textFill>
              </w:rPr>
            </w:pPr>
          </w:p>
        </w:tc>
      </w:tr>
      <w:tr w14:paraId="12166919">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277EFCB0">
            <w:pPr>
              <w:widowControl/>
              <w:ind w:firstLine="400" w:firstLineChars="2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54EF5">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755A6">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99057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E8AE9">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1FF9E">
            <w:pPr>
              <w:widowControl/>
              <w:jc w:val="right"/>
              <w:rPr>
                <w:rFonts w:eastAsia="宋体"/>
                <w:color w:val="000000" w:themeColor="text1"/>
                <w:kern w:val="0"/>
                <w:sz w:val="20"/>
                <w14:textFill>
                  <w14:solidFill>
                    <w14:schemeClr w14:val="tx1"/>
                  </w14:solidFill>
                </w14:textFill>
              </w:rPr>
            </w:pPr>
          </w:p>
        </w:tc>
      </w:tr>
      <w:tr w14:paraId="4821DA93">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715B3ADF">
            <w:pPr>
              <w:widowControl/>
              <w:ind w:firstLine="400" w:firstLineChars="2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BD11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C81C47">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5E90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1665B">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D62EF">
            <w:pPr>
              <w:widowControl/>
              <w:jc w:val="right"/>
              <w:rPr>
                <w:rFonts w:eastAsia="宋体"/>
                <w:color w:val="000000" w:themeColor="text1"/>
                <w:kern w:val="0"/>
                <w:sz w:val="20"/>
                <w14:textFill>
                  <w14:solidFill>
                    <w14:schemeClr w14:val="tx1"/>
                  </w14:solidFill>
                </w14:textFill>
              </w:rPr>
            </w:pPr>
          </w:p>
        </w:tc>
      </w:tr>
      <w:tr w14:paraId="5B6E671E">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163B5E33">
            <w:pPr>
              <w:widowControl/>
              <w:jc w:val="lef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三、</w:t>
            </w:r>
            <w:r>
              <w:rPr>
                <w:rFonts w:hint="eastAsia" w:eastAsia="宋体"/>
                <w:color w:val="000000" w:themeColor="text1"/>
                <w:kern w:val="0"/>
                <w:sz w:val="20"/>
                <w:lang w:eastAsia="zh-CN"/>
                <w14:textFill>
                  <w14:solidFill>
                    <w14:schemeClr w14:val="tx1"/>
                  </w14:solidFill>
                </w14:textFill>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EEC1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51B07">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FF034">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47950">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F1402">
            <w:pPr>
              <w:widowControl/>
              <w:jc w:val="right"/>
              <w:rPr>
                <w:rFonts w:eastAsia="宋体"/>
                <w:color w:val="000000" w:themeColor="text1"/>
                <w:kern w:val="0"/>
                <w:sz w:val="20"/>
                <w14:textFill>
                  <w14:solidFill>
                    <w14:schemeClr w14:val="tx1"/>
                  </w14:solidFill>
                </w14:textFill>
              </w:rPr>
            </w:pPr>
          </w:p>
        </w:tc>
      </w:tr>
      <w:tr w14:paraId="0B4BD2D2">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0436F317">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887FE">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C7DF1">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ADA8D">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0AB4A">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2D9ED7">
            <w:pPr>
              <w:widowControl/>
              <w:jc w:val="right"/>
              <w:rPr>
                <w:rFonts w:eastAsia="宋体"/>
                <w:color w:val="000000" w:themeColor="text1"/>
                <w:kern w:val="0"/>
                <w:sz w:val="20"/>
                <w14:textFill>
                  <w14:solidFill>
                    <w14:schemeClr w14:val="tx1"/>
                  </w14:solidFill>
                </w14:textFill>
              </w:rPr>
            </w:pPr>
          </w:p>
        </w:tc>
      </w:tr>
      <w:tr w14:paraId="51871AE2">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35EF8090">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29B8A">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382CB">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9AFBE">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C93E">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E9741">
            <w:pPr>
              <w:widowControl/>
              <w:jc w:val="right"/>
              <w:rPr>
                <w:rFonts w:eastAsia="宋体"/>
                <w:color w:val="000000" w:themeColor="text1"/>
                <w:kern w:val="0"/>
                <w:sz w:val="20"/>
                <w14:textFill>
                  <w14:solidFill>
                    <w14:schemeClr w14:val="tx1"/>
                  </w14:solidFill>
                </w14:textFill>
              </w:rPr>
            </w:pPr>
          </w:p>
        </w:tc>
      </w:tr>
      <w:tr w14:paraId="68AD144F">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3AE8205C">
            <w:pPr>
              <w:widowControl/>
              <w:jc w:val="lef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四、</w:t>
            </w:r>
            <w:r>
              <w:rPr>
                <w:rFonts w:hint="eastAsia" w:eastAsia="宋体"/>
                <w:color w:val="000000" w:themeColor="text1"/>
                <w:kern w:val="0"/>
                <w:sz w:val="20"/>
                <w:lang w:eastAsia="zh-CN"/>
                <w14:textFill>
                  <w14:solidFill>
                    <w14:schemeClr w14:val="tx1"/>
                  </w14:solidFill>
                </w14:textFill>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2544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AFB662">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1DA2B">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21EBE">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1054A">
            <w:pPr>
              <w:widowControl/>
              <w:jc w:val="right"/>
              <w:rPr>
                <w:rFonts w:eastAsia="宋体"/>
                <w:color w:val="000000" w:themeColor="text1"/>
                <w:kern w:val="0"/>
                <w:sz w:val="20"/>
                <w14:textFill>
                  <w14:solidFill>
                    <w14:schemeClr w14:val="tx1"/>
                  </w14:solidFill>
                </w14:textFill>
              </w:rPr>
            </w:pPr>
          </w:p>
        </w:tc>
      </w:tr>
      <w:tr w14:paraId="61AD9C60">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3B29B9D8">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B4E61">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90B19">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BF47C">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94251">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B8B2C">
            <w:pPr>
              <w:widowControl/>
              <w:jc w:val="right"/>
              <w:rPr>
                <w:rFonts w:eastAsia="宋体"/>
                <w:color w:val="000000" w:themeColor="text1"/>
                <w:kern w:val="0"/>
                <w:sz w:val="20"/>
                <w14:textFill>
                  <w14:solidFill>
                    <w14:schemeClr w14:val="tx1"/>
                  </w14:solidFill>
                </w14:textFill>
              </w:rPr>
            </w:pPr>
          </w:p>
        </w:tc>
      </w:tr>
      <w:tr w14:paraId="0579A84D">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550A9A08">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D5EF3">
            <w:pPr>
              <w:widowControl/>
              <w:jc w:val="right"/>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6B723">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1D2D1">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A923F">
            <w:pPr>
              <w:widowControl/>
              <w:jc w:val="right"/>
              <w:rPr>
                <w:rFonts w:eastAsia="宋体"/>
                <w:color w:val="000000" w:themeColor="text1"/>
                <w:kern w:val="0"/>
                <w:sz w:val="20"/>
                <w14:textFill>
                  <w14:solidFill>
                    <w14:schemeClr w14:val="tx1"/>
                  </w14:solidFill>
                </w14:textFill>
              </w:rPr>
            </w:pP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D0871">
            <w:pPr>
              <w:widowControl/>
              <w:jc w:val="right"/>
              <w:rPr>
                <w:rFonts w:eastAsia="宋体"/>
                <w:color w:val="000000" w:themeColor="text1"/>
                <w:kern w:val="0"/>
                <w:sz w:val="20"/>
                <w14:textFill>
                  <w14:solidFill>
                    <w14:schemeClr w14:val="tx1"/>
                  </w14:solidFill>
                </w14:textFill>
              </w:rPr>
            </w:pPr>
          </w:p>
        </w:tc>
      </w:tr>
      <w:tr w14:paraId="153B2618">
        <w:tblPrEx>
          <w:tblCellMar>
            <w:top w:w="15" w:type="dxa"/>
            <w:left w:w="15" w:type="dxa"/>
            <w:bottom w:w="15" w:type="dxa"/>
            <w:right w:w="15" w:type="dxa"/>
          </w:tblCellMar>
        </w:tblPrEx>
        <w:trPr>
          <w:trHeight w:val="567" w:hRule="exact"/>
          <w:jc w:val="center"/>
        </w:trPr>
        <w:tc>
          <w:tcPr>
            <w:tcW w:w="3262" w:type="dxa"/>
            <w:tcBorders>
              <w:top w:val="single" w:color="000000" w:sz="4" w:space="0"/>
              <w:left w:val="single" w:color="000000" w:sz="4" w:space="0"/>
              <w:bottom w:val="single" w:color="000000" w:sz="4" w:space="0"/>
            </w:tcBorders>
            <w:shd w:val="clear" w:color="000000" w:fill="FFFFFF"/>
            <w:noWrap w:val="0"/>
            <w:vAlign w:val="center"/>
          </w:tcPr>
          <w:p w14:paraId="7AEB0CE6">
            <w:pPr>
              <w:widowControl/>
              <w:jc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84B9C">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8D25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162.34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D9AB8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127.42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5DB7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19.03</w:t>
            </w:r>
          </w:p>
        </w:tc>
        <w:tc>
          <w:tcPr>
            <w:tcW w:w="20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B83C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15.89</w:t>
            </w:r>
          </w:p>
        </w:tc>
      </w:tr>
    </w:tbl>
    <w:p w14:paraId="3AED16BB">
      <w:pPr>
        <w:rPr>
          <w:rFonts w:hint="eastAsia" w:eastAsia="方正小标宋简体"/>
          <w:color w:val="000000" w:themeColor="text1"/>
          <w:kern w:val="0"/>
          <w:sz w:val="44"/>
          <w:szCs w:val="44"/>
          <w:lang w:eastAsia="zh-CN"/>
          <w14:textFill>
            <w14:solidFill>
              <w14:schemeClr w14:val="tx1"/>
            </w14:solidFill>
          </w14:textFill>
        </w:rPr>
      </w:pPr>
    </w:p>
    <w:tbl>
      <w:tblPr>
        <w:tblStyle w:val="9"/>
        <w:tblW w:w="9690" w:type="dxa"/>
        <w:tblInd w:w="-191" w:type="dxa"/>
        <w:tblLayout w:type="fixed"/>
        <w:tblCellMar>
          <w:top w:w="0" w:type="dxa"/>
          <w:left w:w="108" w:type="dxa"/>
          <w:bottom w:w="0" w:type="dxa"/>
          <w:right w:w="108" w:type="dxa"/>
        </w:tblCellMar>
      </w:tblPr>
      <w:tblGrid>
        <w:gridCol w:w="3701"/>
        <w:gridCol w:w="1798"/>
        <w:gridCol w:w="422"/>
        <w:gridCol w:w="1893"/>
        <w:gridCol w:w="1786"/>
        <w:gridCol w:w="90"/>
      </w:tblGrid>
      <w:tr w14:paraId="5FE8E498">
        <w:tblPrEx>
          <w:tblCellMar>
            <w:top w:w="0" w:type="dxa"/>
            <w:left w:w="108" w:type="dxa"/>
            <w:bottom w:w="0" w:type="dxa"/>
            <w:right w:w="108" w:type="dxa"/>
          </w:tblCellMar>
        </w:tblPrEx>
        <w:trPr>
          <w:trHeight w:val="615" w:hRule="atLeast"/>
        </w:trPr>
        <w:tc>
          <w:tcPr>
            <w:tcW w:w="9690" w:type="dxa"/>
            <w:gridSpan w:val="6"/>
            <w:tcBorders>
              <w:top w:val="nil"/>
              <w:left w:val="nil"/>
              <w:bottom w:val="nil"/>
              <w:right w:val="nil"/>
            </w:tcBorders>
            <w:noWrap w:val="0"/>
            <w:vAlign w:val="bottom"/>
          </w:tcPr>
          <w:p w14:paraId="27C6902D">
            <w:pPr>
              <w:widowControl/>
              <w:jc w:val="center"/>
              <w:rPr>
                <w:rFonts w:eastAsia="方正小标宋简体"/>
                <w:color w:val="000000" w:themeColor="text1"/>
                <w:kern w:val="0"/>
                <w:sz w:val="44"/>
                <w:szCs w:val="44"/>
                <w14:textFill>
                  <w14:solidFill>
                    <w14:schemeClr w14:val="tx1"/>
                  </w14:solidFill>
                </w14:textFill>
              </w:rPr>
            </w:pPr>
          </w:p>
          <w:p w14:paraId="4F749E90">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w:t>
            </w:r>
            <w:r>
              <w:rPr>
                <w:rFonts w:hint="eastAsia" w:eastAsia="方正小标宋简体"/>
                <w:color w:val="000000" w:themeColor="text1"/>
                <w:kern w:val="0"/>
                <w:sz w:val="44"/>
                <w:szCs w:val="44"/>
                <w14:textFill>
                  <w14:solidFill>
                    <w14:schemeClr w14:val="tx1"/>
                  </w14:solidFill>
                </w14:textFill>
              </w:rPr>
              <w:t>基本</w:t>
            </w: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2CC835D2">
        <w:tblPrEx>
          <w:tblCellMar>
            <w:top w:w="0" w:type="dxa"/>
            <w:left w:w="108" w:type="dxa"/>
            <w:bottom w:w="0" w:type="dxa"/>
            <w:right w:w="108" w:type="dxa"/>
          </w:tblCellMar>
        </w:tblPrEx>
        <w:trPr>
          <w:trHeight w:val="390" w:hRule="atLeast"/>
        </w:trPr>
        <w:tc>
          <w:tcPr>
            <w:tcW w:w="3701" w:type="dxa"/>
            <w:tcBorders>
              <w:top w:val="nil"/>
              <w:left w:val="nil"/>
              <w:bottom w:val="single" w:color="auto" w:sz="4" w:space="0"/>
              <w:right w:val="nil"/>
            </w:tcBorders>
            <w:noWrap w:val="0"/>
            <w:vAlign w:val="center"/>
          </w:tcPr>
          <w:p w14:paraId="388386C6">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2220" w:type="dxa"/>
            <w:gridSpan w:val="2"/>
            <w:tcBorders>
              <w:top w:val="nil"/>
              <w:left w:val="nil"/>
              <w:bottom w:val="single" w:color="auto" w:sz="4" w:space="0"/>
              <w:right w:val="nil"/>
            </w:tcBorders>
            <w:noWrap w:val="0"/>
            <w:vAlign w:val="center"/>
          </w:tcPr>
          <w:p w14:paraId="56F7AD3E">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3769" w:type="dxa"/>
            <w:gridSpan w:val="3"/>
            <w:tcBorders>
              <w:top w:val="nil"/>
              <w:left w:val="nil"/>
              <w:bottom w:val="single" w:color="auto" w:sz="4" w:space="0"/>
              <w:right w:val="nil"/>
            </w:tcBorders>
            <w:noWrap w:val="0"/>
            <w:vAlign w:val="bottom"/>
          </w:tcPr>
          <w:p w14:paraId="38159355">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　</w:t>
            </w:r>
            <w:r>
              <w:rPr>
                <w:rFonts w:hint="eastAsia" w:hAnsi="华文细黑" w:eastAsia="华文细黑"/>
                <w:color w:val="000000" w:themeColor="text1"/>
                <w:kern w:val="0"/>
                <w:sz w:val="20"/>
                <w14:textFill>
                  <w14:solidFill>
                    <w14:schemeClr w14:val="tx1"/>
                  </w14:solidFill>
                </w14:textFill>
              </w:rPr>
              <w:t>单位：万元</w:t>
            </w:r>
          </w:p>
        </w:tc>
      </w:tr>
      <w:tr w14:paraId="304370A2">
        <w:tblPrEx>
          <w:tblCellMar>
            <w:top w:w="0" w:type="dxa"/>
            <w:left w:w="108" w:type="dxa"/>
            <w:bottom w:w="0" w:type="dxa"/>
            <w:right w:w="108" w:type="dxa"/>
          </w:tblCellMar>
        </w:tblPrEx>
        <w:trPr>
          <w:trHeight w:val="812" w:hRule="atLeast"/>
        </w:trPr>
        <w:tc>
          <w:tcPr>
            <w:tcW w:w="3701" w:type="dxa"/>
            <w:tcBorders>
              <w:top w:val="single" w:color="auto" w:sz="4" w:space="0"/>
              <w:left w:val="single" w:color="auto" w:sz="4" w:space="0"/>
              <w:right w:val="single" w:color="auto" w:sz="4" w:space="0"/>
            </w:tcBorders>
            <w:noWrap w:val="0"/>
            <w:vAlign w:val="center"/>
          </w:tcPr>
          <w:p w14:paraId="3D7765F8">
            <w:pPr>
              <w:widowControl/>
              <w:jc w:val="center"/>
              <w:rPr>
                <w:rFonts w:hAnsi="华文细黑" w:eastAsia="华文细黑"/>
                <w:color w:val="000000" w:themeColor="text1"/>
                <w:kern w:val="0"/>
                <w:sz w:val="20"/>
                <w14:textFill>
                  <w14:solidFill>
                    <w14:schemeClr w14:val="tx1"/>
                  </w14:solidFill>
                </w14:textFill>
              </w:rPr>
            </w:pPr>
            <w:r>
              <w:rPr>
                <w:rFonts w:hint="eastAsia" w:hAnsi="华文细黑" w:eastAsia="华文细黑"/>
                <w:color w:val="000000" w:themeColor="text1"/>
                <w:kern w:val="0"/>
                <w:sz w:val="20"/>
                <w:lang w:eastAsia="zh-CN"/>
                <w14:textFill>
                  <w14:solidFill>
                    <w14:schemeClr w14:val="tx1"/>
                  </w14:solidFill>
                </w14:textFill>
              </w:rPr>
              <w:t>部门预算支出</w:t>
            </w:r>
            <w:r>
              <w:rPr>
                <w:rFonts w:hAnsi="华文细黑" w:eastAsia="华文细黑"/>
                <w:color w:val="000000" w:themeColor="text1"/>
                <w:kern w:val="0"/>
                <w:sz w:val="20"/>
                <w14:textFill>
                  <w14:solidFill>
                    <w14:schemeClr w14:val="tx1"/>
                  </w14:solidFill>
                </w14:textFill>
              </w:rPr>
              <w:t>经济分类科目</w:t>
            </w:r>
          </w:p>
        </w:tc>
        <w:tc>
          <w:tcPr>
            <w:tcW w:w="2220" w:type="dxa"/>
            <w:gridSpan w:val="2"/>
            <w:tcBorders>
              <w:top w:val="single" w:color="auto" w:sz="4" w:space="0"/>
              <w:left w:val="single" w:color="auto" w:sz="4" w:space="0"/>
              <w:right w:val="single" w:color="auto" w:sz="4" w:space="0"/>
            </w:tcBorders>
            <w:noWrap w:val="0"/>
            <w:vAlign w:val="center"/>
          </w:tcPr>
          <w:p w14:paraId="705E1DE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893" w:type="dxa"/>
            <w:tcBorders>
              <w:top w:val="single" w:color="auto" w:sz="4" w:space="0"/>
              <w:left w:val="single" w:color="auto" w:sz="4" w:space="0"/>
              <w:right w:val="single" w:color="auto" w:sz="4" w:space="0"/>
            </w:tcBorders>
            <w:noWrap w:val="0"/>
            <w:vAlign w:val="center"/>
          </w:tcPr>
          <w:p w14:paraId="034874A8">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人员经费</w:t>
            </w:r>
          </w:p>
        </w:tc>
        <w:tc>
          <w:tcPr>
            <w:tcW w:w="1876" w:type="dxa"/>
            <w:gridSpan w:val="2"/>
            <w:tcBorders>
              <w:top w:val="single" w:color="auto" w:sz="4" w:space="0"/>
              <w:left w:val="single" w:color="auto" w:sz="4" w:space="0"/>
              <w:bottom w:val="single" w:color="auto" w:sz="4" w:space="0"/>
              <w:right w:val="single" w:color="auto" w:sz="4" w:space="0"/>
            </w:tcBorders>
            <w:noWrap w:val="0"/>
            <w:vAlign w:val="center"/>
          </w:tcPr>
          <w:p w14:paraId="15CA46D9">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公用经费</w:t>
            </w:r>
          </w:p>
        </w:tc>
      </w:tr>
      <w:tr w14:paraId="2B4511D9">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704E6">
            <w:pPr>
              <w:autoSpaceDN w:val="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一、工资福利支出</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BC6FC6">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117.59</w:t>
            </w:r>
          </w:p>
        </w:tc>
        <w:tc>
          <w:tcPr>
            <w:tcW w:w="18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06628A">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117.59</w:t>
            </w:r>
          </w:p>
        </w:tc>
        <w:tc>
          <w:tcPr>
            <w:tcW w:w="187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8F22F7">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428015B6">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F7B27">
            <w:pPr>
              <w:autoSpaceDN w:val="0"/>
              <w:ind w:firstLine="400" w:firstLineChars="200"/>
              <w:jc w:val="left"/>
              <w:textAlignment w:val="center"/>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sz w:val="20"/>
                <w14:textFill>
                  <w14:solidFill>
                    <w14:schemeClr w14:val="tx1"/>
                  </w14:solidFill>
                </w14:textFill>
              </w:rPr>
              <w:t>基本工资</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D3681A">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39.62</w:t>
            </w:r>
          </w:p>
        </w:tc>
        <w:tc>
          <w:tcPr>
            <w:tcW w:w="18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08D2F">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39.62</w:t>
            </w:r>
          </w:p>
        </w:tc>
        <w:tc>
          <w:tcPr>
            <w:tcW w:w="187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27648C">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35C3BA83">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80756">
            <w:pPr>
              <w:autoSpaceDN w:val="0"/>
              <w:ind w:firstLine="400" w:firstLineChars="200"/>
              <w:jc w:val="left"/>
              <w:textAlignment w:val="center"/>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sz w:val="20"/>
                <w14:textFill>
                  <w14:solidFill>
                    <w14:schemeClr w14:val="tx1"/>
                  </w14:solidFill>
                </w14:textFill>
              </w:rPr>
              <w:t>津贴补贴</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5ED33A">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19.73</w:t>
            </w:r>
          </w:p>
        </w:tc>
        <w:tc>
          <w:tcPr>
            <w:tcW w:w="18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174BE4">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19.73</w:t>
            </w:r>
          </w:p>
        </w:tc>
        <w:tc>
          <w:tcPr>
            <w:tcW w:w="187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014609">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0320C4ED">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53258">
            <w:pPr>
              <w:autoSpaceDN w:val="0"/>
              <w:ind w:firstLine="400" w:firstLineChars="200"/>
              <w:jc w:val="left"/>
              <w:textAlignment w:val="center"/>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sz w:val="20"/>
                <w14:textFill>
                  <w14:solidFill>
                    <w14:schemeClr w14:val="tx1"/>
                  </w14:solidFill>
                </w14:textFill>
              </w:rPr>
              <w:t>奖金</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1002F4">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24.03</w:t>
            </w:r>
          </w:p>
        </w:tc>
        <w:tc>
          <w:tcPr>
            <w:tcW w:w="18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E73C1E">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24.03</w:t>
            </w:r>
          </w:p>
        </w:tc>
        <w:tc>
          <w:tcPr>
            <w:tcW w:w="187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D02BBF">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2CF578BC">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4666B8">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机关事业单位基本养老保险缴费</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0BD0D">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12.79</w:t>
            </w:r>
          </w:p>
        </w:tc>
        <w:tc>
          <w:tcPr>
            <w:tcW w:w="18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321392">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12.79</w:t>
            </w:r>
          </w:p>
        </w:tc>
        <w:tc>
          <w:tcPr>
            <w:tcW w:w="187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859244">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6D892630">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8171F">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职工基本医疗保险缴费</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CB7D3B">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4.34</w:t>
            </w:r>
          </w:p>
        </w:tc>
        <w:tc>
          <w:tcPr>
            <w:tcW w:w="18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0D44E">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4.34</w:t>
            </w:r>
          </w:p>
        </w:tc>
        <w:tc>
          <w:tcPr>
            <w:tcW w:w="187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21BE5F">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390B0030">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7DA682">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公务员医疗补助缴费</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872B5B">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3.94</w:t>
            </w:r>
          </w:p>
        </w:tc>
        <w:tc>
          <w:tcPr>
            <w:tcW w:w="18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234D3">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3.94</w:t>
            </w:r>
          </w:p>
        </w:tc>
        <w:tc>
          <w:tcPr>
            <w:tcW w:w="187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B4929F">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3C02D7F9">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F23E3C">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其他社会保障缴费</w:t>
            </w:r>
          </w:p>
        </w:tc>
        <w:tc>
          <w:tcPr>
            <w:tcW w:w="222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028B63">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0.12</w:t>
            </w:r>
          </w:p>
        </w:tc>
        <w:tc>
          <w:tcPr>
            <w:tcW w:w="189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0A9035">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0.12</w:t>
            </w:r>
          </w:p>
        </w:tc>
        <w:tc>
          <w:tcPr>
            <w:tcW w:w="187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17C23">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23860CCB">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88D6C7">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住房公积金</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00967D0">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10.79</w:t>
            </w:r>
          </w:p>
        </w:tc>
        <w:tc>
          <w:tcPr>
            <w:tcW w:w="1893" w:type="dxa"/>
            <w:tcBorders>
              <w:top w:val="single" w:color="auto" w:sz="4" w:space="0"/>
              <w:left w:val="single" w:color="auto" w:sz="4" w:space="0"/>
              <w:bottom w:val="single" w:color="auto" w:sz="4" w:space="0"/>
              <w:right w:val="single" w:color="auto" w:sz="4" w:space="0"/>
            </w:tcBorders>
            <w:noWrap w:val="0"/>
            <w:vAlign w:val="center"/>
          </w:tcPr>
          <w:p w14:paraId="6A7233EE">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10.79</w:t>
            </w:r>
          </w:p>
        </w:tc>
        <w:tc>
          <w:tcPr>
            <w:tcW w:w="1876" w:type="dxa"/>
            <w:gridSpan w:val="2"/>
            <w:tcBorders>
              <w:top w:val="single" w:color="auto" w:sz="4" w:space="0"/>
              <w:left w:val="single" w:color="auto" w:sz="4" w:space="0"/>
              <w:bottom w:val="single" w:color="auto" w:sz="4" w:space="0"/>
              <w:right w:val="single" w:color="auto" w:sz="4" w:space="0"/>
            </w:tcBorders>
            <w:noWrap w:val="0"/>
            <w:vAlign w:val="top"/>
          </w:tcPr>
          <w:p w14:paraId="0D8AFB88">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7493330F">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6ADCA79B">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医疗费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3BFC1A">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1.00</w:t>
            </w:r>
          </w:p>
        </w:tc>
        <w:tc>
          <w:tcPr>
            <w:tcW w:w="1893" w:type="dxa"/>
            <w:tcBorders>
              <w:top w:val="single" w:color="auto" w:sz="4" w:space="0"/>
              <w:left w:val="single" w:color="auto" w:sz="4" w:space="0"/>
              <w:bottom w:val="single" w:color="auto" w:sz="4" w:space="0"/>
              <w:right w:val="single" w:color="auto" w:sz="4" w:space="0"/>
            </w:tcBorders>
            <w:vAlign w:val="center"/>
          </w:tcPr>
          <w:p w14:paraId="68DD1CD7">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1.00</w:t>
            </w:r>
          </w:p>
        </w:tc>
        <w:tc>
          <w:tcPr>
            <w:tcW w:w="1876" w:type="dxa"/>
            <w:gridSpan w:val="2"/>
            <w:tcBorders>
              <w:top w:val="single" w:color="auto" w:sz="4" w:space="0"/>
              <w:left w:val="single" w:color="auto" w:sz="4" w:space="0"/>
              <w:bottom w:val="single" w:color="auto" w:sz="4" w:space="0"/>
              <w:right w:val="single" w:color="auto" w:sz="4" w:space="0"/>
            </w:tcBorders>
          </w:tcPr>
          <w:p w14:paraId="17480F85">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2515839E">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63AA6157">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其他工资福利支出</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7288D8">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1.23</w:t>
            </w:r>
          </w:p>
        </w:tc>
        <w:tc>
          <w:tcPr>
            <w:tcW w:w="1893" w:type="dxa"/>
            <w:tcBorders>
              <w:top w:val="single" w:color="auto" w:sz="4" w:space="0"/>
              <w:left w:val="single" w:color="auto" w:sz="4" w:space="0"/>
              <w:bottom w:val="single" w:color="auto" w:sz="4" w:space="0"/>
              <w:right w:val="single" w:color="auto" w:sz="4" w:space="0"/>
            </w:tcBorders>
            <w:vAlign w:val="center"/>
          </w:tcPr>
          <w:p w14:paraId="2824BFAF">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1.23</w:t>
            </w:r>
          </w:p>
        </w:tc>
        <w:tc>
          <w:tcPr>
            <w:tcW w:w="1876" w:type="dxa"/>
            <w:gridSpan w:val="2"/>
            <w:tcBorders>
              <w:top w:val="single" w:color="auto" w:sz="4" w:space="0"/>
              <w:left w:val="single" w:color="auto" w:sz="4" w:space="0"/>
              <w:bottom w:val="single" w:color="auto" w:sz="4" w:space="0"/>
              <w:right w:val="single" w:color="auto" w:sz="4" w:space="0"/>
            </w:tcBorders>
          </w:tcPr>
          <w:p w14:paraId="1BCA72D2">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4ED3CCA5">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02672FD3">
            <w:pPr>
              <w:autoSpaceDN w:val="0"/>
              <w:jc w:val="both"/>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二、商品和服务支出</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B8D8A">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18.53</w:t>
            </w:r>
          </w:p>
        </w:tc>
        <w:tc>
          <w:tcPr>
            <w:tcW w:w="1893" w:type="dxa"/>
            <w:tcBorders>
              <w:top w:val="single" w:color="auto" w:sz="4" w:space="0"/>
              <w:left w:val="single" w:color="auto" w:sz="4" w:space="0"/>
              <w:bottom w:val="single" w:color="auto" w:sz="4" w:space="0"/>
              <w:right w:val="single" w:color="auto" w:sz="4" w:space="0"/>
            </w:tcBorders>
            <w:vAlign w:val="center"/>
          </w:tcPr>
          <w:p w14:paraId="616A1652">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D3BB6">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18.53</w:t>
            </w:r>
          </w:p>
        </w:tc>
      </w:tr>
      <w:tr w14:paraId="5A753494">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5C6E3632">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办公费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28173">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2.77</w:t>
            </w:r>
          </w:p>
        </w:tc>
        <w:tc>
          <w:tcPr>
            <w:tcW w:w="1893" w:type="dxa"/>
            <w:tcBorders>
              <w:top w:val="single" w:color="auto" w:sz="4" w:space="0"/>
              <w:left w:val="single" w:color="auto" w:sz="4" w:space="0"/>
              <w:bottom w:val="single" w:color="auto" w:sz="4" w:space="0"/>
              <w:right w:val="single" w:color="auto" w:sz="4" w:space="0"/>
            </w:tcBorders>
            <w:vAlign w:val="center"/>
          </w:tcPr>
          <w:p w14:paraId="6823F5C0">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C41F52">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2.77</w:t>
            </w:r>
          </w:p>
        </w:tc>
      </w:tr>
      <w:tr w14:paraId="7193EDD7">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2ABBB0E1">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印刷费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4F585">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2.00</w:t>
            </w:r>
          </w:p>
        </w:tc>
        <w:tc>
          <w:tcPr>
            <w:tcW w:w="1893" w:type="dxa"/>
            <w:tcBorders>
              <w:top w:val="single" w:color="auto" w:sz="4" w:space="0"/>
              <w:left w:val="single" w:color="auto" w:sz="4" w:space="0"/>
              <w:bottom w:val="single" w:color="auto" w:sz="4" w:space="0"/>
              <w:right w:val="single" w:color="auto" w:sz="4" w:space="0"/>
            </w:tcBorders>
            <w:vAlign w:val="center"/>
          </w:tcPr>
          <w:p w14:paraId="1C771000">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3DA4CD">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2.00</w:t>
            </w:r>
          </w:p>
        </w:tc>
      </w:tr>
      <w:tr w14:paraId="04B77C2D">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2F04E354">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会议费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1FCB9">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0.11</w:t>
            </w:r>
          </w:p>
        </w:tc>
        <w:tc>
          <w:tcPr>
            <w:tcW w:w="1893" w:type="dxa"/>
            <w:tcBorders>
              <w:top w:val="single" w:color="auto" w:sz="4" w:space="0"/>
              <w:left w:val="single" w:color="auto" w:sz="4" w:space="0"/>
              <w:bottom w:val="single" w:color="auto" w:sz="4" w:space="0"/>
              <w:right w:val="single" w:color="auto" w:sz="4" w:space="0"/>
            </w:tcBorders>
            <w:vAlign w:val="center"/>
          </w:tcPr>
          <w:p w14:paraId="3C1E84ED">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512E9">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0.11</w:t>
            </w:r>
          </w:p>
        </w:tc>
      </w:tr>
      <w:tr w14:paraId="6983B034">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62601ECD">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培训费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AB768">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0.41</w:t>
            </w:r>
          </w:p>
        </w:tc>
        <w:tc>
          <w:tcPr>
            <w:tcW w:w="1893" w:type="dxa"/>
            <w:tcBorders>
              <w:top w:val="single" w:color="auto" w:sz="4" w:space="0"/>
              <w:left w:val="single" w:color="auto" w:sz="4" w:space="0"/>
              <w:bottom w:val="single" w:color="auto" w:sz="4" w:space="0"/>
              <w:right w:val="single" w:color="auto" w:sz="4" w:space="0"/>
            </w:tcBorders>
            <w:vAlign w:val="center"/>
          </w:tcPr>
          <w:p w14:paraId="3A18D943">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F9E701">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0.41</w:t>
            </w:r>
          </w:p>
        </w:tc>
      </w:tr>
      <w:tr w14:paraId="65743A62">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4356998E">
            <w:pPr>
              <w:autoSpaceDN w:val="0"/>
              <w:ind w:firstLine="400" w:firstLineChars="200"/>
              <w:jc w:val="lef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工会经费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576725">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1.17</w:t>
            </w:r>
          </w:p>
        </w:tc>
        <w:tc>
          <w:tcPr>
            <w:tcW w:w="1893" w:type="dxa"/>
            <w:tcBorders>
              <w:top w:val="single" w:color="auto" w:sz="4" w:space="0"/>
              <w:left w:val="single" w:color="auto" w:sz="4" w:space="0"/>
              <w:bottom w:val="single" w:color="auto" w:sz="4" w:space="0"/>
              <w:right w:val="single" w:color="auto" w:sz="4" w:space="0"/>
            </w:tcBorders>
            <w:vAlign w:val="center"/>
          </w:tcPr>
          <w:p w14:paraId="2B5EA3F9">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C379B3">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1.17</w:t>
            </w:r>
          </w:p>
        </w:tc>
      </w:tr>
      <w:tr w14:paraId="759E9D91">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6B83C300">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福利费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CADED">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3.25</w:t>
            </w:r>
          </w:p>
        </w:tc>
        <w:tc>
          <w:tcPr>
            <w:tcW w:w="1893" w:type="dxa"/>
            <w:tcBorders>
              <w:top w:val="single" w:color="auto" w:sz="4" w:space="0"/>
              <w:left w:val="single" w:color="auto" w:sz="4" w:space="0"/>
              <w:bottom w:val="single" w:color="auto" w:sz="4" w:space="0"/>
              <w:right w:val="single" w:color="auto" w:sz="4" w:space="0"/>
            </w:tcBorders>
            <w:vAlign w:val="center"/>
          </w:tcPr>
          <w:p w14:paraId="3D9F26E1">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5DF44">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3.25</w:t>
            </w:r>
          </w:p>
        </w:tc>
      </w:tr>
      <w:tr w14:paraId="5E73A37F">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14B50649">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其他交通费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CA798D">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6.22</w:t>
            </w:r>
          </w:p>
        </w:tc>
        <w:tc>
          <w:tcPr>
            <w:tcW w:w="1893" w:type="dxa"/>
            <w:tcBorders>
              <w:top w:val="single" w:color="auto" w:sz="4" w:space="0"/>
              <w:left w:val="single" w:color="auto" w:sz="4" w:space="0"/>
              <w:bottom w:val="single" w:color="auto" w:sz="4" w:space="0"/>
              <w:right w:val="single" w:color="auto" w:sz="4" w:space="0"/>
            </w:tcBorders>
            <w:vAlign w:val="center"/>
          </w:tcPr>
          <w:p w14:paraId="70F0D8A9">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C0D5E">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6.22</w:t>
            </w:r>
          </w:p>
        </w:tc>
      </w:tr>
      <w:tr w14:paraId="2CB1E835">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1E11DA1D">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其他商品和服务支出</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2E302">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2.60</w:t>
            </w:r>
          </w:p>
        </w:tc>
        <w:tc>
          <w:tcPr>
            <w:tcW w:w="1893" w:type="dxa"/>
            <w:tcBorders>
              <w:top w:val="single" w:color="auto" w:sz="4" w:space="0"/>
              <w:left w:val="single" w:color="auto" w:sz="4" w:space="0"/>
              <w:bottom w:val="single" w:color="auto" w:sz="4" w:space="0"/>
              <w:right w:val="single" w:color="auto" w:sz="4" w:space="0"/>
            </w:tcBorders>
            <w:vAlign w:val="center"/>
          </w:tcPr>
          <w:p w14:paraId="0FCD2309">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7419E8">
            <w:pPr>
              <w:autoSpaceDN w:val="0"/>
              <w:ind w:firstLine="400" w:firstLineChars="200"/>
              <w:jc w:val="right"/>
              <w:textAlignment w:val="center"/>
              <w:rPr>
                <w:rFonts w:hint="default"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2.60</w:t>
            </w:r>
          </w:p>
        </w:tc>
      </w:tr>
      <w:tr w14:paraId="19C1A759">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39120E3D">
            <w:pPr>
              <w:autoSpaceDN w:val="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三、对个人和家庭的补助</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49EC4C">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9.83</w:t>
            </w: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6486E500">
            <w:pPr>
              <w:autoSpaceDN w:val="0"/>
              <w:ind w:firstLine="400" w:firstLineChars="200"/>
              <w:jc w:val="righ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9.83</w:t>
            </w:r>
          </w:p>
        </w:tc>
        <w:tc>
          <w:tcPr>
            <w:tcW w:w="1876" w:type="dxa"/>
            <w:gridSpan w:val="2"/>
            <w:tcBorders>
              <w:top w:val="single" w:color="auto" w:sz="4" w:space="0"/>
              <w:left w:val="single" w:color="auto" w:sz="4" w:space="0"/>
              <w:bottom w:val="single" w:color="auto" w:sz="4" w:space="0"/>
              <w:right w:val="single" w:color="auto" w:sz="4" w:space="0"/>
            </w:tcBorders>
          </w:tcPr>
          <w:p w14:paraId="59E2D768">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186CD3B3">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2C7655D8">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退休费</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3AFFAB">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9.56</w:t>
            </w: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3D6067F7">
            <w:pPr>
              <w:autoSpaceDN w:val="0"/>
              <w:ind w:firstLine="400" w:firstLineChars="200"/>
              <w:jc w:val="righ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9.56</w:t>
            </w:r>
          </w:p>
        </w:tc>
        <w:tc>
          <w:tcPr>
            <w:tcW w:w="1876" w:type="dxa"/>
            <w:gridSpan w:val="2"/>
            <w:tcBorders>
              <w:top w:val="single" w:color="auto" w:sz="4" w:space="0"/>
              <w:left w:val="single" w:color="auto" w:sz="4" w:space="0"/>
              <w:bottom w:val="single" w:color="auto" w:sz="4" w:space="0"/>
              <w:right w:val="single" w:color="auto" w:sz="4" w:space="0"/>
            </w:tcBorders>
          </w:tcPr>
          <w:p w14:paraId="54D51148">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1AFC51BB">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2999891A">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其他对个人和家庭的补助</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1A4C9">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0.27</w:t>
            </w: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14:paraId="73819916">
            <w:pPr>
              <w:autoSpaceDN w:val="0"/>
              <w:ind w:firstLine="400" w:firstLineChars="200"/>
              <w:jc w:val="right"/>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0.27</w:t>
            </w:r>
          </w:p>
        </w:tc>
        <w:tc>
          <w:tcPr>
            <w:tcW w:w="1876" w:type="dxa"/>
            <w:gridSpan w:val="2"/>
            <w:tcBorders>
              <w:top w:val="single" w:color="auto" w:sz="4" w:space="0"/>
              <w:left w:val="single" w:color="auto" w:sz="4" w:space="0"/>
              <w:bottom w:val="single" w:color="auto" w:sz="4" w:space="0"/>
              <w:right w:val="single" w:color="auto" w:sz="4" w:space="0"/>
            </w:tcBorders>
          </w:tcPr>
          <w:p w14:paraId="7DABB5ED">
            <w:pPr>
              <w:autoSpaceDN w:val="0"/>
              <w:ind w:firstLine="400" w:firstLineChars="200"/>
              <w:jc w:val="right"/>
              <w:textAlignment w:val="center"/>
              <w:rPr>
                <w:rFonts w:eastAsia="宋体"/>
                <w:color w:val="000000" w:themeColor="text1"/>
                <w:sz w:val="20"/>
                <w14:textFill>
                  <w14:solidFill>
                    <w14:schemeClr w14:val="tx1"/>
                  </w14:solidFill>
                </w14:textFill>
              </w:rPr>
            </w:pPr>
          </w:p>
        </w:tc>
      </w:tr>
      <w:tr w14:paraId="3D65E9E3">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62189792">
            <w:pPr>
              <w:autoSpaceDN w:val="0"/>
              <w:jc w:val="both"/>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四、资本性支出</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D6F612">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0.50</w:t>
            </w:r>
          </w:p>
        </w:tc>
        <w:tc>
          <w:tcPr>
            <w:tcW w:w="1893" w:type="dxa"/>
            <w:tcBorders>
              <w:top w:val="single" w:color="auto" w:sz="4" w:space="0"/>
              <w:left w:val="single" w:color="auto" w:sz="4" w:space="0"/>
              <w:bottom w:val="single" w:color="auto" w:sz="4" w:space="0"/>
              <w:right w:val="single" w:color="auto" w:sz="4" w:space="0"/>
            </w:tcBorders>
            <w:vAlign w:val="center"/>
          </w:tcPr>
          <w:p w14:paraId="7DE21837">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vAlign w:val="center"/>
          </w:tcPr>
          <w:p w14:paraId="5F818CF4">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0.50</w:t>
            </w:r>
          </w:p>
        </w:tc>
      </w:tr>
      <w:tr w14:paraId="55CC6749">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4C025531">
            <w:pPr>
              <w:autoSpaceDN w:val="0"/>
              <w:ind w:firstLine="400" w:firstLineChars="200"/>
              <w:jc w:val="both"/>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办公设备购置</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69C217">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0.50</w:t>
            </w:r>
          </w:p>
        </w:tc>
        <w:tc>
          <w:tcPr>
            <w:tcW w:w="1893" w:type="dxa"/>
            <w:tcBorders>
              <w:top w:val="single" w:color="auto" w:sz="4" w:space="0"/>
              <w:left w:val="single" w:color="auto" w:sz="4" w:space="0"/>
              <w:bottom w:val="single" w:color="auto" w:sz="4" w:space="0"/>
              <w:right w:val="single" w:color="auto" w:sz="4" w:space="0"/>
            </w:tcBorders>
            <w:vAlign w:val="center"/>
          </w:tcPr>
          <w:p w14:paraId="447F9CB6">
            <w:pPr>
              <w:autoSpaceDN w:val="0"/>
              <w:ind w:firstLine="400" w:firstLineChars="200"/>
              <w:jc w:val="right"/>
              <w:textAlignment w:val="center"/>
              <w:rPr>
                <w:rFonts w:hint="eastAsia" w:eastAsia="宋体"/>
                <w:color w:val="000000" w:themeColor="text1"/>
                <w:sz w:val="20"/>
                <w:lang w:val="en-US" w:eastAsia="zh-CN"/>
                <w14:textFill>
                  <w14:solidFill>
                    <w14:schemeClr w14:val="tx1"/>
                  </w14:solidFill>
                </w14:textFill>
              </w:rPr>
            </w:pPr>
          </w:p>
        </w:tc>
        <w:tc>
          <w:tcPr>
            <w:tcW w:w="1876" w:type="dxa"/>
            <w:gridSpan w:val="2"/>
            <w:tcBorders>
              <w:top w:val="single" w:color="auto" w:sz="4" w:space="0"/>
              <w:left w:val="single" w:color="auto" w:sz="4" w:space="0"/>
              <w:bottom w:val="single" w:color="auto" w:sz="4" w:space="0"/>
              <w:right w:val="single" w:color="auto" w:sz="4" w:space="0"/>
            </w:tcBorders>
            <w:vAlign w:val="center"/>
          </w:tcPr>
          <w:p w14:paraId="411B8CFC">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0.50</w:t>
            </w:r>
          </w:p>
        </w:tc>
      </w:tr>
      <w:tr w14:paraId="3A89D719">
        <w:tblPrEx>
          <w:tblCellMar>
            <w:top w:w="0" w:type="dxa"/>
            <w:left w:w="108" w:type="dxa"/>
            <w:bottom w:w="0" w:type="dxa"/>
            <w:right w:w="108" w:type="dxa"/>
          </w:tblCellMar>
        </w:tblPrEx>
        <w:trPr>
          <w:trHeight w:val="397" w:hRule="exact"/>
        </w:trPr>
        <w:tc>
          <w:tcPr>
            <w:tcW w:w="3701" w:type="dxa"/>
            <w:tcBorders>
              <w:top w:val="single" w:color="auto" w:sz="4" w:space="0"/>
              <w:left w:val="single" w:color="auto" w:sz="4" w:space="0"/>
              <w:bottom w:val="single" w:color="auto" w:sz="4" w:space="0"/>
              <w:right w:val="single" w:color="auto" w:sz="4" w:space="0"/>
            </w:tcBorders>
            <w:shd w:val="clear" w:color="auto" w:fill="auto"/>
            <w:vAlign w:val="center"/>
          </w:tcPr>
          <w:p w14:paraId="7F609898">
            <w:pPr>
              <w:autoSpaceDN w:val="0"/>
              <w:jc w:val="center"/>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合计</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F51354">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146.45</w:t>
            </w:r>
          </w:p>
        </w:tc>
        <w:tc>
          <w:tcPr>
            <w:tcW w:w="1893" w:type="dxa"/>
            <w:tcBorders>
              <w:top w:val="single" w:color="auto" w:sz="4" w:space="0"/>
              <w:left w:val="single" w:color="auto" w:sz="4" w:space="0"/>
              <w:bottom w:val="single" w:color="auto" w:sz="4" w:space="0"/>
              <w:right w:val="single" w:color="auto" w:sz="4" w:space="0"/>
            </w:tcBorders>
            <w:vAlign w:val="center"/>
          </w:tcPr>
          <w:p w14:paraId="17E2620E">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127.42</w:t>
            </w:r>
          </w:p>
        </w:tc>
        <w:tc>
          <w:tcPr>
            <w:tcW w:w="1876" w:type="dxa"/>
            <w:gridSpan w:val="2"/>
            <w:tcBorders>
              <w:top w:val="single" w:color="auto" w:sz="4" w:space="0"/>
              <w:left w:val="single" w:color="auto" w:sz="4" w:space="0"/>
              <w:bottom w:val="single" w:color="auto" w:sz="4" w:space="0"/>
              <w:right w:val="single" w:color="auto" w:sz="4" w:space="0"/>
            </w:tcBorders>
            <w:vAlign w:val="center"/>
          </w:tcPr>
          <w:p w14:paraId="1E50CA41">
            <w:pPr>
              <w:autoSpaceDN w:val="0"/>
              <w:ind w:firstLine="400" w:firstLineChars="200"/>
              <w:jc w:val="righ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19.03</w:t>
            </w:r>
          </w:p>
        </w:tc>
      </w:tr>
      <w:tr w14:paraId="328EA653">
        <w:tblPrEx>
          <w:tblCellMar>
            <w:top w:w="0" w:type="dxa"/>
            <w:left w:w="108" w:type="dxa"/>
            <w:bottom w:w="0" w:type="dxa"/>
            <w:right w:w="108" w:type="dxa"/>
          </w:tblCellMar>
        </w:tblPrEx>
        <w:trPr>
          <w:gridAfter w:val="1"/>
          <w:wAfter w:w="90" w:type="dxa"/>
          <w:trHeight w:val="1503" w:hRule="atLeast"/>
        </w:trPr>
        <w:tc>
          <w:tcPr>
            <w:tcW w:w="9600" w:type="dxa"/>
            <w:gridSpan w:val="5"/>
            <w:tcBorders>
              <w:top w:val="nil"/>
              <w:left w:val="nil"/>
              <w:right w:val="nil"/>
            </w:tcBorders>
            <w:noWrap w:val="0"/>
            <w:vAlign w:val="center"/>
          </w:tcPr>
          <w:p w14:paraId="0A9B064B">
            <w:pPr>
              <w:widowControl/>
              <w:jc w:val="center"/>
              <w:rPr>
                <w:rFonts w:eastAsia="宋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一般公共预算“三公”经费支出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7D94277E">
        <w:tblPrEx>
          <w:tblCellMar>
            <w:top w:w="0" w:type="dxa"/>
            <w:left w:w="108" w:type="dxa"/>
            <w:bottom w:w="0" w:type="dxa"/>
            <w:right w:w="108" w:type="dxa"/>
          </w:tblCellMar>
        </w:tblPrEx>
        <w:trPr>
          <w:gridAfter w:val="1"/>
          <w:wAfter w:w="90" w:type="dxa"/>
          <w:trHeight w:val="440" w:hRule="atLeast"/>
        </w:trPr>
        <w:tc>
          <w:tcPr>
            <w:tcW w:w="9600" w:type="dxa"/>
            <w:gridSpan w:val="5"/>
            <w:tcBorders>
              <w:bottom w:val="single" w:color="auto" w:sz="4" w:space="0"/>
            </w:tcBorders>
            <w:noWrap w:val="0"/>
            <w:vAlign w:val="bottom"/>
          </w:tcPr>
          <w:p w14:paraId="28FF7C1C">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单位：万元</w:t>
            </w:r>
          </w:p>
        </w:tc>
      </w:tr>
      <w:tr w14:paraId="0CA24C17">
        <w:tblPrEx>
          <w:tblCellMar>
            <w:top w:w="0" w:type="dxa"/>
            <w:left w:w="108" w:type="dxa"/>
            <w:bottom w:w="0" w:type="dxa"/>
            <w:right w:w="108" w:type="dxa"/>
          </w:tblCellMar>
        </w:tblPrEx>
        <w:trPr>
          <w:gridAfter w:val="1"/>
          <w:wAfter w:w="90" w:type="dxa"/>
          <w:trHeight w:val="851" w:hRule="atLeast"/>
        </w:trPr>
        <w:tc>
          <w:tcPr>
            <w:tcW w:w="5499" w:type="dxa"/>
            <w:gridSpan w:val="2"/>
            <w:tcBorders>
              <w:top w:val="single" w:color="auto" w:sz="4" w:space="0"/>
              <w:left w:val="single" w:color="auto" w:sz="4" w:space="0"/>
              <w:bottom w:val="single" w:color="auto" w:sz="4" w:space="0"/>
              <w:right w:val="single" w:color="auto" w:sz="4" w:space="0"/>
            </w:tcBorders>
            <w:noWrap w:val="0"/>
            <w:vAlign w:val="center"/>
          </w:tcPr>
          <w:p w14:paraId="17A13153">
            <w:pPr>
              <w:widowControl/>
              <w:jc w:val="center"/>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项</w:t>
            </w:r>
            <w:r>
              <w:rPr>
                <w:rFonts w:eastAsia="华文细黑"/>
                <w:color w:val="000000" w:themeColor="text1"/>
                <w:kern w:val="0"/>
                <w:sz w:val="20"/>
                <w14:textFill>
                  <w14:solidFill>
                    <w14:schemeClr w14:val="tx1"/>
                  </w14:solidFill>
                </w14:textFill>
              </w:rPr>
              <w:t xml:space="preserve">    </w:t>
            </w:r>
            <w:r>
              <w:rPr>
                <w:rFonts w:hAnsi="华文细黑" w:eastAsia="华文细黑"/>
                <w:color w:val="000000" w:themeColor="text1"/>
                <w:kern w:val="0"/>
                <w:sz w:val="20"/>
                <w14:textFill>
                  <w14:solidFill>
                    <w14:schemeClr w14:val="tx1"/>
                  </w14:solidFill>
                </w14:textFill>
              </w:rPr>
              <w:t>目</w:t>
            </w:r>
          </w:p>
        </w:tc>
        <w:tc>
          <w:tcPr>
            <w:tcW w:w="4101" w:type="dxa"/>
            <w:gridSpan w:val="3"/>
            <w:tcBorders>
              <w:top w:val="single" w:color="auto" w:sz="4" w:space="0"/>
              <w:left w:val="nil"/>
              <w:bottom w:val="single" w:color="auto" w:sz="4" w:space="0"/>
              <w:right w:val="single" w:color="auto" w:sz="4" w:space="0"/>
            </w:tcBorders>
            <w:noWrap w:val="0"/>
            <w:vAlign w:val="center"/>
          </w:tcPr>
          <w:p w14:paraId="7BB9C9AA">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20</w:t>
            </w:r>
            <w:r>
              <w:rPr>
                <w:rFonts w:hint="eastAsia" w:eastAsia="华文细黑"/>
                <w:color w:val="000000" w:themeColor="text1"/>
                <w:kern w:val="0"/>
                <w:sz w:val="20"/>
                <w14:textFill>
                  <w14:solidFill>
                    <w14:schemeClr w14:val="tx1"/>
                  </w14:solidFill>
                </w14:textFill>
              </w:rPr>
              <w:t>2</w:t>
            </w:r>
            <w:r>
              <w:rPr>
                <w:rFonts w:hint="eastAsia" w:eastAsia="华文细黑"/>
                <w:color w:val="000000" w:themeColor="text1"/>
                <w:kern w:val="0"/>
                <w:sz w:val="20"/>
                <w:lang w:val="en-US" w:eastAsia="zh-CN"/>
                <w14:textFill>
                  <w14:solidFill>
                    <w14:schemeClr w14:val="tx1"/>
                  </w14:solidFill>
                </w14:textFill>
              </w:rPr>
              <w:t>5</w:t>
            </w:r>
            <w:r>
              <w:rPr>
                <w:rFonts w:hAnsi="华文细黑" w:eastAsia="华文细黑"/>
                <w:color w:val="000000" w:themeColor="text1"/>
                <w:kern w:val="0"/>
                <w:sz w:val="20"/>
                <w14:textFill>
                  <w14:solidFill>
                    <w14:schemeClr w14:val="tx1"/>
                  </w14:solidFill>
                </w14:textFill>
              </w:rPr>
              <w:t>年预算数</w:t>
            </w:r>
          </w:p>
        </w:tc>
      </w:tr>
      <w:tr w14:paraId="3CB6B00F">
        <w:tblPrEx>
          <w:tblCellMar>
            <w:top w:w="0" w:type="dxa"/>
            <w:left w:w="108" w:type="dxa"/>
            <w:bottom w:w="0" w:type="dxa"/>
            <w:right w:w="108" w:type="dxa"/>
          </w:tblCellMar>
        </w:tblPrEx>
        <w:trPr>
          <w:gridAfter w:val="1"/>
          <w:wAfter w:w="90" w:type="dxa"/>
          <w:trHeight w:val="801" w:hRule="atLeast"/>
        </w:trPr>
        <w:tc>
          <w:tcPr>
            <w:tcW w:w="5499" w:type="dxa"/>
            <w:gridSpan w:val="2"/>
            <w:tcBorders>
              <w:top w:val="nil"/>
              <w:left w:val="single" w:color="auto" w:sz="4" w:space="0"/>
              <w:bottom w:val="single" w:color="auto" w:sz="4" w:space="0"/>
              <w:right w:val="single" w:color="auto" w:sz="4" w:space="0"/>
            </w:tcBorders>
            <w:noWrap w:val="0"/>
            <w:vAlign w:val="center"/>
          </w:tcPr>
          <w:p w14:paraId="1BCEF1EB">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合    计</w:t>
            </w:r>
          </w:p>
        </w:tc>
        <w:tc>
          <w:tcPr>
            <w:tcW w:w="4101" w:type="dxa"/>
            <w:gridSpan w:val="3"/>
            <w:tcBorders>
              <w:top w:val="nil"/>
              <w:left w:val="nil"/>
              <w:bottom w:val="single" w:color="auto" w:sz="4" w:space="0"/>
              <w:right w:val="single" w:color="auto" w:sz="4" w:space="0"/>
            </w:tcBorders>
            <w:noWrap w:val="0"/>
            <w:vAlign w:val="center"/>
          </w:tcPr>
          <w:p w14:paraId="17694014">
            <w:pPr>
              <w:widowControl/>
              <w:jc w:val="center"/>
              <w:rPr>
                <w:rFonts w:eastAsia="宋体"/>
                <w:color w:val="000000" w:themeColor="text1"/>
                <w:kern w:val="0"/>
                <w:sz w:val="20"/>
                <w14:textFill>
                  <w14:solidFill>
                    <w14:schemeClr w14:val="tx1"/>
                  </w14:solidFill>
                </w14:textFill>
              </w:rPr>
            </w:pPr>
          </w:p>
        </w:tc>
      </w:tr>
      <w:tr w14:paraId="03C87755">
        <w:tblPrEx>
          <w:tblCellMar>
            <w:top w:w="0" w:type="dxa"/>
            <w:left w:w="108" w:type="dxa"/>
            <w:bottom w:w="0" w:type="dxa"/>
            <w:right w:w="108" w:type="dxa"/>
          </w:tblCellMar>
        </w:tblPrEx>
        <w:trPr>
          <w:gridAfter w:val="1"/>
          <w:wAfter w:w="90" w:type="dxa"/>
          <w:trHeight w:val="801" w:hRule="atLeast"/>
        </w:trPr>
        <w:tc>
          <w:tcPr>
            <w:tcW w:w="5499" w:type="dxa"/>
            <w:gridSpan w:val="2"/>
            <w:tcBorders>
              <w:top w:val="nil"/>
              <w:left w:val="single" w:color="auto" w:sz="4" w:space="0"/>
              <w:bottom w:val="single" w:color="auto" w:sz="4" w:space="0"/>
              <w:right w:val="single" w:color="auto" w:sz="4" w:space="0"/>
            </w:tcBorders>
            <w:noWrap w:val="0"/>
            <w:vAlign w:val="center"/>
          </w:tcPr>
          <w:p w14:paraId="0FB9E83A">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1、因公出国（境）费用</w:t>
            </w:r>
          </w:p>
        </w:tc>
        <w:tc>
          <w:tcPr>
            <w:tcW w:w="4101" w:type="dxa"/>
            <w:gridSpan w:val="3"/>
            <w:tcBorders>
              <w:top w:val="nil"/>
              <w:left w:val="nil"/>
              <w:bottom w:val="single" w:color="auto" w:sz="4" w:space="0"/>
              <w:right w:val="single" w:color="auto" w:sz="4" w:space="0"/>
            </w:tcBorders>
            <w:noWrap w:val="0"/>
            <w:vAlign w:val="center"/>
          </w:tcPr>
          <w:p w14:paraId="07428417">
            <w:pPr>
              <w:widowControl/>
              <w:jc w:val="center"/>
              <w:rPr>
                <w:rFonts w:eastAsia="宋体"/>
                <w:color w:val="000000" w:themeColor="text1"/>
                <w:kern w:val="0"/>
                <w:sz w:val="20"/>
                <w14:textFill>
                  <w14:solidFill>
                    <w14:schemeClr w14:val="tx1"/>
                  </w14:solidFill>
                </w14:textFill>
              </w:rPr>
            </w:pPr>
          </w:p>
        </w:tc>
      </w:tr>
      <w:tr w14:paraId="6BB8A61B">
        <w:tblPrEx>
          <w:tblCellMar>
            <w:top w:w="0" w:type="dxa"/>
            <w:left w:w="108" w:type="dxa"/>
            <w:bottom w:w="0" w:type="dxa"/>
            <w:right w:w="108" w:type="dxa"/>
          </w:tblCellMar>
        </w:tblPrEx>
        <w:trPr>
          <w:gridAfter w:val="1"/>
          <w:wAfter w:w="90" w:type="dxa"/>
          <w:trHeight w:val="801" w:hRule="atLeast"/>
        </w:trPr>
        <w:tc>
          <w:tcPr>
            <w:tcW w:w="5499" w:type="dxa"/>
            <w:gridSpan w:val="2"/>
            <w:tcBorders>
              <w:top w:val="nil"/>
              <w:left w:val="single" w:color="auto" w:sz="4" w:space="0"/>
              <w:bottom w:val="single" w:color="auto" w:sz="4" w:space="0"/>
              <w:right w:val="single" w:color="auto" w:sz="4" w:space="0"/>
            </w:tcBorders>
            <w:noWrap w:val="0"/>
            <w:vAlign w:val="center"/>
          </w:tcPr>
          <w:p w14:paraId="37AA1AE7">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2、公务接待费</w:t>
            </w:r>
          </w:p>
        </w:tc>
        <w:tc>
          <w:tcPr>
            <w:tcW w:w="4101" w:type="dxa"/>
            <w:gridSpan w:val="3"/>
            <w:tcBorders>
              <w:top w:val="nil"/>
              <w:left w:val="nil"/>
              <w:bottom w:val="single" w:color="auto" w:sz="4" w:space="0"/>
              <w:right w:val="single" w:color="auto" w:sz="4" w:space="0"/>
            </w:tcBorders>
            <w:noWrap w:val="0"/>
            <w:vAlign w:val="center"/>
          </w:tcPr>
          <w:p w14:paraId="74B95DF6">
            <w:pPr>
              <w:widowControl/>
              <w:jc w:val="center"/>
              <w:rPr>
                <w:rFonts w:eastAsia="宋体"/>
                <w:color w:val="000000" w:themeColor="text1"/>
                <w:kern w:val="0"/>
                <w:sz w:val="20"/>
                <w14:textFill>
                  <w14:solidFill>
                    <w14:schemeClr w14:val="tx1"/>
                  </w14:solidFill>
                </w14:textFill>
              </w:rPr>
            </w:pPr>
          </w:p>
        </w:tc>
      </w:tr>
      <w:tr w14:paraId="36240A62">
        <w:tblPrEx>
          <w:tblCellMar>
            <w:top w:w="0" w:type="dxa"/>
            <w:left w:w="108" w:type="dxa"/>
            <w:bottom w:w="0" w:type="dxa"/>
            <w:right w:w="108" w:type="dxa"/>
          </w:tblCellMar>
        </w:tblPrEx>
        <w:trPr>
          <w:gridAfter w:val="1"/>
          <w:wAfter w:w="90" w:type="dxa"/>
          <w:trHeight w:val="801" w:hRule="atLeast"/>
        </w:trPr>
        <w:tc>
          <w:tcPr>
            <w:tcW w:w="5499" w:type="dxa"/>
            <w:gridSpan w:val="2"/>
            <w:tcBorders>
              <w:top w:val="nil"/>
              <w:left w:val="single" w:color="auto" w:sz="4" w:space="0"/>
              <w:bottom w:val="single" w:color="auto" w:sz="4" w:space="0"/>
              <w:right w:val="single" w:color="auto" w:sz="4" w:space="0"/>
            </w:tcBorders>
            <w:noWrap w:val="0"/>
            <w:vAlign w:val="center"/>
          </w:tcPr>
          <w:p w14:paraId="45BCD407">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3、公务用车费</w:t>
            </w:r>
          </w:p>
        </w:tc>
        <w:tc>
          <w:tcPr>
            <w:tcW w:w="4101" w:type="dxa"/>
            <w:gridSpan w:val="3"/>
            <w:tcBorders>
              <w:top w:val="nil"/>
              <w:left w:val="nil"/>
              <w:bottom w:val="single" w:color="auto" w:sz="4" w:space="0"/>
              <w:right w:val="single" w:color="auto" w:sz="4" w:space="0"/>
            </w:tcBorders>
            <w:noWrap w:val="0"/>
            <w:vAlign w:val="center"/>
          </w:tcPr>
          <w:p w14:paraId="5B269571">
            <w:pPr>
              <w:widowControl/>
              <w:jc w:val="center"/>
              <w:rPr>
                <w:rFonts w:eastAsia="宋体"/>
                <w:color w:val="000000" w:themeColor="text1"/>
                <w:kern w:val="0"/>
                <w:sz w:val="20"/>
                <w14:textFill>
                  <w14:solidFill>
                    <w14:schemeClr w14:val="tx1"/>
                  </w14:solidFill>
                </w14:textFill>
              </w:rPr>
            </w:pPr>
          </w:p>
        </w:tc>
      </w:tr>
      <w:tr w14:paraId="392E1E76">
        <w:tblPrEx>
          <w:tblCellMar>
            <w:top w:w="0" w:type="dxa"/>
            <w:left w:w="108" w:type="dxa"/>
            <w:bottom w:w="0" w:type="dxa"/>
            <w:right w:w="108" w:type="dxa"/>
          </w:tblCellMar>
        </w:tblPrEx>
        <w:trPr>
          <w:gridAfter w:val="1"/>
          <w:wAfter w:w="90" w:type="dxa"/>
          <w:trHeight w:val="801" w:hRule="atLeast"/>
        </w:trPr>
        <w:tc>
          <w:tcPr>
            <w:tcW w:w="5499" w:type="dxa"/>
            <w:gridSpan w:val="2"/>
            <w:tcBorders>
              <w:top w:val="nil"/>
              <w:left w:val="single" w:color="auto" w:sz="4" w:space="0"/>
              <w:bottom w:val="single" w:color="auto" w:sz="4" w:space="0"/>
              <w:right w:val="single" w:color="auto" w:sz="4" w:space="0"/>
            </w:tcBorders>
            <w:noWrap w:val="0"/>
            <w:vAlign w:val="center"/>
          </w:tcPr>
          <w:p w14:paraId="45478716">
            <w:pPr>
              <w:widowControl/>
              <w:ind w:firstLine="400" w:firstLineChars="2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其中：（1）公务用车运行维护费</w:t>
            </w:r>
          </w:p>
        </w:tc>
        <w:tc>
          <w:tcPr>
            <w:tcW w:w="4101" w:type="dxa"/>
            <w:gridSpan w:val="3"/>
            <w:tcBorders>
              <w:top w:val="nil"/>
              <w:left w:val="nil"/>
              <w:bottom w:val="single" w:color="auto" w:sz="4" w:space="0"/>
              <w:right w:val="single" w:color="auto" w:sz="4" w:space="0"/>
            </w:tcBorders>
            <w:noWrap w:val="0"/>
            <w:vAlign w:val="center"/>
          </w:tcPr>
          <w:p w14:paraId="2DB96CFA">
            <w:pPr>
              <w:widowControl/>
              <w:jc w:val="center"/>
              <w:rPr>
                <w:rFonts w:eastAsia="宋体"/>
                <w:color w:val="000000" w:themeColor="text1"/>
                <w:kern w:val="0"/>
                <w:sz w:val="20"/>
                <w14:textFill>
                  <w14:solidFill>
                    <w14:schemeClr w14:val="tx1"/>
                  </w14:solidFill>
                </w14:textFill>
              </w:rPr>
            </w:pPr>
          </w:p>
        </w:tc>
      </w:tr>
      <w:tr w14:paraId="7693DFF3">
        <w:tblPrEx>
          <w:tblCellMar>
            <w:top w:w="0" w:type="dxa"/>
            <w:left w:w="108" w:type="dxa"/>
            <w:bottom w:w="0" w:type="dxa"/>
            <w:right w:w="108" w:type="dxa"/>
          </w:tblCellMar>
        </w:tblPrEx>
        <w:trPr>
          <w:gridAfter w:val="1"/>
          <w:wAfter w:w="90" w:type="dxa"/>
          <w:trHeight w:val="801" w:hRule="atLeast"/>
        </w:trPr>
        <w:tc>
          <w:tcPr>
            <w:tcW w:w="5499" w:type="dxa"/>
            <w:gridSpan w:val="2"/>
            <w:tcBorders>
              <w:top w:val="nil"/>
              <w:left w:val="single" w:color="auto" w:sz="4" w:space="0"/>
              <w:bottom w:val="single" w:color="auto" w:sz="4" w:space="0"/>
              <w:right w:val="single" w:color="auto" w:sz="4" w:space="0"/>
            </w:tcBorders>
            <w:noWrap w:val="0"/>
            <w:vAlign w:val="center"/>
          </w:tcPr>
          <w:p w14:paraId="6AD40A13">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（2）公务用车购置</w:t>
            </w:r>
          </w:p>
        </w:tc>
        <w:tc>
          <w:tcPr>
            <w:tcW w:w="4101" w:type="dxa"/>
            <w:gridSpan w:val="3"/>
            <w:tcBorders>
              <w:top w:val="nil"/>
              <w:left w:val="nil"/>
              <w:bottom w:val="single" w:color="auto" w:sz="4" w:space="0"/>
              <w:right w:val="single" w:color="auto" w:sz="4" w:space="0"/>
            </w:tcBorders>
            <w:noWrap w:val="0"/>
            <w:vAlign w:val="center"/>
          </w:tcPr>
          <w:p w14:paraId="3AD5351B">
            <w:pPr>
              <w:widowControl/>
              <w:jc w:val="center"/>
              <w:rPr>
                <w:rFonts w:eastAsia="宋体"/>
                <w:color w:val="000000" w:themeColor="text1"/>
                <w:kern w:val="0"/>
                <w:sz w:val="20"/>
                <w14:textFill>
                  <w14:solidFill>
                    <w14:schemeClr w14:val="tx1"/>
                  </w14:solidFill>
                </w14:textFill>
              </w:rPr>
            </w:pPr>
          </w:p>
        </w:tc>
      </w:tr>
      <w:tr w14:paraId="6C8285F6">
        <w:tblPrEx>
          <w:tblCellMar>
            <w:top w:w="0" w:type="dxa"/>
            <w:left w:w="108" w:type="dxa"/>
            <w:bottom w:w="0" w:type="dxa"/>
            <w:right w:w="108" w:type="dxa"/>
          </w:tblCellMar>
        </w:tblPrEx>
        <w:trPr>
          <w:gridAfter w:val="1"/>
          <w:wAfter w:w="90" w:type="dxa"/>
          <w:trHeight w:val="90" w:hRule="atLeast"/>
        </w:trPr>
        <w:tc>
          <w:tcPr>
            <w:tcW w:w="9600" w:type="dxa"/>
            <w:gridSpan w:val="5"/>
            <w:tcBorders>
              <w:top w:val="single" w:color="auto" w:sz="4" w:space="0"/>
              <w:left w:val="nil"/>
              <w:bottom w:val="nil"/>
              <w:right w:val="nil"/>
            </w:tcBorders>
            <w:noWrap w:val="0"/>
            <w:vAlign w:val="center"/>
          </w:tcPr>
          <w:p w14:paraId="292F1CA2">
            <w:pPr>
              <w:widowControl/>
              <w:jc w:val="both"/>
              <w:rPr>
                <w:rFonts w:hint="default" w:eastAsia="仿宋_GB2312"/>
                <w:color w:val="000000" w:themeColor="text1"/>
                <w:kern w:val="0"/>
                <w:sz w:val="28"/>
                <w:szCs w:val="28"/>
                <w:lang w:val="en-US" w:eastAsia="zh-CN"/>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说明：本单位2025年度无“三公”经费预算，故本表无数据。</w:t>
            </w:r>
          </w:p>
        </w:tc>
      </w:tr>
    </w:tbl>
    <w:p w14:paraId="3C82334F">
      <w:pPr>
        <w:ind w:firstLine="640" w:firstLineChars="200"/>
        <w:rPr>
          <w:rFonts w:hAnsi="楷体" w:eastAsia="楷体"/>
          <w:color w:val="000000" w:themeColor="text1"/>
          <w14:textFill>
            <w14:solidFill>
              <w14:schemeClr w14:val="tx1"/>
            </w14:solidFill>
          </w14:textFill>
        </w:rPr>
      </w:pPr>
    </w:p>
    <w:p w14:paraId="1CDEE7F2">
      <w:pPr>
        <w:ind w:firstLine="640" w:firstLineChars="200"/>
        <w:rPr>
          <w:rFonts w:hAnsi="楷体" w:eastAsia="楷体"/>
          <w:color w:val="000000" w:themeColor="text1"/>
          <w14:textFill>
            <w14:solidFill>
              <w14:schemeClr w14:val="tx1"/>
            </w14:solidFill>
          </w14:textFill>
        </w:rPr>
      </w:pPr>
    </w:p>
    <w:p w14:paraId="5891159C">
      <w:pPr>
        <w:rPr>
          <w:rFonts w:hAnsi="楷体" w:eastAsia="楷体"/>
          <w:color w:val="000000" w:themeColor="text1"/>
          <w14:textFill>
            <w14:solidFill>
              <w14:schemeClr w14:val="tx1"/>
            </w14:solidFill>
          </w14:textFill>
        </w:rPr>
      </w:pPr>
    </w:p>
    <w:p w14:paraId="62E075F3">
      <w:pPr>
        <w:rPr>
          <w:rFonts w:hAnsi="楷体" w:eastAsia="楷体"/>
          <w:color w:val="000000" w:themeColor="text1"/>
          <w14:textFill>
            <w14:solidFill>
              <w14:schemeClr w14:val="tx1"/>
            </w14:solidFill>
          </w14:textFill>
        </w:rPr>
      </w:pPr>
    </w:p>
    <w:p w14:paraId="7563EE9F">
      <w:pPr>
        <w:ind w:firstLine="640" w:firstLineChars="200"/>
        <w:rPr>
          <w:rFonts w:hAnsi="楷体" w:eastAsia="楷体"/>
          <w:color w:val="000000" w:themeColor="text1"/>
          <w14:textFill>
            <w14:solidFill>
              <w14:schemeClr w14:val="tx1"/>
            </w14:solidFill>
          </w14:textFill>
        </w:rPr>
      </w:pPr>
    </w:p>
    <w:p w14:paraId="5F269F9B">
      <w:pPr>
        <w:ind w:firstLine="640" w:firstLineChars="200"/>
        <w:rPr>
          <w:rFonts w:eastAsia="楷体"/>
          <w:color w:val="000000" w:themeColor="text1"/>
          <w:kern w:val="0"/>
          <w:szCs w:val="32"/>
          <w14:textFill>
            <w14:solidFill>
              <w14:schemeClr w14:val="tx1"/>
            </w14:solidFill>
          </w14:textFill>
        </w:rPr>
      </w:pPr>
      <w:r>
        <w:rPr>
          <w:rFonts w:eastAsia="楷体"/>
          <w:color w:val="000000" w:themeColor="text1"/>
          <w:kern w:val="0"/>
          <w:szCs w:val="32"/>
          <w14:textFill>
            <w14:solidFill>
              <w14:schemeClr w14:val="tx1"/>
            </w14:solidFill>
          </w14:textFill>
        </w:rPr>
        <w:t xml:space="preserve">    </w:t>
      </w:r>
    </w:p>
    <w:tbl>
      <w:tblPr>
        <w:tblStyle w:val="9"/>
        <w:tblpPr w:leftFromText="180" w:rightFromText="180" w:horzAnchor="margin" w:tblpX="1" w:tblpY="321"/>
        <w:tblW w:w="0" w:type="auto"/>
        <w:tblInd w:w="0" w:type="dxa"/>
        <w:tblLayout w:type="fixed"/>
        <w:tblCellMar>
          <w:top w:w="15" w:type="dxa"/>
          <w:left w:w="15" w:type="dxa"/>
          <w:bottom w:w="15" w:type="dxa"/>
          <w:right w:w="15" w:type="dxa"/>
        </w:tblCellMar>
      </w:tblPr>
      <w:tblGrid>
        <w:gridCol w:w="2362"/>
        <w:gridCol w:w="2197"/>
        <w:gridCol w:w="2197"/>
        <w:gridCol w:w="2298"/>
      </w:tblGrid>
      <w:tr w14:paraId="1E401AEF">
        <w:tblPrEx>
          <w:tblCellMar>
            <w:top w:w="15" w:type="dxa"/>
            <w:left w:w="15" w:type="dxa"/>
            <w:bottom w:w="15" w:type="dxa"/>
            <w:right w:w="15" w:type="dxa"/>
          </w:tblCellMar>
        </w:tblPrEx>
        <w:trPr>
          <w:trHeight w:val="390" w:hRule="atLeast"/>
        </w:trPr>
        <w:tc>
          <w:tcPr>
            <w:tcW w:w="9054" w:type="dxa"/>
            <w:gridSpan w:val="4"/>
            <w:tcBorders>
              <w:bottom w:val="single" w:color="000000" w:sz="4" w:space="0"/>
            </w:tcBorders>
            <w:noWrap w:val="0"/>
            <w:vAlign w:val="center"/>
          </w:tcPr>
          <w:p w14:paraId="5AC87DF9">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政府性基金预算</w:t>
            </w:r>
            <w:r>
              <w:rPr>
                <w:rFonts w:hint="eastAsia" w:eastAsia="方正小标宋简体"/>
                <w:color w:val="000000" w:themeColor="text1"/>
                <w:kern w:val="0"/>
                <w:sz w:val="44"/>
                <w:szCs w:val="44"/>
                <w:lang w:eastAsia="zh-CN"/>
                <w14:textFill>
                  <w14:solidFill>
                    <w14:schemeClr w14:val="tx1"/>
                  </w14:solidFill>
                </w14:textFill>
              </w:rPr>
              <w:t>拨款</w:t>
            </w: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p w14:paraId="7CC29EF3">
            <w:pPr>
              <w:widowControl/>
              <w:jc w:val="right"/>
              <w:rPr>
                <w:rFonts w:eastAsia="华文细黑"/>
                <w:color w:val="000000" w:themeColor="text1"/>
                <w:kern w:val="0"/>
                <w:sz w:val="20"/>
                <w14:textFill>
                  <w14:solidFill>
                    <w14:schemeClr w14:val="tx1"/>
                  </w14:solidFill>
                </w14:textFill>
              </w:rPr>
            </w:pPr>
          </w:p>
          <w:p w14:paraId="7D7919D6">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6048F283">
        <w:tblPrEx>
          <w:tblCellMar>
            <w:top w:w="15" w:type="dxa"/>
            <w:left w:w="15" w:type="dxa"/>
            <w:bottom w:w="15" w:type="dxa"/>
            <w:right w:w="15" w:type="dxa"/>
          </w:tblCellMar>
        </w:tblPrEx>
        <w:trPr>
          <w:trHeight w:val="1420" w:hRule="atLeast"/>
        </w:trPr>
        <w:tc>
          <w:tcPr>
            <w:tcW w:w="2362" w:type="dxa"/>
            <w:tcBorders>
              <w:left w:val="single" w:color="000000" w:sz="4" w:space="0"/>
              <w:bottom w:val="single" w:color="000000" w:sz="4" w:space="0"/>
              <w:right w:val="single" w:color="000000" w:sz="4" w:space="0"/>
            </w:tcBorders>
            <w:noWrap w:val="0"/>
            <w:vAlign w:val="center"/>
          </w:tcPr>
          <w:p w14:paraId="5146BC2F">
            <w:pPr>
              <w:autoSpaceDN w:val="0"/>
              <w:jc w:val="center"/>
              <w:textAlignment w:val="center"/>
              <w:rPr>
                <w:rFonts w:eastAsia="华文细黑"/>
                <w:color w:val="000000" w:themeColor="text1"/>
                <w:sz w:val="20"/>
                <w14:textFill>
                  <w14:solidFill>
                    <w14:schemeClr w14:val="tx1"/>
                  </w14:solidFill>
                </w14:textFill>
              </w:rPr>
            </w:pPr>
            <w:r>
              <w:rPr>
                <w:rFonts w:eastAsia="华文细黑"/>
                <w:color w:val="000000" w:themeColor="text1"/>
                <w:sz w:val="20"/>
                <w14:textFill>
                  <w14:solidFill>
                    <w14:schemeClr w14:val="tx1"/>
                  </w14:solidFill>
                </w14:textFill>
              </w:rPr>
              <w:t>功能分类</w:t>
            </w:r>
          </w:p>
          <w:p w14:paraId="74935AE0">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sz w:val="20"/>
                <w14:textFill>
                  <w14:solidFill>
                    <w14:schemeClr w14:val="tx1"/>
                  </w14:solidFill>
                </w14:textFill>
              </w:rPr>
              <w:t>科目名称</w:t>
            </w:r>
          </w:p>
        </w:tc>
        <w:tc>
          <w:tcPr>
            <w:tcW w:w="2197" w:type="dxa"/>
            <w:tcBorders>
              <w:left w:val="single" w:color="000000" w:sz="4" w:space="0"/>
              <w:bottom w:val="single" w:color="000000" w:sz="4" w:space="0"/>
              <w:right w:val="single" w:color="000000" w:sz="4" w:space="0"/>
            </w:tcBorders>
            <w:noWrap w:val="0"/>
            <w:vAlign w:val="center"/>
          </w:tcPr>
          <w:p w14:paraId="05C166BC">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ED883CA">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D737DBA">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项目支出</w:t>
            </w:r>
          </w:p>
        </w:tc>
      </w:tr>
      <w:tr w14:paraId="0EAE2B13">
        <w:tblPrEx>
          <w:tblCellMar>
            <w:top w:w="15" w:type="dxa"/>
            <w:left w:w="15" w:type="dxa"/>
            <w:bottom w:w="15" w:type="dxa"/>
            <w:right w:w="15" w:type="dxa"/>
          </w:tblCellMar>
        </w:tblPrEx>
        <w:trPr>
          <w:trHeight w:val="358" w:hRule="atLeast"/>
        </w:trPr>
        <w:tc>
          <w:tcPr>
            <w:tcW w:w="2362" w:type="dxa"/>
            <w:tcBorders>
              <w:top w:val="single" w:color="000000" w:sz="4" w:space="0"/>
              <w:left w:val="single" w:color="000000" w:sz="4" w:space="0"/>
              <w:bottom w:val="single" w:color="000000" w:sz="4" w:space="0"/>
            </w:tcBorders>
            <w:shd w:val="clear" w:color="000000" w:fill="FFFFFF"/>
            <w:noWrap w:val="0"/>
            <w:vAlign w:val="center"/>
          </w:tcPr>
          <w:p w14:paraId="1B82FBBF">
            <w:pPr>
              <w:widowControl/>
              <w:jc w:val="center"/>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CA458">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19438">
            <w:pPr>
              <w:widowControl/>
              <w:jc w:val="center"/>
              <w:rPr>
                <w:rFonts w:eastAsia="宋体"/>
                <w:color w:val="000000" w:themeColor="text1"/>
                <w:kern w:val="0"/>
                <w:sz w:val="20"/>
                <w14:textFill>
                  <w14:solidFill>
                    <w14:schemeClr w14:val="tx1"/>
                  </w14:solidFill>
                </w14:textFill>
              </w:rPr>
            </w:pPr>
          </w:p>
        </w:tc>
        <w:tc>
          <w:tcPr>
            <w:tcW w:w="2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20E7B">
            <w:pPr>
              <w:widowControl/>
              <w:jc w:val="center"/>
              <w:rPr>
                <w:rFonts w:eastAsia="宋体"/>
                <w:color w:val="000000" w:themeColor="text1"/>
                <w:kern w:val="0"/>
                <w:sz w:val="20"/>
                <w14:textFill>
                  <w14:solidFill>
                    <w14:schemeClr w14:val="tx1"/>
                  </w14:solidFill>
                </w14:textFill>
              </w:rPr>
            </w:pPr>
          </w:p>
        </w:tc>
      </w:tr>
      <w:tr w14:paraId="045A7465">
        <w:tblPrEx>
          <w:tblCellMar>
            <w:top w:w="15" w:type="dxa"/>
            <w:left w:w="15" w:type="dxa"/>
            <w:bottom w:w="15" w:type="dxa"/>
            <w:right w:w="15" w:type="dxa"/>
          </w:tblCellMar>
        </w:tblPrEx>
        <w:trPr>
          <w:trHeight w:val="358" w:hRule="atLeast"/>
        </w:trPr>
        <w:tc>
          <w:tcPr>
            <w:tcW w:w="2362" w:type="dxa"/>
            <w:tcBorders>
              <w:top w:val="single" w:color="000000" w:sz="4" w:space="0"/>
              <w:left w:val="single" w:color="000000" w:sz="4" w:space="0"/>
              <w:bottom w:val="single" w:color="000000" w:sz="4" w:space="0"/>
            </w:tcBorders>
            <w:shd w:val="clear" w:color="000000" w:fill="FFFFFF"/>
            <w:noWrap w:val="0"/>
            <w:vAlign w:val="center"/>
          </w:tcPr>
          <w:p w14:paraId="4660D692">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CD2AA">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109B7">
            <w:pPr>
              <w:widowControl/>
              <w:jc w:val="right"/>
              <w:rPr>
                <w:rFonts w:eastAsia="宋体"/>
                <w:color w:val="000000" w:themeColor="text1"/>
                <w:kern w:val="0"/>
                <w:sz w:val="20"/>
                <w14:textFill>
                  <w14:solidFill>
                    <w14:schemeClr w14:val="tx1"/>
                  </w14:solidFill>
                </w14:textFill>
              </w:rPr>
            </w:pPr>
          </w:p>
        </w:tc>
        <w:tc>
          <w:tcPr>
            <w:tcW w:w="2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B035C">
            <w:pPr>
              <w:widowControl/>
              <w:jc w:val="right"/>
              <w:rPr>
                <w:rFonts w:eastAsia="宋体"/>
                <w:color w:val="000000" w:themeColor="text1"/>
                <w:kern w:val="0"/>
                <w:sz w:val="20"/>
                <w14:textFill>
                  <w14:solidFill>
                    <w14:schemeClr w14:val="tx1"/>
                  </w14:solidFill>
                </w14:textFill>
              </w:rPr>
            </w:pPr>
          </w:p>
        </w:tc>
      </w:tr>
      <w:tr w14:paraId="4C27552C">
        <w:tblPrEx>
          <w:tblCellMar>
            <w:top w:w="15" w:type="dxa"/>
            <w:left w:w="15" w:type="dxa"/>
            <w:bottom w:w="15" w:type="dxa"/>
            <w:right w:w="15" w:type="dxa"/>
          </w:tblCellMar>
        </w:tblPrEx>
        <w:trPr>
          <w:trHeight w:val="358" w:hRule="atLeast"/>
        </w:trPr>
        <w:tc>
          <w:tcPr>
            <w:tcW w:w="2362" w:type="dxa"/>
            <w:tcBorders>
              <w:top w:val="single" w:color="000000" w:sz="4" w:space="0"/>
              <w:left w:val="single" w:color="000000" w:sz="4" w:space="0"/>
              <w:bottom w:val="single" w:color="000000" w:sz="4" w:space="0"/>
            </w:tcBorders>
            <w:shd w:val="clear" w:color="000000" w:fill="FFFFFF"/>
            <w:noWrap w:val="0"/>
            <w:vAlign w:val="center"/>
          </w:tcPr>
          <w:p w14:paraId="68452C81">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4D91E">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497E8">
            <w:pPr>
              <w:widowControl/>
              <w:jc w:val="right"/>
              <w:rPr>
                <w:rFonts w:eastAsia="宋体"/>
                <w:color w:val="000000" w:themeColor="text1"/>
                <w:kern w:val="0"/>
                <w:sz w:val="20"/>
                <w14:textFill>
                  <w14:solidFill>
                    <w14:schemeClr w14:val="tx1"/>
                  </w14:solidFill>
                </w14:textFill>
              </w:rPr>
            </w:pPr>
          </w:p>
        </w:tc>
        <w:tc>
          <w:tcPr>
            <w:tcW w:w="2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2C9D9">
            <w:pPr>
              <w:widowControl/>
              <w:jc w:val="right"/>
              <w:rPr>
                <w:rFonts w:eastAsia="宋体"/>
                <w:color w:val="000000" w:themeColor="text1"/>
                <w:kern w:val="0"/>
                <w:sz w:val="20"/>
                <w14:textFill>
                  <w14:solidFill>
                    <w14:schemeClr w14:val="tx1"/>
                  </w14:solidFill>
                </w14:textFill>
              </w:rPr>
            </w:pPr>
          </w:p>
        </w:tc>
      </w:tr>
      <w:tr w14:paraId="117AB042">
        <w:tblPrEx>
          <w:tblCellMar>
            <w:top w:w="15" w:type="dxa"/>
            <w:left w:w="15" w:type="dxa"/>
            <w:bottom w:w="15" w:type="dxa"/>
            <w:right w:w="15" w:type="dxa"/>
          </w:tblCellMar>
        </w:tblPrEx>
        <w:trPr>
          <w:trHeight w:val="358" w:hRule="atLeast"/>
        </w:trPr>
        <w:tc>
          <w:tcPr>
            <w:tcW w:w="2362" w:type="dxa"/>
            <w:tcBorders>
              <w:top w:val="single" w:color="000000" w:sz="4" w:space="0"/>
              <w:left w:val="single" w:color="000000" w:sz="4" w:space="0"/>
              <w:bottom w:val="single" w:color="000000" w:sz="4" w:space="0"/>
            </w:tcBorders>
            <w:shd w:val="clear" w:color="000000" w:fill="FFFFFF"/>
            <w:noWrap w:val="0"/>
            <w:vAlign w:val="center"/>
          </w:tcPr>
          <w:p w14:paraId="697D9BE9">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76707">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8B5AA">
            <w:pPr>
              <w:widowControl/>
              <w:jc w:val="right"/>
              <w:rPr>
                <w:rFonts w:eastAsia="宋体"/>
                <w:color w:val="000000" w:themeColor="text1"/>
                <w:kern w:val="0"/>
                <w:sz w:val="20"/>
                <w14:textFill>
                  <w14:solidFill>
                    <w14:schemeClr w14:val="tx1"/>
                  </w14:solidFill>
                </w14:textFill>
              </w:rPr>
            </w:pPr>
          </w:p>
        </w:tc>
        <w:tc>
          <w:tcPr>
            <w:tcW w:w="2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B8B07">
            <w:pPr>
              <w:widowControl/>
              <w:jc w:val="right"/>
              <w:rPr>
                <w:rFonts w:eastAsia="宋体"/>
                <w:color w:val="000000" w:themeColor="text1"/>
                <w:kern w:val="0"/>
                <w:sz w:val="20"/>
                <w14:textFill>
                  <w14:solidFill>
                    <w14:schemeClr w14:val="tx1"/>
                  </w14:solidFill>
                </w14:textFill>
              </w:rPr>
            </w:pPr>
          </w:p>
        </w:tc>
      </w:tr>
      <w:tr w14:paraId="593CFAA8">
        <w:tblPrEx>
          <w:tblCellMar>
            <w:top w:w="15" w:type="dxa"/>
            <w:left w:w="15" w:type="dxa"/>
            <w:bottom w:w="15" w:type="dxa"/>
            <w:right w:w="15" w:type="dxa"/>
          </w:tblCellMar>
        </w:tblPrEx>
        <w:trPr>
          <w:trHeight w:val="358" w:hRule="atLeast"/>
        </w:trPr>
        <w:tc>
          <w:tcPr>
            <w:tcW w:w="2362" w:type="dxa"/>
            <w:tcBorders>
              <w:top w:val="single" w:color="000000" w:sz="4" w:space="0"/>
              <w:left w:val="single" w:color="000000" w:sz="4" w:space="0"/>
              <w:bottom w:val="single" w:color="000000" w:sz="4" w:space="0"/>
            </w:tcBorders>
            <w:shd w:val="clear" w:color="000000" w:fill="FFFFFF"/>
            <w:noWrap w:val="0"/>
            <w:vAlign w:val="center"/>
          </w:tcPr>
          <w:p w14:paraId="2BF594DA">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449B4">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1619C">
            <w:pPr>
              <w:widowControl/>
              <w:jc w:val="right"/>
              <w:rPr>
                <w:rFonts w:eastAsia="宋体"/>
                <w:color w:val="000000" w:themeColor="text1"/>
                <w:kern w:val="0"/>
                <w:sz w:val="20"/>
                <w14:textFill>
                  <w14:solidFill>
                    <w14:schemeClr w14:val="tx1"/>
                  </w14:solidFill>
                </w14:textFill>
              </w:rPr>
            </w:pPr>
          </w:p>
        </w:tc>
        <w:tc>
          <w:tcPr>
            <w:tcW w:w="2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476F9">
            <w:pPr>
              <w:widowControl/>
              <w:jc w:val="right"/>
              <w:rPr>
                <w:rFonts w:eastAsia="宋体"/>
                <w:color w:val="000000" w:themeColor="text1"/>
                <w:kern w:val="0"/>
                <w:sz w:val="20"/>
                <w14:textFill>
                  <w14:solidFill>
                    <w14:schemeClr w14:val="tx1"/>
                  </w14:solidFill>
                </w14:textFill>
              </w:rPr>
            </w:pPr>
          </w:p>
        </w:tc>
      </w:tr>
      <w:tr w14:paraId="62EA3CE9">
        <w:tblPrEx>
          <w:tblCellMar>
            <w:top w:w="15" w:type="dxa"/>
            <w:left w:w="15" w:type="dxa"/>
            <w:bottom w:w="15" w:type="dxa"/>
            <w:right w:w="15" w:type="dxa"/>
          </w:tblCellMar>
        </w:tblPrEx>
        <w:trPr>
          <w:trHeight w:val="358" w:hRule="atLeast"/>
        </w:trPr>
        <w:tc>
          <w:tcPr>
            <w:tcW w:w="2362" w:type="dxa"/>
            <w:tcBorders>
              <w:top w:val="single" w:color="000000" w:sz="4" w:space="0"/>
              <w:left w:val="single" w:color="000000" w:sz="4" w:space="0"/>
              <w:bottom w:val="single" w:color="000000" w:sz="4" w:space="0"/>
            </w:tcBorders>
            <w:shd w:val="clear" w:color="000000" w:fill="FFFFFF"/>
            <w:noWrap w:val="0"/>
            <w:vAlign w:val="center"/>
          </w:tcPr>
          <w:p w14:paraId="5286E6CF">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88A39">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DDCFF">
            <w:pPr>
              <w:widowControl/>
              <w:jc w:val="right"/>
              <w:rPr>
                <w:rFonts w:eastAsia="宋体"/>
                <w:color w:val="000000" w:themeColor="text1"/>
                <w:kern w:val="0"/>
                <w:sz w:val="20"/>
                <w14:textFill>
                  <w14:solidFill>
                    <w14:schemeClr w14:val="tx1"/>
                  </w14:solidFill>
                </w14:textFill>
              </w:rPr>
            </w:pPr>
          </w:p>
        </w:tc>
        <w:tc>
          <w:tcPr>
            <w:tcW w:w="2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A7FD6">
            <w:pPr>
              <w:widowControl/>
              <w:jc w:val="right"/>
              <w:rPr>
                <w:rFonts w:eastAsia="宋体"/>
                <w:color w:val="000000" w:themeColor="text1"/>
                <w:kern w:val="0"/>
                <w:sz w:val="20"/>
                <w14:textFill>
                  <w14:solidFill>
                    <w14:schemeClr w14:val="tx1"/>
                  </w14:solidFill>
                </w14:textFill>
              </w:rPr>
            </w:pPr>
          </w:p>
        </w:tc>
      </w:tr>
      <w:tr w14:paraId="54BFC176">
        <w:tblPrEx>
          <w:tblCellMar>
            <w:top w:w="15" w:type="dxa"/>
            <w:left w:w="15" w:type="dxa"/>
            <w:bottom w:w="15" w:type="dxa"/>
            <w:right w:w="15" w:type="dxa"/>
          </w:tblCellMar>
        </w:tblPrEx>
        <w:trPr>
          <w:trHeight w:val="358" w:hRule="atLeast"/>
        </w:trPr>
        <w:tc>
          <w:tcPr>
            <w:tcW w:w="2362" w:type="dxa"/>
            <w:tcBorders>
              <w:top w:val="single" w:color="000000" w:sz="4" w:space="0"/>
              <w:left w:val="single" w:color="000000" w:sz="4" w:space="0"/>
              <w:bottom w:val="single" w:color="000000" w:sz="4" w:space="0"/>
            </w:tcBorders>
            <w:shd w:val="clear" w:color="000000" w:fill="FFFFFF"/>
            <w:noWrap w:val="0"/>
            <w:vAlign w:val="center"/>
          </w:tcPr>
          <w:p w14:paraId="245389B2">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719D1">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C93C0">
            <w:pPr>
              <w:widowControl/>
              <w:jc w:val="right"/>
              <w:rPr>
                <w:rFonts w:eastAsia="宋体"/>
                <w:color w:val="000000" w:themeColor="text1"/>
                <w:kern w:val="0"/>
                <w:sz w:val="20"/>
                <w14:textFill>
                  <w14:solidFill>
                    <w14:schemeClr w14:val="tx1"/>
                  </w14:solidFill>
                </w14:textFill>
              </w:rPr>
            </w:pPr>
          </w:p>
        </w:tc>
        <w:tc>
          <w:tcPr>
            <w:tcW w:w="2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80414">
            <w:pPr>
              <w:widowControl/>
              <w:jc w:val="right"/>
              <w:rPr>
                <w:rFonts w:eastAsia="宋体"/>
                <w:color w:val="000000" w:themeColor="text1"/>
                <w:kern w:val="0"/>
                <w:sz w:val="20"/>
                <w14:textFill>
                  <w14:solidFill>
                    <w14:schemeClr w14:val="tx1"/>
                  </w14:solidFill>
                </w14:textFill>
              </w:rPr>
            </w:pPr>
          </w:p>
        </w:tc>
      </w:tr>
      <w:tr w14:paraId="4D9F38D5">
        <w:tblPrEx>
          <w:tblCellMar>
            <w:top w:w="15" w:type="dxa"/>
            <w:left w:w="15" w:type="dxa"/>
            <w:bottom w:w="15" w:type="dxa"/>
            <w:right w:w="15" w:type="dxa"/>
          </w:tblCellMar>
        </w:tblPrEx>
        <w:trPr>
          <w:trHeight w:val="358" w:hRule="atLeast"/>
        </w:trPr>
        <w:tc>
          <w:tcPr>
            <w:tcW w:w="2362" w:type="dxa"/>
            <w:tcBorders>
              <w:top w:val="single" w:color="000000" w:sz="4" w:space="0"/>
              <w:left w:val="single" w:color="000000" w:sz="4" w:space="0"/>
              <w:bottom w:val="single" w:color="000000" w:sz="4" w:space="0"/>
            </w:tcBorders>
            <w:shd w:val="clear" w:color="000000" w:fill="FFFFFF"/>
            <w:noWrap w:val="0"/>
            <w:vAlign w:val="center"/>
          </w:tcPr>
          <w:p w14:paraId="62BAFF15">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9E344">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68FA9">
            <w:pPr>
              <w:widowControl/>
              <w:jc w:val="right"/>
              <w:rPr>
                <w:rFonts w:eastAsia="宋体"/>
                <w:color w:val="000000" w:themeColor="text1"/>
                <w:kern w:val="0"/>
                <w:sz w:val="20"/>
                <w14:textFill>
                  <w14:solidFill>
                    <w14:schemeClr w14:val="tx1"/>
                  </w14:solidFill>
                </w14:textFill>
              </w:rPr>
            </w:pPr>
          </w:p>
        </w:tc>
        <w:tc>
          <w:tcPr>
            <w:tcW w:w="22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24EC6">
            <w:pPr>
              <w:widowControl/>
              <w:jc w:val="right"/>
              <w:rPr>
                <w:rFonts w:eastAsia="宋体"/>
                <w:color w:val="000000" w:themeColor="text1"/>
                <w:kern w:val="0"/>
                <w:sz w:val="20"/>
                <w14:textFill>
                  <w14:solidFill>
                    <w14:schemeClr w14:val="tx1"/>
                  </w14:solidFill>
                </w14:textFill>
              </w:rPr>
            </w:pPr>
          </w:p>
        </w:tc>
      </w:tr>
    </w:tbl>
    <w:p w14:paraId="087F6419">
      <w:pPr>
        <w:spacing w:line="700" w:lineRule="exact"/>
        <w:rPr>
          <w:rFonts w:eastAsia="楷体_GB2312"/>
          <w:color w:val="000000" w:themeColor="text1"/>
          <w:kern w:val="0"/>
          <w:szCs w:val="32"/>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说明：本单位2025年度无政府性基金预算，故本表无数据。</w:t>
      </w:r>
    </w:p>
    <w:p w14:paraId="1B431BFF">
      <w:pPr>
        <w:spacing w:line="700" w:lineRule="exact"/>
        <w:rPr>
          <w:rFonts w:eastAsia="楷体_GB2312"/>
          <w:color w:val="000000" w:themeColor="text1"/>
          <w:kern w:val="0"/>
          <w:szCs w:val="32"/>
          <w14:textFill>
            <w14:solidFill>
              <w14:schemeClr w14:val="tx1"/>
            </w14:solidFill>
          </w14:textFill>
        </w:rPr>
      </w:pPr>
    </w:p>
    <w:p w14:paraId="7CA5111B">
      <w:pPr>
        <w:spacing w:line="700" w:lineRule="exact"/>
        <w:rPr>
          <w:rFonts w:hint="eastAsia" w:eastAsia="楷体"/>
          <w:color w:val="000000" w:themeColor="text1"/>
          <w:kern w:val="0"/>
          <w:szCs w:val="32"/>
          <w:lang w:eastAsia="zh-CN"/>
          <w14:textFill>
            <w14:solidFill>
              <w14:schemeClr w14:val="tx1"/>
            </w14:solidFill>
          </w14:textFill>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19" w:tblpY="2110"/>
        <w:tblW w:w="8850" w:type="dxa"/>
        <w:jc w:val="center"/>
        <w:tblLayout w:type="fixed"/>
        <w:tblCellMar>
          <w:top w:w="15" w:type="dxa"/>
          <w:left w:w="15" w:type="dxa"/>
          <w:bottom w:w="15" w:type="dxa"/>
          <w:right w:w="15" w:type="dxa"/>
        </w:tblCellMar>
      </w:tblPr>
      <w:tblGrid>
        <w:gridCol w:w="2197"/>
        <w:gridCol w:w="2197"/>
        <w:gridCol w:w="2197"/>
        <w:gridCol w:w="2259"/>
      </w:tblGrid>
      <w:tr w14:paraId="5194D4D7">
        <w:tblPrEx>
          <w:tblCellMar>
            <w:top w:w="15" w:type="dxa"/>
            <w:left w:w="15" w:type="dxa"/>
            <w:bottom w:w="15" w:type="dxa"/>
            <w:right w:w="15" w:type="dxa"/>
          </w:tblCellMar>
        </w:tblPrEx>
        <w:trPr>
          <w:trHeight w:val="390" w:hRule="atLeast"/>
          <w:jc w:val="center"/>
        </w:trPr>
        <w:tc>
          <w:tcPr>
            <w:tcW w:w="8850" w:type="dxa"/>
            <w:gridSpan w:val="4"/>
            <w:tcBorders>
              <w:bottom w:val="single" w:color="000000" w:sz="4" w:space="0"/>
            </w:tcBorders>
            <w:noWrap w:val="0"/>
            <w:vAlign w:val="center"/>
          </w:tcPr>
          <w:p w14:paraId="65FF35E0">
            <w:pPr>
              <w:widowControl/>
              <w:jc w:val="center"/>
              <w:rPr>
                <w:rFonts w:eastAsia="方正小标宋简体"/>
                <w:color w:val="000000" w:themeColor="text1"/>
                <w:kern w:val="0"/>
                <w:sz w:val="44"/>
                <w:szCs w:val="44"/>
                <w14:textFill>
                  <w14:solidFill>
                    <w14:schemeClr w14:val="tx1"/>
                  </w14:solidFill>
                </w14:textFill>
              </w:rPr>
            </w:pPr>
            <w:r>
              <w:rPr>
                <w:rFonts w:hint="eastAsia" w:eastAsia="方正小标宋简体"/>
                <w:color w:val="000000" w:themeColor="text1"/>
                <w:kern w:val="0"/>
                <w:sz w:val="44"/>
                <w:szCs w:val="44"/>
                <w14:textFill>
                  <w14:solidFill>
                    <w14:schemeClr w14:val="tx1"/>
                  </w14:solidFill>
                </w14:textFill>
              </w:rPr>
              <w:t>国有资本经营</w:t>
            </w:r>
            <w:r>
              <w:rPr>
                <w:rFonts w:eastAsia="方正小标宋简体"/>
                <w:color w:val="000000" w:themeColor="text1"/>
                <w:kern w:val="0"/>
                <w:sz w:val="44"/>
                <w:szCs w:val="44"/>
                <w14:textFill>
                  <w14:solidFill>
                    <w14:schemeClr w14:val="tx1"/>
                  </w14:solidFill>
                </w14:textFill>
              </w:rPr>
              <w:t>预算支出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p w14:paraId="49600654">
            <w:pPr>
              <w:widowControl/>
              <w:jc w:val="right"/>
              <w:rPr>
                <w:rFonts w:eastAsia="华文细黑"/>
                <w:color w:val="000000" w:themeColor="text1"/>
                <w:kern w:val="0"/>
                <w:sz w:val="20"/>
                <w14:textFill>
                  <w14:solidFill>
                    <w14:schemeClr w14:val="tx1"/>
                  </w14:solidFill>
                </w14:textFill>
              </w:rPr>
            </w:pPr>
          </w:p>
          <w:p w14:paraId="77B1B2F1">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339478C5">
        <w:tblPrEx>
          <w:tblCellMar>
            <w:top w:w="15" w:type="dxa"/>
            <w:left w:w="15" w:type="dxa"/>
            <w:bottom w:w="15" w:type="dxa"/>
            <w:right w:w="15" w:type="dxa"/>
          </w:tblCellMar>
        </w:tblPrEx>
        <w:trPr>
          <w:trHeight w:val="390" w:hRule="atLeast"/>
          <w:jc w:val="center"/>
        </w:trPr>
        <w:tc>
          <w:tcPr>
            <w:tcW w:w="2197" w:type="dxa"/>
            <w:vMerge w:val="restart"/>
            <w:tcBorders>
              <w:left w:val="single" w:color="000000" w:sz="4" w:space="0"/>
              <w:bottom w:val="single" w:color="000000" w:sz="4" w:space="0"/>
              <w:right w:val="single" w:color="000000" w:sz="4" w:space="0"/>
            </w:tcBorders>
            <w:noWrap w:val="0"/>
            <w:vAlign w:val="center"/>
          </w:tcPr>
          <w:p w14:paraId="767E323F">
            <w:pPr>
              <w:autoSpaceDN w:val="0"/>
              <w:jc w:val="center"/>
              <w:textAlignment w:val="center"/>
              <w:rPr>
                <w:rFonts w:eastAsia="华文细黑"/>
                <w:color w:val="000000" w:themeColor="text1"/>
                <w:sz w:val="20"/>
                <w14:textFill>
                  <w14:solidFill>
                    <w14:schemeClr w14:val="tx1"/>
                  </w14:solidFill>
                </w14:textFill>
              </w:rPr>
            </w:pPr>
            <w:r>
              <w:rPr>
                <w:rFonts w:eastAsia="华文细黑"/>
                <w:color w:val="000000" w:themeColor="text1"/>
                <w:sz w:val="20"/>
                <w14:textFill>
                  <w14:solidFill>
                    <w14:schemeClr w14:val="tx1"/>
                  </w14:solidFill>
                </w14:textFill>
              </w:rPr>
              <w:t>功能分类</w:t>
            </w:r>
          </w:p>
          <w:p w14:paraId="6F033AFC">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sz w:val="20"/>
                <w14:textFill>
                  <w14:solidFill>
                    <w14:schemeClr w14:val="tx1"/>
                  </w14:solidFill>
                </w14:textFill>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BA84852">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84EF2FF">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22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4A42C">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项目支出</w:t>
            </w:r>
          </w:p>
        </w:tc>
      </w:tr>
      <w:tr w14:paraId="4DF64B00">
        <w:tblPrEx>
          <w:tblCellMar>
            <w:top w:w="15" w:type="dxa"/>
            <w:left w:w="15" w:type="dxa"/>
            <w:bottom w:w="15" w:type="dxa"/>
            <w:right w:w="15" w:type="dxa"/>
          </w:tblCellMar>
        </w:tblPrEx>
        <w:trPr>
          <w:trHeight w:val="281" w:hRule="atLeast"/>
          <w:jc w:val="center"/>
        </w:trPr>
        <w:tc>
          <w:tcPr>
            <w:tcW w:w="2197" w:type="dxa"/>
            <w:vMerge w:val="continue"/>
            <w:tcBorders>
              <w:left w:val="single" w:color="000000" w:sz="4" w:space="0"/>
              <w:bottom w:val="single" w:color="000000" w:sz="4" w:space="0"/>
              <w:right w:val="single" w:color="000000" w:sz="4" w:space="0"/>
            </w:tcBorders>
            <w:noWrap w:val="0"/>
            <w:vAlign w:val="center"/>
          </w:tcPr>
          <w:p w14:paraId="57FFB026">
            <w:pPr>
              <w:widowControl/>
              <w:jc w:val="left"/>
              <w:rPr>
                <w:rFonts w:eastAsia="华文细黑"/>
                <w:color w:val="000000" w:themeColor="text1"/>
                <w:kern w:val="0"/>
                <w:sz w:val="20"/>
                <w14:textFill>
                  <w14:solidFill>
                    <w14:schemeClr w14:val="tx1"/>
                  </w14:solidFill>
                </w14:textFill>
              </w:rPr>
            </w:pPr>
          </w:p>
        </w:tc>
        <w:tc>
          <w:tcPr>
            <w:tcW w:w="2197" w:type="dxa"/>
            <w:vMerge w:val="continue"/>
            <w:tcBorders>
              <w:left w:val="single" w:color="000000" w:sz="4" w:space="0"/>
              <w:bottom w:val="single" w:color="000000" w:sz="4" w:space="0"/>
              <w:right w:val="single" w:color="000000" w:sz="4" w:space="0"/>
            </w:tcBorders>
            <w:noWrap w:val="0"/>
            <w:vAlign w:val="center"/>
          </w:tcPr>
          <w:p w14:paraId="39AC7C36">
            <w:pPr>
              <w:widowControl/>
              <w:jc w:val="left"/>
              <w:rPr>
                <w:rFonts w:eastAsia="华文细黑"/>
                <w:color w:val="000000" w:themeColor="text1"/>
                <w:kern w:val="0"/>
                <w:sz w:val="20"/>
                <w14:textFill>
                  <w14:solidFill>
                    <w14:schemeClr w14:val="tx1"/>
                  </w14:solidFill>
                </w14:textFill>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38EE9">
            <w:pPr>
              <w:widowControl/>
              <w:jc w:val="left"/>
              <w:rPr>
                <w:rFonts w:eastAsia="华文细黑"/>
                <w:color w:val="000000" w:themeColor="text1"/>
                <w:kern w:val="0"/>
                <w:sz w:val="20"/>
                <w14:textFill>
                  <w14:solidFill>
                    <w14:schemeClr w14:val="tx1"/>
                  </w14:solidFill>
                </w14:textFill>
              </w:rPr>
            </w:pPr>
          </w:p>
        </w:tc>
        <w:tc>
          <w:tcPr>
            <w:tcW w:w="22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25FC8">
            <w:pPr>
              <w:widowControl/>
              <w:jc w:val="left"/>
              <w:rPr>
                <w:rFonts w:eastAsia="华文细黑"/>
                <w:color w:val="000000" w:themeColor="text1"/>
                <w:kern w:val="0"/>
                <w:sz w:val="20"/>
                <w14:textFill>
                  <w14:solidFill>
                    <w14:schemeClr w14:val="tx1"/>
                  </w14:solidFill>
                </w14:textFill>
              </w:rPr>
            </w:pPr>
          </w:p>
        </w:tc>
      </w:tr>
      <w:tr w14:paraId="72AD92F5">
        <w:tblPrEx>
          <w:tblCellMar>
            <w:top w:w="15" w:type="dxa"/>
            <w:left w:w="15" w:type="dxa"/>
            <w:bottom w:w="15" w:type="dxa"/>
            <w:right w:w="15" w:type="dxa"/>
          </w:tblCellMar>
        </w:tblPrEx>
        <w:trPr>
          <w:trHeight w:val="392" w:hRule="atLeast"/>
          <w:jc w:val="center"/>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B708043">
            <w:pPr>
              <w:widowControl/>
              <w:jc w:val="center"/>
              <w:rPr>
                <w:rFonts w:eastAsia="华文细黑"/>
                <w:color w:val="000000" w:themeColor="text1"/>
                <w:kern w:val="0"/>
                <w:sz w:val="20"/>
                <w14:textFill>
                  <w14:solidFill>
                    <w14:schemeClr w14:val="tx1"/>
                  </w14:solidFill>
                </w14:textFill>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9CBE3B6">
            <w:pPr>
              <w:widowControl/>
              <w:jc w:val="center"/>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C3F9B">
            <w:pPr>
              <w:widowControl/>
              <w:jc w:val="center"/>
              <w:rPr>
                <w:rFonts w:eastAsia="华文细黑"/>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6D884">
            <w:pPr>
              <w:widowControl/>
              <w:jc w:val="center"/>
              <w:rPr>
                <w:rFonts w:eastAsia="华文细黑"/>
                <w:color w:val="000000" w:themeColor="text1"/>
                <w:kern w:val="0"/>
                <w:sz w:val="20"/>
                <w14:textFill>
                  <w14:solidFill>
                    <w14:schemeClr w14:val="tx1"/>
                  </w14:solidFill>
                </w14:textFill>
              </w:rPr>
            </w:pPr>
          </w:p>
        </w:tc>
      </w:tr>
      <w:tr w14:paraId="4F83FC82">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EEE501">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5243D">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B9CFB">
            <w:pPr>
              <w:widowControl/>
              <w:jc w:val="right"/>
              <w:rPr>
                <w:rFonts w:eastAsia="宋体"/>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9D5BA">
            <w:pPr>
              <w:widowControl/>
              <w:jc w:val="right"/>
              <w:rPr>
                <w:rFonts w:eastAsia="宋体"/>
                <w:color w:val="000000" w:themeColor="text1"/>
                <w:kern w:val="0"/>
                <w:sz w:val="20"/>
                <w14:textFill>
                  <w14:solidFill>
                    <w14:schemeClr w14:val="tx1"/>
                  </w14:solidFill>
                </w14:textFill>
              </w:rPr>
            </w:pPr>
          </w:p>
        </w:tc>
      </w:tr>
      <w:tr w14:paraId="1EC175C6">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399B1F">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BF54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2C209">
            <w:pPr>
              <w:widowControl/>
              <w:jc w:val="right"/>
              <w:rPr>
                <w:rFonts w:eastAsia="宋体"/>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02341">
            <w:pPr>
              <w:widowControl/>
              <w:jc w:val="right"/>
              <w:rPr>
                <w:rFonts w:eastAsia="宋体"/>
                <w:color w:val="000000" w:themeColor="text1"/>
                <w:kern w:val="0"/>
                <w:sz w:val="20"/>
                <w14:textFill>
                  <w14:solidFill>
                    <w14:schemeClr w14:val="tx1"/>
                  </w14:solidFill>
                </w14:textFill>
              </w:rPr>
            </w:pPr>
          </w:p>
        </w:tc>
      </w:tr>
      <w:tr w14:paraId="7A1E7E35">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4F45D8">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8D4CA">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C497E">
            <w:pPr>
              <w:widowControl/>
              <w:jc w:val="right"/>
              <w:rPr>
                <w:rFonts w:eastAsia="宋体"/>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F7A0D">
            <w:pPr>
              <w:widowControl/>
              <w:jc w:val="right"/>
              <w:rPr>
                <w:rFonts w:eastAsia="宋体"/>
                <w:color w:val="000000" w:themeColor="text1"/>
                <w:kern w:val="0"/>
                <w:sz w:val="20"/>
                <w14:textFill>
                  <w14:solidFill>
                    <w14:schemeClr w14:val="tx1"/>
                  </w14:solidFill>
                </w14:textFill>
              </w:rPr>
            </w:pPr>
          </w:p>
        </w:tc>
      </w:tr>
      <w:tr w14:paraId="6C31CB7B">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F25446">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0ACAD">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7AE99C">
            <w:pPr>
              <w:widowControl/>
              <w:jc w:val="right"/>
              <w:rPr>
                <w:rFonts w:eastAsia="宋体"/>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96A72">
            <w:pPr>
              <w:widowControl/>
              <w:jc w:val="right"/>
              <w:rPr>
                <w:rFonts w:eastAsia="宋体"/>
                <w:color w:val="000000" w:themeColor="text1"/>
                <w:kern w:val="0"/>
                <w:sz w:val="20"/>
                <w14:textFill>
                  <w14:solidFill>
                    <w14:schemeClr w14:val="tx1"/>
                  </w14:solidFill>
                </w14:textFill>
              </w:rPr>
            </w:pPr>
          </w:p>
        </w:tc>
      </w:tr>
      <w:tr w14:paraId="479E9D8F">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B5A946">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DA55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DDA9D">
            <w:pPr>
              <w:widowControl/>
              <w:jc w:val="right"/>
              <w:rPr>
                <w:rFonts w:eastAsia="宋体"/>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6C52A">
            <w:pPr>
              <w:widowControl/>
              <w:jc w:val="right"/>
              <w:rPr>
                <w:rFonts w:eastAsia="宋体"/>
                <w:color w:val="000000" w:themeColor="text1"/>
                <w:kern w:val="0"/>
                <w:sz w:val="20"/>
                <w14:textFill>
                  <w14:solidFill>
                    <w14:schemeClr w14:val="tx1"/>
                  </w14:solidFill>
                </w14:textFill>
              </w:rPr>
            </w:pPr>
          </w:p>
        </w:tc>
      </w:tr>
      <w:tr w14:paraId="7FF4EB1F">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935C92">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C39E8">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8BDE2">
            <w:pPr>
              <w:widowControl/>
              <w:jc w:val="right"/>
              <w:rPr>
                <w:rFonts w:eastAsia="宋体"/>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0E043">
            <w:pPr>
              <w:widowControl/>
              <w:jc w:val="right"/>
              <w:rPr>
                <w:rFonts w:eastAsia="宋体"/>
                <w:color w:val="000000" w:themeColor="text1"/>
                <w:kern w:val="0"/>
                <w:sz w:val="20"/>
                <w14:textFill>
                  <w14:solidFill>
                    <w14:schemeClr w14:val="tx1"/>
                  </w14:solidFill>
                </w14:textFill>
              </w:rPr>
            </w:pPr>
          </w:p>
        </w:tc>
      </w:tr>
      <w:tr w14:paraId="484D8161">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E6D267">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44006">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41D67">
            <w:pPr>
              <w:widowControl/>
              <w:jc w:val="right"/>
              <w:rPr>
                <w:rFonts w:eastAsia="宋体"/>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793D4">
            <w:pPr>
              <w:widowControl/>
              <w:jc w:val="right"/>
              <w:rPr>
                <w:rFonts w:eastAsia="宋体"/>
                <w:color w:val="000000" w:themeColor="text1"/>
                <w:kern w:val="0"/>
                <w:sz w:val="20"/>
                <w14:textFill>
                  <w14:solidFill>
                    <w14:schemeClr w14:val="tx1"/>
                  </w14:solidFill>
                </w14:textFill>
              </w:rPr>
            </w:pPr>
          </w:p>
        </w:tc>
      </w:tr>
      <w:tr w14:paraId="623829F2">
        <w:tblPrEx>
          <w:tblCellMar>
            <w:top w:w="15" w:type="dxa"/>
            <w:left w:w="15" w:type="dxa"/>
            <w:bottom w:w="15" w:type="dxa"/>
            <w:right w:w="15" w:type="dxa"/>
          </w:tblCellMar>
        </w:tblPrEx>
        <w:trPr>
          <w:trHeight w:val="392" w:hRule="atLeast"/>
          <w:jc w:val="center"/>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2EABC3">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0E5B3">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435C3">
            <w:pPr>
              <w:widowControl/>
              <w:jc w:val="center"/>
              <w:rPr>
                <w:rFonts w:eastAsia="宋体"/>
                <w:color w:val="000000" w:themeColor="text1"/>
                <w:kern w:val="0"/>
                <w:sz w:val="20"/>
                <w14:textFill>
                  <w14:solidFill>
                    <w14:schemeClr w14:val="tx1"/>
                  </w14:solidFill>
                </w14:textFill>
              </w:rPr>
            </w:pPr>
          </w:p>
        </w:tc>
        <w:tc>
          <w:tcPr>
            <w:tcW w:w="225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B68E5">
            <w:pPr>
              <w:widowControl/>
              <w:jc w:val="center"/>
              <w:rPr>
                <w:rFonts w:eastAsia="宋体"/>
                <w:color w:val="000000" w:themeColor="text1"/>
                <w:kern w:val="0"/>
                <w:sz w:val="20"/>
                <w14:textFill>
                  <w14:solidFill>
                    <w14:schemeClr w14:val="tx1"/>
                  </w14:solidFill>
                </w14:textFill>
              </w:rPr>
            </w:pPr>
          </w:p>
        </w:tc>
      </w:tr>
    </w:tbl>
    <w:p w14:paraId="1FCC28FC">
      <w:pPr>
        <w:spacing w:line="700" w:lineRule="exact"/>
        <w:rPr>
          <w:rFonts w:eastAsia="楷体"/>
          <w:color w:val="000000" w:themeColor="text1"/>
          <w:kern w:val="0"/>
          <w:szCs w:val="32"/>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说明：本单位2025年度无国有资本经营预算，故本表无数据。</w:t>
      </w:r>
    </w:p>
    <w:p w14:paraId="1668EF95">
      <w:pPr>
        <w:spacing w:line="700" w:lineRule="exact"/>
        <w:ind w:firstLine="640" w:firstLineChars="200"/>
        <w:rPr>
          <w:rFonts w:eastAsia="楷体"/>
          <w:color w:val="000000" w:themeColor="text1"/>
          <w:kern w:val="0"/>
          <w:szCs w:val="32"/>
          <w14:textFill>
            <w14:solidFill>
              <w14:schemeClr w14:val="tx1"/>
            </w14:solidFill>
          </w14:textFill>
        </w:rPr>
      </w:pPr>
    </w:p>
    <w:p w14:paraId="4343922E">
      <w:pPr>
        <w:spacing w:line="700" w:lineRule="exact"/>
        <w:ind w:firstLine="640" w:firstLineChars="200"/>
        <w:rPr>
          <w:rFonts w:eastAsia="楷体"/>
          <w:color w:val="000000" w:themeColor="text1"/>
          <w:kern w:val="0"/>
          <w:szCs w:val="32"/>
          <w14:textFill>
            <w14:solidFill>
              <w14:schemeClr w14:val="tx1"/>
            </w14:solidFill>
          </w14:textFill>
        </w:rPr>
      </w:pPr>
    </w:p>
    <w:p w14:paraId="2C663EC0">
      <w:pPr>
        <w:spacing w:line="700" w:lineRule="exact"/>
        <w:ind w:firstLine="640" w:firstLineChars="200"/>
        <w:rPr>
          <w:rFonts w:eastAsia="楷体"/>
          <w:color w:val="000000" w:themeColor="text1"/>
          <w:kern w:val="0"/>
          <w:szCs w:val="32"/>
          <w14:textFill>
            <w14:solidFill>
              <w14:schemeClr w14:val="tx1"/>
            </w14:solidFill>
          </w14:textFill>
        </w:rPr>
      </w:pPr>
    </w:p>
    <w:p w14:paraId="1C85D2F4">
      <w:pPr>
        <w:spacing w:line="700" w:lineRule="exact"/>
        <w:ind w:firstLine="640" w:firstLineChars="200"/>
        <w:rPr>
          <w:rFonts w:eastAsia="楷体"/>
          <w:color w:val="000000" w:themeColor="text1"/>
          <w:kern w:val="0"/>
          <w:szCs w:val="32"/>
          <w14:textFill>
            <w14:solidFill>
              <w14:schemeClr w14:val="tx1"/>
            </w14:solidFill>
          </w14:textFill>
        </w:rPr>
      </w:pPr>
    </w:p>
    <w:p w14:paraId="316AE02F">
      <w:pPr>
        <w:ind w:firstLine="640" w:firstLineChars="200"/>
        <w:rPr>
          <w:rFonts w:eastAsia="楷体"/>
          <w:color w:val="000000" w:themeColor="text1"/>
          <w:kern w:val="0"/>
          <w:szCs w:val="32"/>
          <w14:textFill>
            <w14:solidFill>
              <w14:schemeClr w14:val="tx1"/>
            </w14:solidFill>
          </w14:textFill>
        </w:rPr>
      </w:pPr>
    </w:p>
    <w:p w14:paraId="23505839">
      <w:pPr>
        <w:ind w:firstLine="640" w:firstLineChars="200"/>
        <w:rPr>
          <w:rFonts w:eastAsia="楷体"/>
          <w:color w:val="000000" w:themeColor="text1"/>
          <w:kern w:val="0"/>
          <w:szCs w:val="32"/>
          <w14:textFill>
            <w14:solidFill>
              <w14:schemeClr w14:val="tx1"/>
            </w14:solidFill>
          </w14:textFill>
        </w:rPr>
      </w:pPr>
    </w:p>
    <w:p w14:paraId="5EF4BFB9">
      <w:pPr>
        <w:spacing w:line="700" w:lineRule="exact"/>
        <w:jc w:val="center"/>
        <w:rPr>
          <w:rFonts w:eastAsia="楷体"/>
          <w:color w:val="000000" w:themeColor="text1"/>
          <w:kern w:val="0"/>
          <w:szCs w:val="32"/>
          <w14:textFill>
            <w14:solidFill>
              <w14:schemeClr w14:val="tx1"/>
            </w14:solidFill>
          </w14:textFill>
        </w:rPr>
      </w:pPr>
    </w:p>
    <w:p w14:paraId="3F978379">
      <w:pPr>
        <w:rPr>
          <w:rFonts w:eastAsia="楷体"/>
          <w:color w:val="000000" w:themeColor="text1"/>
          <w:kern w:val="0"/>
          <w:szCs w:val="32"/>
          <w14:textFill>
            <w14:solidFill>
              <w14:schemeClr w14:val="tx1"/>
            </w14:solidFill>
          </w14:textFill>
        </w:rPr>
      </w:pPr>
    </w:p>
    <w:tbl>
      <w:tblPr>
        <w:tblStyle w:val="9"/>
        <w:tblpPr w:leftFromText="180" w:rightFromText="180" w:vertAnchor="text" w:tblpXSpec="center" w:tblpY="1"/>
        <w:tblOverlap w:val="never"/>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954"/>
        <w:gridCol w:w="996"/>
        <w:gridCol w:w="1350"/>
        <w:gridCol w:w="750"/>
        <w:gridCol w:w="681"/>
        <w:gridCol w:w="454"/>
        <w:gridCol w:w="477"/>
        <w:gridCol w:w="409"/>
        <w:gridCol w:w="406"/>
        <w:gridCol w:w="395"/>
        <w:gridCol w:w="368"/>
        <w:gridCol w:w="385"/>
        <w:gridCol w:w="410"/>
        <w:gridCol w:w="403"/>
      </w:tblGrid>
      <w:tr w14:paraId="248E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576" w:type="dxa"/>
            <w:gridSpan w:val="15"/>
            <w:tcBorders>
              <w:top w:val="nil"/>
              <w:left w:val="nil"/>
              <w:bottom w:val="nil"/>
              <w:right w:val="nil"/>
            </w:tcBorders>
            <w:noWrap w:val="0"/>
            <w:vAlign w:val="center"/>
          </w:tcPr>
          <w:p w14:paraId="0815E06F">
            <w:pPr>
              <w:widowControl/>
              <w:jc w:val="center"/>
              <w:rPr>
                <w:rFonts w:ascii="Calibri" w:hAnsi="Calibri" w:eastAsia="方正小标宋简体"/>
                <w:color w:val="000000" w:themeColor="text1"/>
                <w:kern w:val="0"/>
                <w:sz w:val="44"/>
                <w:szCs w:val="44"/>
                <w14:textFill>
                  <w14:solidFill>
                    <w14:schemeClr w14:val="tx1"/>
                  </w14:solidFill>
                </w14:textFill>
              </w:rPr>
            </w:pPr>
            <w:r>
              <w:rPr>
                <w:rFonts w:hint="eastAsia" w:ascii="Calibri" w:hAnsi="Calibri" w:eastAsia="方正小标宋简体"/>
                <w:color w:val="000000" w:themeColor="text1"/>
                <w:kern w:val="0"/>
                <w:sz w:val="44"/>
                <w:szCs w:val="44"/>
                <w14:textFill>
                  <w14:solidFill>
                    <w14:schemeClr w14:val="tx1"/>
                  </w14:solidFill>
                </w14:textFill>
              </w:rPr>
              <w:t>项目支出</w:t>
            </w:r>
            <w:r>
              <w:rPr>
                <w:rFonts w:hint="eastAsia" w:ascii="Calibri" w:hAnsi="Calibri" w:eastAsia="方正小标宋简体"/>
                <w:color w:val="000000" w:themeColor="text1"/>
                <w:kern w:val="0"/>
                <w:sz w:val="44"/>
                <w:szCs w:val="44"/>
                <w:lang w:eastAsia="zh-CN"/>
                <w14:textFill>
                  <w14:solidFill>
                    <w14:schemeClr w14:val="tx1"/>
                  </w14:solidFill>
                </w14:textFill>
              </w:rPr>
              <w:t>预算</w:t>
            </w:r>
            <w:r>
              <w:rPr>
                <w:rFonts w:ascii="Calibri" w:hAnsi="Calibri" w:eastAsia="方正小标宋简体"/>
                <w:color w:val="000000" w:themeColor="text1"/>
                <w:kern w:val="0"/>
                <w:sz w:val="44"/>
                <w:szCs w:val="44"/>
                <w14:textFill>
                  <w14:solidFill>
                    <w14:schemeClr w14:val="tx1"/>
                  </w14:solidFill>
                </w14:textFill>
              </w:rPr>
              <w:t>表</w:t>
            </w:r>
          </w:p>
          <w:p w14:paraId="56A93546">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r>
      <w:tr w14:paraId="1874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38" w:type="dxa"/>
            <w:tcBorders>
              <w:top w:val="nil"/>
              <w:left w:val="nil"/>
              <w:right w:val="nil"/>
            </w:tcBorders>
            <w:noWrap w:val="0"/>
            <w:vAlign w:val="center"/>
          </w:tcPr>
          <w:p w14:paraId="5EF8B7CF">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954" w:type="dxa"/>
            <w:tcBorders>
              <w:top w:val="nil"/>
              <w:left w:val="nil"/>
              <w:right w:val="nil"/>
            </w:tcBorders>
            <w:noWrap w:val="0"/>
            <w:vAlign w:val="center"/>
          </w:tcPr>
          <w:p w14:paraId="1D753EC4">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996" w:type="dxa"/>
            <w:tcBorders>
              <w:top w:val="nil"/>
              <w:left w:val="nil"/>
              <w:right w:val="nil"/>
            </w:tcBorders>
            <w:noWrap w:val="0"/>
            <w:vAlign w:val="center"/>
          </w:tcPr>
          <w:p w14:paraId="66CEE337">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1350" w:type="dxa"/>
            <w:tcBorders>
              <w:top w:val="nil"/>
              <w:left w:val="nil"/>
              <w:right w:val="nil"/>
            </w:tcBorders>
            <w:noWrap w:val="0"/>
            <w:vAlign w:val="center"/>
          </w:tcPr>
          <w:p w14:paraId="045EDC5B">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750" w:type="dxa"/>
            <w:tcBorders>
              <w:top w:val="nil"/>
              <w:left w:val="nil"/>
              <w:right w:val="nil"/>
            </w:tcBorders>
            <w:noWrap w:val="0"/>
            <w:vAlign w:val="center"/>
          </w:tcPr>
          <w:p w14:paraId="2AE236D6">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2427" w:type="dxa"/>
            <w:gridSpan w:val="5"/>
            <w:tcBorders>
              <w:top w:val="nil"/>
              <w:left w:val="nil"/>
              <w:right w:val="nil"/>
            </w:tcBorders>
            <w:noWrap w:val="0"/>
            <w:vAlign w:val="center"/>
          </w:tcPr>
          <w:p w14:paraId="77319F35">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1961" w:type="dxa"/>
            <w:gridSpan w:val="5"/>
            <w:tcBorders>
              <w:top w:val="nil"/>
              <w:left w:val="nil"/>
              <w:right w:val="nil"/>
            </w:tcBorders>
            <w:noWrap w:val="0"/>
            <w:vAlign w:val="bottom"/>
          </w:tcPr>
          <w:p w14:paraId="1C3E4BAD">
            <w:pPr>
              <w:autoSpaceDN w:val="0"/>
              <w:jc w:val="right"/>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单位：万元</w:t>
            </w:r>
          </w:p>
        </w:tc>
      </w:tr>
      <w:tr w14:paraId="1C29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8" w:type="dxa"/>
            <w:vMerge w:val="restart"/>
            <w:noWrap w:val="0"/>
            <w:vAlign w:val="center"/>
          </w:tcPr>
          <w:p w14:paraId="0CF05BFB">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类型</w:t>
            </w:r>
          </w:p>
        </w:tc>
        <w:tc>
          <w:tcPr>
            <w:tcW w:w="1950" w:type="dxa"/>
            <w:gridSpan w:val="2"/>
            <w:noWrap w:val="0"/>
            <w:vAlign w:val="center"/>
          </w:tcPr>
          <w:p w14:paraId="2F60AACF">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项目名称</w:t>
            </w:r>
          </w:p>
        </w:tc>
        <w:tc>
          <w:tcPr>
            <w:tcW w:w="1350" w:type="dxa"/>
            <w:vMerge w:val="restart"/>
            <w:noWrap w:val="0"/>
            <w:textDirection w:val="tbLrV"/>
            <w:vAlign w:val="center"/>
          </w:tcPr>
          <w:p w14:paraId="531B574C">
            <w:pPr>
              <w:autoSpaceDN w:val="0"/>
              <w:ind w:left="113" w:right="113"/>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单位名称</w:t>
            </w:r>
          </w:p>
        </w:tc>
        <w:tc>
          <w:tcPr>
            <w:tcW w:w="750" w:type="dxa"/>
            <w:vMerge w:val="restart"/>
            <w:noWrap w:val="0"/>
            <w:vAlign w:val="center"/>
          </w:tcPr>
          <w:p w14:paraId="534111C1">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合计</w:t>
            </w:r>
          </w:p>
        </w:tc>
        <w:tc>
          <w:tcPr>
            <w:tcW w:w="2427" w:type="dxa"/>
            <w:gridSpan w:val="5"/>
            <w:noWrap w:val="0"/>
            <w:vAlign w:val="center"/>
          </w:tcPr>
          <w:p w14:paraId="63D13211">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本年预算</w:t>
            </w:r>
          </w:p>
        </w:tc>
        <w:tc>
          <w:tcPr>
            <w:tcW w:w="1961" w:type="dxa"/>
            <w:gridSpan w:val="5"/>
            <w:noWrap w:val="0"/>
            <w:vAlign w:val="center"/>
          </w:tcPr>
          <w:p w14:paraId="2FEBDD80">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上年结转结余</w:t>
            </w:r>
          </w:p>
        </w:tc>
      </w:tr>
      <w:tr w14:paraId="448D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8" w:type="dxa"/>
            <w:vMerge w:val="continue"/>
            <w:noWrap w:val="0"/>
            <w:vAlign w:val="center"/>
          </w:tcPr>
          <w:p w14:paraId="68152971">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954" w:type="dxa"/>
            <w:vMerge w:val="restart"/>
            <w:noWrap w:val="0"/>
            <w:vAlign w:val="center"/>
          </w:tcPr>
          <w:p w14:paraId="0ED5C955">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一级项目</w:t>
            </w:r>
          </w:p>
        </w:tc>
        <w:tc>
          <w:tcPr>
            <w:tcW w:w="996" w:type="dxa"/>
            <w:vMerge w:val="restart"/>
            <w:noWrap w:val="0"/>
            <w:vAlign w:val="center"/>
          </w:tcPr>
          <w:p w14:paraId="0B0D4B3A">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二级</w:t>
            </w:r>
            <w:r>
              <w:rPr>
                <w:rFonts w:hint="eastAsia" w:ascii="宋体" w:hAnsi="宋体" w:eastAsia="宋体" w:cs="宋体"/>
                <w:color w:val="000000" w:themeColor="text1"/>
                <w:sz w:val="20"/>
                <w:szCs w:val="22"/>
                <w:lang w:val="en-US" w:eastAsia="zh-CN"/>
                <w14:textFill>
                  <w14:solidFill>
                    <w14:schemeClr w14:val="tx1"/>
                  </w14:solidFill>
                </w14:textFill>
              </w:rPr>
              <w:t xml:space="preserve">  </w:t>
            </w:r>
            <w:r>
              <w:rPr>
                <w:rFonts w:hint="eastAsia" w:ascii="宋体" w:hAnsi="宋体" w:eastAsia="宋体" w:cs="宋体"/>
                <w:color w:val="000000" w:themeColor="text1"/>
                <w:sz w:val="20"/>
                <w:szCs w:val="22"/>
                <w14:textFill>
                  <w14:solidFill>
                    <w14:schemeClr w14:val="tx1"/>
                  </w14:solidFill>
                </w14:textFill>
              </w:rPr>
              <w:t>项目</w:t>
            </w:r>
          </w:p>
        </w:tc>
        <w:tc>
          <w:tcPr>
            <w:tcW w:w="1350" w:type="dxa"/>
            <w:vMerge w:val="continue"/>
            <w:noWrap w:val="0"/>
            <w:textDirection w:val="tbLrV"/>
            <w:vAlign w:val="center"/>
          </w:tcPr>
          <w:p w14:paraId="5A29CB26">
            <w:pPr>
              <w:autoSpaceDN w:val="0"/>
              <w:ind w:left="113" w:right="113"/>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p>
        </w:tc>
        <w:tc>
          <w:tcPr>
            <w:tcW w:w="750" w:type="dxa"/>
            <w:vMerge w:val="continue"/>
            <w:noWrap w:val="0"/>
            <w:vAlign w:val="center"/>
          </w:tcPr>
          <w:p w14:paraId="425EECF3">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1612" w:type="dxa"/>
            <w:gridSpan w:val="3"/>
            <w:noWrap w:val="0"/>
            <w:vAlign w:val="center"/>
          </w:tcPr>
          <w:p w14:paraId="6C955CD7">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财政拨款</w:t>
            </w:r>
          </w:p>
        </w:tc>
        <w:tc>
          <w:tcPr>
            <w:tcW w:w="409" w:type="dxa"/>
            <w:vMerge w:val="restart"/>
            <w:noWrap w:val="0"/>
            <w:vAlign w:val="center"/>
          </w:tcPr>
          <w:p w14:paraId="6F074F8C">
            <w:pPr>
              <w:autoSpaceDN w:val="0"/>
              <w:spacing w:line="240" w:lineRule="auto"/>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财政专户管理资金</w:t>
            </w:r>
          </w:p>
        </w:tc>
        <w:tc>
          <w:tcPr>
            <w:tcW w:w="406" w:type="dxa"/>
            <w:vMerge w:val="restart"/>
            <w:noWrap w:val="0"/>
            <w:vAlign w:val="center"/>
          </w:tcPr>
          <w:p w14:paraId="17901BA4">
            <w:pPr>
              <w:autoSpaceDN w:val="0"/>
              <w:spacing w:line="240" w:lineRule="auto"/>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单位资金</w:t>
            </w:r>
          </w:p>
        </w:tc>
        <w:tc>
          <w:tcPr>
            <w:tcW w:w="1148" w:type="dxa"/>
            <w:gridSpan w:val="3"/>
            <w:noWrap w:val="0"/>
            <w:vAlign w:val="center"/>
          </w:tcPr>
          <w:p w14:paraId="2ED6400A">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财政拨款结转</w:t>
            </w:r>
          </w:p>
        </w:tc>
        <w:tc>
          <w:tcPr>
            <w:tcW w:w="813" w:type="dxa"/>
            <w:gridSpan w:val="2"/>
            <w:noWrap w:val="0"/>
            <w:vAlign w:val="center"/>
          </w:tcPr>
          <w:p w14:paraId="52613E65">
            <w:pPr>
              <w:tabs>
                <w:tab w:val="left" w:pos="492"/>
              </w:tabs>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18"/>
                <w:szCs w:val="21"/>
                <w:lang w:eastAsia="zh-CN"/>
                <w14:textFill>
                  <w14:solidFill>
                    <w14:schemeClr w14:val="tx1"/>
                  </w14:solidFill>
                </w14:textFill>
              </w:rPr>
              <w:t>非财政拨款结转结余</w:t>
            </w:r>
          </w:p>
        </w:tc>
      </w:tr>
      <w:tr w14:paraId="0884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1138" w:type="dxa"/>
            <w:vMerge w:val="continue"/>
            <w:noWrap w:val="0"/>
            <w:vAlign w:val="center"/>
          </w:tcPr>
          <w:p w14:paraId="55DF26A2">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954" w:type="dxa"/>
            <w:vMerge w:val="continue"/>
            <w:noWrap w:val="0"/>
            <w:vAlign w:val="center"/>
          </w:tcPr>
          <w:p w14:paraId="3E960966">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996" w:type="dxa"/>
            <w:vMerge w:val="continue"/>
            <w:noWrap w:val="0"/>
            <w:vAlign w:val="center"/>
          </w:tcPr>
          <w:p w14:paraId="3013F33D">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1350" w:type="dxa"/>
            <w:vMerge w:val="continue"/>
            <w:noWrap w:val="0"/>
            <w:vAlign w:val="center"/>
          </w:tcPr>
          <w:p w14:paraId="608E9447">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750" w:type="dxa"/>
            <w:vMerge w:val="continue"/>
            <w:noWrap w:val="0"/>
            <w:vAlign w:val="center"/>
          </w:tcPr>
          <w:p w14:paraId="36ED97A8">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681" w:type="dxa"/>
            <w:noWrap w:val="0"/>
            <w:vAlign w:val="center"/>
          </w:tcPr>
          <w:p w14:paraId="35CBA614">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一般公共预算</w:t>
            </w:r>
          </w:p>
        </w:tc>
        <w:tc>
          <w:tcPr>
            <w:tcW w:w="454" w:type="dxa"/>
            <w:noWrap w:val="0"/>
            <w:vAlign w:val="center"/>
          </w:tcPr>
          <w:p w14:paraId="09D4F12B">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政府性</w:t>
            </w:r>
          </w:p>
          <w:p w14:paraId="767112E9">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基金</w:t>
            </w:r>
          </w:p>
          <w:p w14:paraId="36445773">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预算</w:t>
            </w:r>
          </w:p>
        </w:tc>
        <w:tc>
          <w:tcPr>
            <w:tcW w:w="477" w:type="dxa"/>
            <w:noWrap w:val="0"/>
            <w:vAlign w:val="center"/>
          </w:tcPr>
          <w:p w14:paraId="1240328D">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国</w:t>
            </w:r>
          </w:p>
          <w:p w14:paraId="65747AE7">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有</w:t>
            </w:r>
          </w:p>
          <w:p w14:paraId="4DF0A2E2">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资</w:t>
            </w:r>
          </w:p>
          <w:p w14:paraId="6B9BB4CE">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本</w:t>
            </w:r>
          </w:p>
          <w:p w14:paraId="4C968EF7">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经</w:t>
            </w:r>
          </w:p>
          <w:p w14:paraId="19BDD4D0">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营</w:t>
            </w:r>
          </w:p>
          <w:p w14:paraId="48D98200">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预</w:t>
            </w:r>
          </w:p>
          <w:p w14:paraId="5BA88B5D">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算</w:t>
            </w:r>
          </w:p>
        </w:tc>
        <w:tc>
          <w:tcPr>
            <w:tcW w:w="409" w:type="dxa"/>
            <w:vMerge w:val="continue"/>
            <w:noWrap w:val="0"/>
            <w:textDirection w:val="tbLrV"/>
            <w:vAlign w:val="center"/>
          </w:tcPr>
          <w:p w14:paraId="07CEC10B">
            <w:pPr>
              <w:autoSpaceDN w:val="0"/>
              <w:ind w:left="113" w:right="113"/>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p>
        </w:tc>
        <w:tc>
          <w:tcPr>
            <w:tcW w:w="406" w:type="dxa"/>
            <w:vMerge w:val="continue"/>
            <w:noWrap w:val="0"/>
            <w:textDirection w:val="tbLrV"/>
            <w:vAlign w:val="center"/>
          </w:tcPr>
          <w:p w14:paraId="640C17F1">
            <w:pPr>
              <w:autoSpaceDN w:val="0"/>
              <w:ind w:left="113" w:right="113"/>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395" w:type="dxa"/>
            <w:noWrap w:val="0"/>
            <w:vAlign w:val="center"/>
          </w:tcPr>
          <w:p w14:paraId="552831AC">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一般</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公共</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预算</w:t>
            </w:r>
          </w:p>
        </w:tc>
        <w:tc>
          <w:tcPr>
            <w:tcW w:w="368" w:type="dxa"/>
            <w:noWrap w:val="0"/>
            <w:vAlign w:val="center"/>
          </w:tcPr>
          <w:p w14:paraId="43EBE4ED">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政府性</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基金</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预算</w:t>
            </w:r>
          </w:p>
        </w:tc>
        <w:tc>
          <w:tcPr>
            <w:tcW w:w="385" w:type="dxa"/>
            <w:noWrap w:val="0"/>
            <w:vAlign w:val="center"/>
          </w:tcPr>
          <w:p w14:paraId="263D2DC4">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国有资本经营预算</w:t>
            </w:r>
          </w:p>
        </w:tc>
        <w:tc>
          <w:tcPr>
            <w:tcW w:w="410" w:type="dxa"/>
            <w:noWrap w:val="0"/>
            <w:vAlign w:val="center"/>
          </w:tcPr>
          <w:p w14:paraId="45457351">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财政专户管理资金</w:t>
            </w:r>
          </w:p>
        </w:tc>
        <w:tc>
          <w:tcPr>
            <w:tcW w:w="403" w:type="dxa"/>
            <w:noWrap w:val="0"/>
            <w:vAlign w:val="center"/>
          </w:tcPr>
          <w:p w14:paraId="28E5CF2C">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单位资金</w:t>
            </w:r>
          </w:p>
        </w:tc>
      </w:tr>
      <w:tr w14:paraId="14CE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38" w:type="dxa"/>
            <w:noWrap w:val="0"/>
            <w:vAlign w:val="center"/>
          </w:tcPr>
          <w:p w14:paraId="747661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部门特定</w:t>
            </w:r>
          </w:p>
          <w:p w14:paraId="638A05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Calibri" w:hAnsi="Calibri" w:eastAsia="楷体"/>
                <w:color w:val="000000" w:themeColor="text1"/>
                <w:kern w:val="0"/>
                <w:szCs w:val="32"/>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目标类项目</w:t>
            </w:r>
          </w:p>
        </w:tc>
        <w:tc>
          <w:tcPr>
            <w:tcW w:w="954" w:type="dxa"/>
            <w:noWrap w:val="0"/>
            <w:vAlign w:val="center"/>
          </w:tcPr>
          <w:p w14:paraId="49542527">
            <w:pPr>
              <w:spacing w:line="700" w:lineRule="exact"/>
              <w:jc w:val="center"/>
              <w:rPr>
                <w:rFonts w:ascii="Calibri" w:hAnsi="Calibri" w:eastAsia="楷体"/>
                <w:color w:val="000000" w:themeColor="text1"/>
                <w:kern w:val="0"/>
                <w:szCs w:val="32"/>
                <w14:textFill>
                  <w14:solidFill>
                    <w14:schemeClr w14:val="tx1"/>
                  </w14:solidFill>
                </w14:textFill>
              </w:rPr>
            </w:pPr>
          </w:p>
        </w:tc>
        <w:tc>
          <w:tcPr>
            <w:tcW w:w="996" w:type="dxa"/>
            <w:noWrap w:val="0"/>
            <w:vAlign w:val="center"/>
          </w:tcPr>
          <w:p w14:paraId="55D1BBE9">
            <w:pPr>
              <w:spacing w:line="700" w:lineRule="exact"/>
              <w:jc w:val="center"/>
              <w:rPr>
                <w:rFonts w:ascii="Calibri" w:hAnsi="Calibri" w:eastAsia="楷体"/>
                <w:color w:val="000000" w:themeColor="text1"/>
                <w:kern w:val="0"/>
                <w:szCs w:val="32"/>
                <w14:textFill>
                  <w14:solidFill>
                    <w14:schemeClr w14:val="tx1"/>
                  </w14:solidFill>
                </w14:textFill>
              </w:rPr>
            </w:pPr>
          </w:p>
        </w:tc>
        <w:tc>
          <w:tcPr>
            <w:tcW w:w="1350" w:type="dxa"/>
            <w:noWrap w:val="0"/>
            <w:vAlign w:val="center"/>
          </w:tcPr>
          <w:p w14:paraId="271CEF44">
            <w:pPr>
              <w:spacing w:line="700" w:lineRule="exact"/>
              <w:jc w:val="center"/>
              <w:rPr>
                <w:rFonts w:ascii="Calibri" w:hAnsi="Calibri" w:eastAsia="楷体"/>
                <w:color w:val="000000" w:themeColor="text1"/>
                <w:kern w:val="0"/>
                <w:szCs w:val="32"/>
                <w14:textFill>
                  <w14:solidFill>
                    <w14:schemeClr w14:val="tx1"/>
                  </w14:solidFill>
                </w14:textFill>
              </w:rPr>
            </w:pPr>
          </w:p>
        </w:tc>
        <w:tc>
          <w:tcPr>
            <w:tcW w:w="750" w:type="dxa"/>
            <w:noWrap w:val="0"/>
            <w:vAlign w:val="center"/>
          </w:tcPr>
          <w:p w14:paraId="33B732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15.89</w:t>
            </w:r>
          </w:p>
        </w:tc>
        <w:tc>
          <w:tcPr>
            <w:tcW w:w="681" w:type="dxa"/>
            <w:noWrap w:val="0"/>
            <w:vAlign w:val="center"/>
          </w:tcPr>
          <w:p w14:paraId="493D171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15.89</w:t>
            </w:r>
          </w:p>
        </w:tc>
        <w:tc>
          <w:tcPr>
            <w:tcW w:w="454" w:type="dxa"/>
            <w:noWrap w:val="0"/>
            <w:vAlign w:val="center"/>
          </w:tcPr>
          <w:p w14:paraId="6BBB64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77" w:type="dxa"/>
            <w:noWrap w:val="0"/>
            <w:vAlign w:val="center"/>
          </w:tcPr>
          <w:p w14:paraId="042626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9" w:type="dxa"/>
            <w:noWrap w:val="0"/>
            <w:vAlign w:val="center"/>
          </w:tcPr>
          <w:p w14:paraId="77B6EB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6" w:type="dxa"/>
            <w:noWrap w:val="0"/>
            <w:vAlign w:val="center"/>
          </w:tcPr>
          <w:p w14:paraId="3F28C1D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95" w:type="dxa"/>
            <w:noWrap w:val="0"/>
            <w:vAlign w:val="center"/>
          </w:tcPr>
          <w:p w14:paraId="315CF7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p>
        </w:tc>
        <w:tc>
          <w:tcPr>
            <w:tcW w:w="368" w:type="dxa"/>
            <w:noWrap w:val="0"/>
            <w:vAlign w:val="center"/>
          </w:tcPr>
          <w:p w14:paraId="54EBCB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85" w:type="dxa"/>
            <w:noWrap w:val="0"/>
            <w:vAlign w:val="center"/>
          </w:tcPr>
          <w:p w14:paraId="677DEB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10" w:type="dxa"/>
            <w:noWrap w:val="0"/>
            <w:vAlign w:val="center"/>
          </w:tcPr>
          <w:p w14:paraId="380169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3" w:type="dxa"/>
            <w:noWrap w:val="0"/>
            <w:vAlign w:val="center"/>
          </w:tcPr>
          <w:p w14:paraId="2025058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r>
      <w:tr w14:paraId="3BE4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38" w:type="dxa"/>
            <w:noWrap w:val="0"/>
            <w:vAlign w:val="center"/>
          </w:tcPr>
          <w:p w14:paraId="6CDFA823">
            <w:pPr>
              <w:spacing w:line="700" w:lineRule="exact"/>
              <w:jc w:val="center"/>
              <w:rPr>
                <w:rFonts w:ascii="Calibri" w:hAnsi="Calibri" w:eastAsia="楷体"/>
                <w:color w:val="000000" w:themeColor="text1"/>
                <w:kern w:val="0"/>
                <w:szCs w:val="32"/>
                <w14:textFill>
                  <w14:solidFill>
                    <w14:schemeClr w14:val="tx1"/>
                  </w14:solidFill>
                </w14:textFill>
              </w:rPr>
            </w:pPr>
          </w:p>
        </w:tc>
        <w:tc>
          <w:tcPr>
            <w:tcW w:w="954" w:type="dxa"/>
            <w:noWrap w:val="0"/>
            <w:vAlign w:val="center"/>
          </w:tcPr>
          <w:p w14:paraId="082ABAE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专项统计</w:t>
            </w:r>
          </w:p>
          <w:p w14:paraId="391D5BA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业务</w:t>
            </w:r>
          </w:p>
        </w:tc>
        <w:tc>
          <w:tcPr>
            <w:tcW w:w="996" w:type="dxa"/>
            <w:noWrap w:val="0"/>
            <w:vAlign w:val="center"/>
          </w:tcPr>
          <w:p w14:paraId="55DC2ECB">
            <w:pPr>
              <w:spacing w:line="700" w:lineRule="exact"/>
              <w:jc w:val="center"/>
              <w:rPr>
                <w:rFonts w:ascii="Calibri" w:hAnsi="Calibri" w:eastAsia="楷体"/>
                <w:color w:val="000000" w:themeColor="text1"/>
                <w:kern w:val="0"/>
                <w:szCs w:val="32"/>
                <w14:textFill>
                  <w14:solidFill>
                    <w14:schemeClr w14:val="tx1"/>
                  </w14:solidFill>
                </w14:textFill>
              </w:rPr>
            </w:pPr>
          </w:p>
        </w:tc>
        <w:tc>
          <w:tcPr>
            <w:tcW w:w="1350" w:type="dxa"/>
            <w:noWrap w:val="0"/>
            <w:vAlign w:val="center"/>
          </w:tcPr>
          <w:p w14:paraId="43B494EE">
            <w:pPr>
              <w:spacing w:line="700" w:lineRule="exact"/>
              <w:jc w:val="center"/>
              <w:rPr>
                <w:rFonts w:ascii="Calibri" w:hAnsi="Calibri" w:eastAsia="楷体"/>
                <w:color w:val="000000" w:themeColor="text1"/>
                <w:kern w:val="0"/>
                <w:szCs w:val="32"/>
                <w14:textFill>
                  <w14:solidFill>
                    <w14:schemeClr w14:val="tx1"/>
                  </w14:solidFill>
                </w14:textFill>
              </w:rPr>
            </w:pPr>
          </w:p>
        </w:tc>
        <w:tc>
          <w:tcPr>
            <w:tcW w:w="750" w:type="dxa"/>
            <w:noWrap w:val="0"/>
            <w:vAlign w:val="center"/>
          </w:tcPr>
          <w:p w14:paraId="7AD284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15.89</w:t>
            </w:r>
          </w:p>
        </w:tc>
        <w:tc>
          <w:tcPr>
            <w:tcW w:w="681" w:type="dxa"/>
            <w:noWrap w:val="0"/>
            <w:vAlign w:val="center"/>
          </w:tcPr>
          <w:p w14:paraId="4E73FDF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15.89</w:t>
            </w:r>
          </w:p>
        </w:tc>
        <w:tc>
          <w:tcPr>
            <w:tcW w:w="454" w:type="dxa"/>
            <w:noWrap w:val="0"/>
            <w:vAlign w:val="center"/>
          </w:tcPr>
          <w:p w14:paraId="03965C4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77" w:type="dxa"/>
            <w:noWrap w:val="0"/>
            <w:vAlign w:val="center"/>
          </w:tcPr>
          <w:p w14:paraId="50C8CF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9" w:type="dxa"/>
            <w:noWrap w:val="0"/>
            <w:vAlign w:val="center"/>
          </w:tcPr>
          <w:p w14:paraId="5F25EFB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6" w:type="dxa"/>
            <w:noWrap w:val="0"/>
            <w:vAlign w:val="center"/>
          </w:tcPr>
          <w:p w14:paraId="4C2B8A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95" w:type="dxa"/>
            <w:noWrap w:val="0"/>
            <w:vAlign w:val="center"/>
          </w:tcPr>
          <w:p w14:paraId="00E3C4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p>
        </w:tc>
        <w:tc>
          <w:tcPr>
            <w:tcW w:w="368" w:type="dxa"/>
            <w:noWrap w:val="0"/>
            <w:vAlign w:val="center"/>
          </w:tcPr>
          <w:p w14:paraId="1404208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85" w:type="dxa"/>
            <w:noWrap w:val="0"/>
            <w:vAlign w:val="center"/>
          </w:tcPr>
          <w:p w14:paraId="2B6848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10" w:type="dxa"/>
            <w:noWrap w:val="0"/>
            <w:vAlign w:val="center"/>
          </w:tcPr>
          <w:p w14:paraId="3EAE6E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3" w:type="dxa"/>
            <w:noWrap w:val="0"/>
            <w:vAlign w:val="center"/>
          </w:tcPr>
          <w:p w14:paraId="7D309E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r>
      <w:tr w14:paraId="01FB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38" w:type="dxa"/>
            <w:noWrap w:val="0"/>
            <w:vAlign w:val="center"/>
          </w:tcPr>
          <w:p w14:paraId="54C59246">
            <w:pPr>
              <w:spacing w:line="700" w:lineRule="exact"/>
              <w:jc w:val="center"/>
              <w:rPr>
                <w:rFonts w:ascii="Calibri" w:hAnsi="Calibri" w:eastAsia="楷体"/>
                <w:color w:val="000000" w:themeColor="text1"/>
                <w:kern w:val="0"/>
                <w:szCs w:val="32"/>
                <w14:textFill>
                  <w14:solidFill>
                    <w14:schemeClr w14:val="tx1"/>
                  </w14:solidFill>
                </w14:textFill>
              </w:rPr>
            </w:pPr>
          </w:p>
        </w:tc>
        <w:tc>
          <w:tcPr>
            <w:tcW w:w="954" w:type="dxa"/>
            <w:noWrap w:val="0"/>
            <w:vAlign w:val="center"/>
          </w:tcPr>
          <w:p w14:paraId="426BB053">
            <w:pPr>
              <w:spacing w:line="700" w:lineRule="exact"/>
              <w:jc w:val="center"/>
              <w:rPr>
                <w:rFonts w:ascii="Calibri" w:hAnsi="Calibri" w:eastAsia="楷体"/>
                <w:color w:val="000000" w:themeColor="text1"/>
                <w:kern w:val="0"/>
                <w:szCs w:val="32"/>
                <w14:textFill>
                  <w14:solidFill>
                    <w14:schemeClr w14:val="tx1"/>
                  </w14:solidFill>
                </w14:textFill>
              </w:rPr>
            </w:pPr>
          </w:p>
        </w:tc>
        <w:tc>
          <w:tcPr>
            <w:tcW w:w="996" w:type="dxa"/>
            <w:noWrap w:val="0"/>
            <w:vAlign w:val="center"/>
          </w:tcPr>
          <w:p w14:paraId="01D7C10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综合统计业务费</w:t>
            </w:r>
          </w:p>
        </w:tc>
        <w:tc>
          <w:tcPr>
            <w:tcW w:w="1350" w:type="dxa"/>
            <w:noWrap w:val="0"/>
            <w:vAlign w:val="center"/>
          </w:tcPr>
          <w:p w14:paraId="04D83E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Calibri" w:hAnsi="Calibri" w:eastAsia="楷体"/>
                <w:color w:val="000000" w:themeColor="text1"/>
                <w:kern w:val="0"/>
                <w:szCs w:val="32"/>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长春市统计局朝阳区分局</w:t>
            </w:r>
          </w:p>
        </w:tc>
        <w:tc>
          <w:tcPr>
            <w:tcW w:w="750" w:type="dxa"/>
            <w:noWrap w:val="0"/>
            <w:vAlign w:val="center"/>
          </w:tcPr>
          <w:p w14:paraId="40C2D62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15.89</w:t>
            </w:r>
          </w:p>
        </w:tc>
        <w:tc>
          <w:tcPr>
            <w:tcW w:w="681" w:type="dxa"/>
            <w:noWrap w:val="0"/>
            <w:vAlign w:val="center"/>
          </w:tcPr>
          <w:p w14:paraId="42C4966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15.89</w:t>
            </w:r>
          </w:p>
        </w:tc>
        <w:tc>
          <w:tcPr>
            <w:tcW w:w="454" w:type="dxa"/>
            <w:noWrap w:val="0"/>
            <w:vAlign w:val="center"/>
          </w:tcPr>
          <w:p w14:paraId="09249C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77" w:type="dxa"/>
            <w:noWrap w:val="0"/>
            <w:vAlign w:val="center"/>
          </w:tcPr>
          <w:p w14:paraId="0586A6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9" w:type="dxa"/>
            <w:noWrap w:val="0"/>
            <w:vAlign w:val="center"/>
          </w:tcPr>
          <w:p w14:paraId="575340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6" w:type="dxa"/>
            <w:noWrap w:val="0"/>
            <w:vAlign w:val="center"/>
          </w:tcPr>
          <w:p w14:paraId="416936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95" w:type="dxa"/>
            <w:noWrap w:val="0"/>
            <w:vAlign w:val="center"/>
          </w:tcPr>
          <w:p w14:paraId="10B651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68" w:type="dxa"/>
            <w:noWrap w:val="0"/>
            <w:vAlign w:val="center"/>
          </w:tcPr>
          <w:p w14:paraId="1A2B13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85" w:type="dxa"/>
            <w:noWrap w:val="0"/>
            <w:vAlign w:val="center"/>
          </w:tcPr>
          <w:p w14:paraId="20D111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10" w:type="dxa"/>
            <w:noWrap w:val="0"/>
            <w:vAlign w:val="center"/>
          </w:tcPr>
          <w:p w14:paraId="078355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3" w:type="dxa"/>
            <w:noWrap w:val="0"/>
            <w:vAlign w:val="center"/>
          </w:tcPr>
          <w:p w14:paraId="0BA07A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r>
      <w:tr w14:paraId="123E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38" w:type="dxa"/>
            <w:noWrap w:val="0"/>
            <w:vAlign w:val="center"/>
          </w:tcPr>
          <w:p w14:paraId="7FBA96C0">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合计</w:t>
            </w:r>
          </w:p>
        </w:tc>
        <w:tc>
          <w:tcPr>
            <w:tcW w:w="954" w:type="dxa"/>
            <w:noWrap w:val="0"/>
            <w:vAlign w:val="center"/>
          </w:tcPr>
          <w:p w14:paraId="7D80122D">
            <w:pPr>
              <w:autoSpaceDN w:val="0"/>
              <w:jc w:val="center"/>
              <w:textAlignment w:val="center"/>
              <w:rPr>
                <w:rFonts w:ascii="Calibri" w:hAnsi="Calibri" w:eastAsia="华文细黑"/>
                <w:color w:val="000000" w:themeColor="text1"/>
                <w:sz w:val="20"/>
                <w:szCs w:val="22"/>
                <w14:textFill>
                  <w14:solidFill>
                    <w14:schemeClr w14:val="tx1"/>
                  </w14:solidFill>
                </w14:textFill>
              </w:rPr>
            </w:pPr>
          </w:p>
        </w:tc>
        <w:tc>
          <w:tcPr>
            <w:tcW w:w="996" w:type="dxa"/>
            <w:noWrap w:val="0"/>
            <w:vAlign w:val="center"/>
          </w:tcPr>
          <w:p w14:paraId="180F4BA0">
            <w:pPr>
              <w:spacing w:line="700" w:lineRule="exact"/>
              <w:jc w:val="center"/>
              <w:rPr>
                <w:rFonts w:ascii="Calibri" w:hAnsi="Calibri" w:eastAsia="楷体"/>
                <w:color w:val="000000" w:themeColor="text1"/>
                <w:kern w:val="0"/>
                <w:szCs w:val="32"/>
                <w14:textFill>
                  <w14:solidFill>
                    <w14:schemeClr w14:val="tx1"/>
                  </w14:solidFill>
                </w14:textFill>
              </w:rPr>
            </w:pPr>
          </w:p>
        </w:tc>
        <w:tc>
          <w:tcPr>
            <w:tcW w:w="1350" w:type="dxa"/>
            <w:noWrap w:val="0"/>
            <w:vAlign w:val="center"/>
          </w:tcPr>
          <w:p w14:paraId="77C390B4">
            <w:pPr>
              <w:spacing w:line="700" w:lineRule="exact"/>
              <w:jc w:val="center"/>
              <w:rPr>
                <w:rFonts w:ascii="Calibri" w:hAnsi="Calibri" w:eastAsia="楷体"/>
                <w:color w:val="000000" w:themeColor="text1"/>
                <w:kern w:val="0"/>
                <w:szCs w:val="32"/>
                <w14:textFill>
                  <w14:solidFill>
                    <w14:schemeClr w14:val="tx1"/>
                  </w14:solidFill>
                </w14:textFill>
              </w:rPr>
            </w:pPr>
          </w:p>
        </w:tc>
        <w:tc>
          <w:tcPr>
            <w:tcW w:w="750" w:type="dxa"/>
            <w:noWrap w:val="0"/>
            <w:vAlign w:val="center"/>
          </w:tcPr>
          <w:p w14:paraId="5C546A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15.89</w:t>
            </w:r>
          </w:p>
        </w:tc>
        <w:tc>
          <w:tcPr>
            <w:tcW w:w="681" w:type="dxa"/>
            <w:noWrap w:val="0"/>
            <w:vAlign w:val="center"/>
          </w:tcPr>
          <w:p w14:paraId="586F1E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000000" w:themeColor="text1"/>
                <w:sz w:val="18"/>
                <w:szCs w:val="21"/>
                <w:lang w:val="en-US" w:eastAsia="zh-CN"/>
                <w14:textFill>
                  <w14:solidFill>
                    <w14:schemeClr w14:val="tx1"/>
                  </w14:solidFill>
                </w14:textFill>
              </w:rPr>
            </w:pPr>
            <w:r>
              <w:rPr>
                <w:rFonts w:hint="eastAsia" w:ascii="宋体" w:hAnsi="宋体" w:eastAsia="宋体" w:cs="宋体"/>
                <w:color w:val="000000" w:themeColor="text1"/>
                <w:sz w:val="18"/>
                <w:szCs w:val="21"/>
                <w:lang w:val="en-US" w:eastAsia="zh-CN"/>
                <w14:textFill>
                  <w14:solidFill>
                    <w14:schemeClr w14:val="tx1"/>
                  </w14:solidFill>
                </w14:textFill>
              </w:rPr>
              <w:t>15.89</w:t>
            </w:r>
          </w:p>
        </w:tc>
        <w:tc>
          <w:tcPr>
            <w:tcW w:w="454" w:type="dxa"/>
            <w:noWrap w:val="0"/>
            <w:vAlign w:val="center"/>
          </w:tcPr>
          <w:p w14:paraId="421817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77" w:type="dxa"/>
            <w:noWrap w:val="0"/>
            <w:vAlign w:val="center"/>
          </w:tcPr>
          <w:p w14:paraId="610B310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9" w:type="dxa"/>
            <w:noWrap w:val="0"/>
            <w:vAlign w:val="center"/>
          </w:tcPr>
          <w:p w14:paraId="351A5F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6" w:type="dxa"/>
            <w:noWrap w:val="0"/>
            <w:vAlign w:val="center"/>
          </w:tcPr>
          <w:p w14:paraId="04C5D11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95" w:type="dxa"/>
            <w:noWrap w:val="0"/>
            <w:vAlign w:val="center"/>
          </w:tcPr>
          <w:p w14:paraId="64A012E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68" w:type="dxa"/>
            <w:noWrap w:val="0"/>
            <w:vAlign w:val="center"/>
          </w:tcPr>
          <w:p w14:paraId="226648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385" w:type="dxa"/>
            <w:noWrap w:val="0"/>
            <w:vAlign w:val="center"/>
          </w:tcPr>
          <w:p w14:paraId="2BF0C4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10" w:type="dxa"/>
            <w:noWrap w:val="0"/>
            <w:vAlign w:val="center"/>
          </w:tcPr>
          <w:p w14:paraId="7DBA13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c>
          <w:tcPr>
            <w:tcW w:w="403" w:type="dxa"/>
            <w:noWrap w:val="0"/>
            <w:vAlign w:val="center"/>
          </w:tcPr>
          <w:p w14:paraId="34F358C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themeColor="text1"/>
                <w:sz w:val="18"/>
                <w:szCs w:val="21"/>
                <w:lang w:val="en-US" w:eastAsia="zh-CN"/>
                <w14:textFill>
                  <w14:solidFill>
                    <w14:schemeClr w14:val="tx1"/>
                  </w14:solidFill>
                </w14:textFill>
              </w:rPr>
            </w:pPr>
          </w:p>
        </w:tc>
      </w:tr>
    </w:tbl>
    <w:p w14:paraId="01818877">
      <w:pPr>
        <w:ind w:firstLine="640" w:firstLineChars="200"/>
        <w:rPr>
          <w:rFonts w:hAnsi="楷体" w:eastAsia="楷体"/>
          <w:color w:val="000000" w:themeColor="text1"/>
          <w14:textFill>
            <w14:solidFill>
              <w14:schemeClr w14:val="tx1"/>
            </w14:solidFill>
          </w14:textFill>
        </w:rPr>
        <w:sectPr>
          <w:footerReference r:id="rId12" w:type="first"/>
          <w:footerReference r:id="rId11"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Spec="center" w:tblpY="33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717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780" w:type="dxa"/>
            <w:gridSpan w:val="9"/>
            <w:tcBorders>
              <w:top w:val="nil"/>
              <w:left w:val="nil"/>
              <w:bottom w:val="nil"/>
              <w:right w:val="nil"/>
            </w:tcBorders>
            <w:noWrap w:val="0"/>
            <w:vAlign w:val="center"/>
          </w:tcPr>
          <w:p w14:paraId="2EEC0AC3">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Calibri" w:hAnsi="Calibri" w:eastAsia="方正小标宋简体" w:cs="Times New Roman"/>
                <w:color w:val="000000" w:themeColor="text1"/>
                <w:kern w:val="0"/>
                <w:sz w:val="44"/>
                <w:szCs w:val="44"/>
                <w:lang w:eastAsia="zh-CN"/>
                <w14:textFill>
                  <w14:solidFill>
                    <w14:schemeClr w14:val="tx1"/>
                  </w14:solidFill>
                </w14:textFill>
              </w:rPr>
              <w:t>财政拨款委托业务费支出预算表</w:t>
            </w:r>
          </w:p>
        </w:tc>
      </w:tr>
      <w:tr w14:paraId="297B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80" w:type="dxa"/>
            <w:gridSpan w:val="9"/>
            <w:tcBorders>
              <w:top w:val="nil"/>
              <w:left w:val="nil"/>
              <w:bottom w:val="single" w:color="auto" w:sz="4" w:space="0"/>
              <w:right w:val="nil"/>
            </w:tcBorders>
            <w:noWrap w:val="0"/>
            <w:vAlign w:val="bottom"/>
          </w:tcPr>
          <w:p w14:paraId="26C25163">
            <w:pPr>
              <w:spacing w:line="240" w:lineRule="auto"/>
              <w:jc w:val="right"/>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ascii="Calibri" w:hAnsi="Calibri" w:eastAsia="华文细黑" w:cs="Times New Roman"/>
                <w:color w:val="000000" w:themeColor="text1"/>
                <w:kern w:val="0"/>
                <w:sz w:val="20"/>
                <w:szCs w:val="22"/>
                <w14:textFill>
                  <w14:solidFill>
                    <w14:schemeClr w14:val="tx1"/>
                  </w14:solidFill>
                </w14:textFill>
              </w:rPr>
              <w:t>单位：万元</w:t>
            </w:r>
          </w:p>
        </w:tc>
      </w:tr>
      <w:tr w14:paraId="7443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816" w:type="dxa"/>
            <w:vMerge w:val="restart"/>
            <w:tcBorders>
              <w:top w:val="single" w:color="auto" w:sz="4" w:space="0"/>
              <w:bottom w:val="single" w:color="auto" w:sz="4" w:space="0"/>
            </w:tcBorders>
            <w:noWrap w:val="0"/>
            <w:vAlign w:val="center"/>
          </w:tcPr>
          <w:p w14:paraId="52E4EADB">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单位/项目名称</w:t>
            </w:r>
          </w:p>
        </w:tc>
        <w:tc>
          <w:tcPr>
            <w:tcW w:w="1284" w:type="dxa"/>
            <w:vMerge w:val="restart"/>
            <w:tcBorders>
              <w:top w:val="single" w:color="auto" w:sz="4" w:space="0"/>
              <w:bottom w:val="single" w:color="auto" w:sz="4" w:space="0"/>
            </w:tcBorders>
            <w:noWrap w:val="0"/>
            <w:vAlign w:val="center"/>
          </w:tcPr>
          <w:p w14:paraId="4F791513">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sz w:val="20"/>
                <w:szCs w:val="20"/>
                <w:lang w:eastAsia="zh-CN"/>
                <w14:textFill>
                  <w14:solidFill>
                    <w14:schemeClr w14:val="tx1"/>
                  </w14:solidFill>
                </w14:textFill>
              </w:rPr>
              <w:t>委托事</w:t>
            </w:r>
            <w:r>
              <w:rPr>
                <w:rFonts w:hint="eastAsia" w:ascii="华文细黑" w:hAnsi="华文细黑" w:eastAsia="华文细黑" w:cs="华文细黑"/>
                <w:color w:val="000000" w:themeColor="text1"/>
                <w:sz w:val="20"/>
                <w:szCs w:val="20"/>
                <w:lang w:val="en-US" w:eastAsia="zh-CN"/>
                <w14:textFill>
                  <w14:solidFill>
                    <w14:schemeClr w14:val="tx1"/>
                  </w14:solidFill>
                </w14:textFill>
              </w:rPr>
              <w:t xml:space="preserve">    </w:t>
            </w:r>
            <w:r>
              <w:rPr>
                <w:rFonts w:hint="eastAsia" w:ascii="华文细黑" w:hAnsi="华文细黑" w:eastAsia="华文细黑" w:cs="华文细黑"/>
                <w:color w:val="000000" w:themeColor="text1"/>
                <w:sz w:val="20"/>
                <w:szCs w:val="20"/>
                <w:lang w:eastAsia="zh-CN"/>
                <w14:textFill>
                  <w14:solidFill>
                    <w14:schemeClr w14:val="tx1"/>
                  </w14:solidFill>
                </w14:textFill>
              </w:rPr>
              <w:t>项内容</w:t>
            </w:r>
          </w:p>
        </w:tc>
        <w:tc>
          <w:tcPr>
            <w:tcW w:w="2778" w:type="dxa"/>
            <w:gridSpan w:val="4"/>
            <w:tcBorders>
              <w:top w:val="single" w:color="auto" w:sz="4" w:space="0"/>
              <w:bottom w:val="single" w:color="auto" w:sz="4" w:space="0"/>
            </w:tcBorders>
            <w:noWrap w:val="0"/>
            <w:vAlign w:val="center"/>
          </w:tcPr>
          <w:p w14:paraId="43F60C2C">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财政拨款收入</w:t>
            </w:r>
          </w:p>
        </w:tc>
        <w:tc>
          <w:tcPr>
            <w:tcW w:w="1063" w:type="dxa"/>
            <w:vMerge w:val="restart"/>
            <w:tcBorders>
              <w:top w:val="single" w:color="auto" w:sz="4" w:space="0"/>
              <w:bottom w:val="single" w:color="auto" w:sz="4" w:space="0"/>
            </w:tcBorders>
            <w:noWrap w:val="0"/>
            <w:vAlign w:val="center"/>
          </w:tcPr>
          <w:p w14:paraId="01796724">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是否政府购买服务</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/否</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w:t>
            </w:r>
          </w:p>
        </w:tc>
        <w:tc>
          <w:tcPr>
            <w:tcW w:w="1036" w:type="dxa"/>
            <w:vMerge w:val="restart"/>
            <w:tcBorders>
              <w:top w:val="single" w:color="auto" w:sz="4" w:space="0"/>
              <w:bottom w:val="single" w:color="auto" w:sz="4" w:space="0"/>
            </w:tcBorders>
            <w:noWrap w:val="0"/>
            <w:vAlign w:val="center"/>
          </w:tcPr>
          <w:p w14:paraId="49068061">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是否政</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府采购</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/否</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w:t>
            </w:r>
          </w:p>
        </w:tc>
        <w:tc>
          <w:tcPr>
            <w:tcW w:w="803" w:type="dxa"/>
            <w:vMerge w:val="restart"/>
            <w:tcBorders>
              <w:top w:val="single" w:color="auto" w:sz="4" w:space="0"/>
              <w:bottom w:val="single" w:color="auto" w:sz="4" w:space="0"/>
            </w:tcBorders>
            <w:noWrap w:val="0"/>
            <w:vAlign w:val="center"/>
          </w:tcPr>
          <w:p w14:paraId="4F07C624">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特殊情况说明</w:t>
            </w:r>
          </w:p>
        </w:tc>
      </w:tr>
      <w:tr w14:paraId="0A90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816" w:type="dxa"/>
            <w:vMerge w:val="continue"/>
            <w:tcBorders>
              <w:top w:val="single" w:color="auto" w:sz="4" w:space="0"/>
            </w:tcBorders>
            <w:noWrap w:val="0"/>
            <w:vAlign w:val="center"/>
          </w:tcPr>
          <w:p w14:paraId="0B636314">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84" w:type="dxa"/>
            <w:vMerge w:val="continue"/>
            <w:tcBorders>
              <w:top w:val="single" w:color="auto" w:sz="4" w:space="0"/>
            </w:tcBorders>
            <w:noWrap w:val="0"/>
            <w:vAlign w:val="center"/>
          </w:tcPr>
          <w:p w14:paraId="15DDF050">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tcBorders>
              <w:top w:val="single" w:color="auto" w:sz="4" w:space="0"/>
            </w:tcBorders>
            <w:noWrap w:val="0"/>
            <w:vAlign w:val="center"/>
          </w:tcPr>
          <w:p w14:paraId="179150E2">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合计</w:t>
            </w:r>
          </w:p>
        </w:tc>
        <w:tc>
          <w:tcPr>
            <w:tcW w:w="666" w:type="dxa"/>
            <w:tcBorders>
              <w:top w:val="single" w:color="auto" w:sz="4" w:space="0"/>
            </w:tcBorders>
            <w:noWrap w:val="0"/>
            <w:vAlign w:val="center"/>
          </w:tcPr>
          <w:p w14:paraId="5E86CD8B">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Calibri" w:hAnsi="Calibri" w:eastAsia="华文细黑" w:cs="Times New Roman"/>
                <w:color w:val="000000" w:themeColor="text1"/>
                <w:sz w:val="20"/>
                <w:szCs w:val="22"/>
                <w:lang w:eastAsia="zh-CN"/>
                <w14:textFill>
                  <w14:solidFill>
                    <w14:schemeClr w14:val="tx1"/>
                  </w14:solidFill>
                </w14:textFill>
              </w:rPr>
              <w:t>一般公共预算拨款收入</w:t>
            </w:r>
          </w:p>
        </w:tc>
        <w:tc>
          <w:tcPr>
            <w:tcW w:w="717" w:type="dxa"/>
            <w:tcBorders>
              <w:top w:val="single" w:color="auto" w:sz="4" w:space="0"/>
            </w:tcBorders>
            <w:noWrap w:val="0"/>
            <w:vAlign w:val="center"/>
          </w:tcPr>
          <w:p w14:paraId="1C0390F8">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政府性基金预算拨款收入</w:t>
            </w:r>
          </w:p>
        </w:tc>
        <w:tc>
          <w:tcPr>
            <w:tcW w:w="728" w:type="dxa"/>
            <w:tcBorders>
              <w:top w:val="single" w:color="auto" w:sz="4" w:space="0"/>
            </w:tcBorders>
            <w:noWrap w:val="0"/>
            <w:vAlign w:val="center"/>
          </w:tcPr>
          <w:p w14:paraId="56B807B8">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国有资本经营预算拨款收入</w:t>
            </w:r>
          </w:p>
        </w:tc>
        <w:tc>
          <w:tcPr>
            <w:tcW w:w="1063" w:type="dxa"/>
            <w:vMerge w:val="continue"/>
            <w:tcBorders>
              <w:top w:val="single" w:color="auto" w:sz="4" w:space="0"/>
            </w:tcBorders>
            <w:noWrap w:val="0"/>
            <w:vAlign w:val="center"/>
          </w:tcPr>
          <w:p w14:paraId="32CECA5D">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1036" w:type="dxa"/>
            <w:vMerge w:val="continue"/>
            <w:tcBorders>
              <w:top w:val="single" w:color="auto" w:sz="4" w:space="0"/>
            </w:tcBorders>
            <w:noWrap w:val="0"/>
            <w:vAlign w:val="center"/>
          </w:tcPr>
          <w:p w14:paraId="122F9FD7">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803" w:type="dxa"/>
            <w:vMerge w:val="continue"/>
            <w:tcBorders>
              <w:top w:val="single" w:color="auto" w:sz="4" w:space="0"/>
            </w:tcBorders>
            <w:noWrap w:val="0"/>
            <w:vAlign w:val="center"/>
          </w:tcPr>
          <w:p w14:paraId="5B9B3192">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r>
      <w:tr w14:paraId="4332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13D745EA">
            <w:pPr>
              <w:spacing w:line="240" w:lineRule="auto"/>
              <w:jc w:val="both"/>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1284" w:type="dxa"/>
            <w:noWrap w:val="0"/>
            <w:vAlign w:val="center"/>
          </w:tcPr>
          <w:p w14:paraId="4C04D6F8">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2BCA0109">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342788BE">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34217C6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7BC8719A">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1C8340E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79A19A98">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27335D5E">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1214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575A0601">
            <w:pPr>
              <w:spacing w:line="240" w:lineRule="auto"/>
              <w:ind w:firstLine="200" w:firstLineChars="100"/>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2210152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27F875C9">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79D0E08E">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64D410EC">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1B3BFF86">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7527997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373CA34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1DBE3D69">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78F3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212CCC43">
            <w:pPr>
              <w:spacing w:line="240" w:lineRule="auto"/>
              <w:ind w:firstLine="400" w:firstLineChars="200"/>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24E95E2A">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45A40A1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75305B98">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19CF892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0A864126">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58B9BA8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57BF69F9">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26DFCD9C">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7E58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16" w:type="dxa"/>
            <w:noWrap w:val="0"/>
            <w:vAlign w:val="center"/>
          </w:tcPr>
          <w:p w14:paraId="7B40633E">
            <w:pPr>
              <w:spacing w:line="240" w:lineRule="auto"/>
              <w:ind w:firstLine="400" w:firstLineChars="200"/>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59817D6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40D1C7D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2CE9A9B9">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1DF6DA8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27629BE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122747E7">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722AD2D6">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57CA00C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bl>
    <w:p w14:paraId="4D3D5179">
      <w:pPr>
        <w:spacing w:line="700" w:lineRule="exact"/>
        <w:rPr>
          <w:rFonts w:eastAsia="楷体"/>
          <w:color w:val="000000" w:themeColor="text1"/>
          <w:kern w:val="0"/>
          <w:szCs w:val="32"/>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说明：本单位2025年度无委托业务费预算，故本表无数据。</w:t>
      </w:r>
    </w:p>
    <w:p w14:paraId="0C1B6029">
      <w:pPr>
        <w:ind w:firstLine="640" w:firstLineChars="200"/>
        <w:rPr>
          <w:rFonts w:eastAsia="楷体"/>
          <w:color w:val="000000" w:themeColor="text1"/>
          <w:kern w:val="0"/>
          <w:szCs w:val="32"/>
          <w14:textFill>
            <w14:solidFill>
              <w14:schemeClr w14:val="tx1"/>
            </w14:solidFill>
          </w14:textFill>
        </w:rPr>
      </w:pPr>
    </w:p>
    <w:p w14:paraId="0D2ADA0D">
      <w:pPr>
        <w:rPr>
          <w:rFonts w:hAnsi="楷体" w:eastAsia="楷体"/>
          <w:color w:val="000000" w:themeColor="text1"/>
          <w14:textFill>
            <w14:solidFill>
              <w14:schemeClr w14:val="tx1"/>
            </w14:solidFill>
          </w14:textFill>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horzAnchor="page" w:tblpXSpec="center" w:tblpY="-12"/>
        <w:tblOverlap w:val="never"/>
        <w:tblW w:w="10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186"/>
        <w:gridCol w:w="969"/>
        <w:gridCol w:w="1241"/>
        <w:gridCol w:w="1254"/>
        <w:gridCol w:w="1023"/>
        <w:gridCol w:w="1043"/>
        <w:gridCol w:w="1184"/>
        <w:gridCol w:w="886"/>
        <w:gridCol w:w="702"/>
      </w:tblGrid>
      <w:tr w14:paraId="3881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0946" w:type="dxa"/>
            <w:gridSpan w:val="10"/>
            <w:tcBorders>
              <w:top w:val="nil"/>
              <w:left w:val="nil"/>
              <w:bottom w:val="single" w:color="000000" w:sz="4" w:space="0"/>
              <w:right w:val="nil"/>
            </w:tcBorders>
            <w:noWrap w:val="0"/>
            <w:vAlign w:val="top"/>
          </w:tcPr>
          <w:p w14:paraId="10474C55">
            <w:pPr>
              <w:widowControl/>
              <w:jc w:val="center"/>
              <w:rPr>
                <w:rFonts w:ascii="Calibri" w:hAnsi="Calibri" w:eastAsia="方正小标宋简体" w:cs="Times New Roman"/>
                <w:color w:val="000000" w:themeColor="text1"/>
                <w:kern w:val="0"/>
                <w:sz w:val="44"/>
                <w:szCs w:val="44"/>
                <w14:textFill>
                  <w14:solidFill>
                    <w14:schemeClr w14:val="tx1"/>
                  </w14:solidFill>
                </w14:textFill>
              </w:rPr>
            </w:pPr>
            <w:r>
              <w:rPr>
                <w:rFonts w:hint="eastAsia" w:ascii="Calibri" w:hAnsi="Calibri" w:eastAsia="方正小标宋简体" w:cs="Times New Roman"/>
                <w:color w:val="000000" w:themeColor="text1"/>
                <w:kern w:val="0"/>
                <w:sz w:val="44"/>
                <w:szCs w:val="44"/>
                <w14:textFill>
                  <w14:solidFill>
                    <w14:schemeClr w14:val="tx1"/>
                  </w14:solidFill>
                </w14:textFill>
              </w:rPr>
              <w:t>项目支出</w:t>
            </w:r>
            <w:r>
              <w:rPr>
                <w:rFonts w:hint="eastAsia" w:ascii="Calibri" w:hAnsi="Calibri" w:eastAsia="方正小标宋简体" w:cs="Times New Roman"/>
                <w:color w:val="000000" w:themeColor="text1"/>
                <w:kern w:val="0"/>
                <w:sz w:val="44"/>
                <w:szCs w:val="44"/>
                <w:lang w:eastAsia="zh-CN"/>
                <w14:textFill>
                  <w14:solidFill>
                    <w14:schemeClr w14:val="tx1"/>
                  </w14:solidFill>
                </w14:textFill>
              </w:rPr>
              <w:t>绩效目标</w:t>
            </w:r>
            <w:r>
              <w:rPr>
                <w:rFonts w:ascii="Calibri" w:hAnsi="Calibri" w:eastAsia="方正小标宋简体" w:cs="Times New Roman"/>
                <w:color w:val="000000" w:themeColor="text1"/>
                <w:kern w:val="0"/>
                <w:sz w:val="44"/>
                <w:szCs w:val="44"/>
                <w14:textFill>
                  <w14:solidFill>
                    <w14:schemeClr w14:val="tx1"/>
                  </w14:solidFill>
                </w14:textFill>
              </w:rPr>
              <w:t>表</w:t>
            </w:r>
          </w:p>
          <w:p w14:paraId="025B8052">
            <w:pPr>
              <w:spacing w:line="700" w:lineRule="exact"/>
              <w:jc w:val="right"/>
              <w:rPr>
                <w:rFonts w:ascii="Calibri" w:hAnsi="Calibri" w:eastAsia="楷体" w:cs="Times New Roman"/>
                <w:color w:val="000000" w:themeColor="text1"/>
                <w:kern w:val="0"/>
                <w:szCs w:val="32"/>
                <w:vertAlign w:val="baseline"/>
                <w14:textFill>
                  <w14:solidFill>
                    <w14:schemeClr w14:val="tx1"/>
                  </w14:solidFill>
                </w14:textFill>
              </w:rPr>
            </w:pPr>
            <w:r>
              <w:rPr>
                <w:rFonts w:hint="eastAsia" w:ascii="Calibri" w:hAnsi="Calibri" w:eastAsia="华文细黑" w:cs="Times New Roman"/>
                <w:color w:val="000000" w:themeColor="text1"/>
                <w:sz w:val="20"/>
                <w:szCs w:val="22"/>
                <w14:textFill>
                  <w14:solidFill>
                    <w14:schemeClr w14:val="tx1"/>
                  </w14:solidFill>
                </w14:textFill>
              </w:rPr>
              <w:t>单位：万元</w:t>
            </w:r>
          </w:p>
        </w:tc>
      </w:tr>
      <w:tr w14:paraId="5C40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CE1E81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单位名称</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4CACFD9">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项目名称</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05318ED5">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年度资</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金总额</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（万元）</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3C6948F">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年度绩效目标</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3FC9F79">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一级指标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314A096">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二级指标</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3CFF3ECD">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三级指标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2448FD9">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指标解释</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5D6691C">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指标值</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7A411B91">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权重</w:t>
            </w:r>
          </w:p>
        </w:tc>
      </w:tr>
      <w:tr w14:paraId="0A1D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8" w:type="dxa"/>
            <w:vMerge w:val="restart"/>
            <w:tcBorders>
              <w:top w:val="single" w:color="000000" w:sz="4" w:space="0"/>
              <w:left w:val="single" w:color="000000" w:sz="4" w:space="0"/>
              <w:right w:val="single" w:color="000000" w:sz="4" w:space="0"/>
            </w:tcBorders>
            <w:noWrap w:val="0"/>
            <w:vAlign w:val="center"/>
          </w:tcPr>
          <w:p w14:paraId="312F0FB2">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t>长春市统计局朝阳区分局</w:t>
            </w:r>
          </w:p>
        </w:tc>
        <w:tc>
          <w:tcPr>
            <w:tcW w:w="1186" w:type="dxa"/>
            <w:vMerge w:val="restart"/>
            <w:tcBorders>
              <w:top w:val="single" w:color="000000" w:sz="4" w:space="0"/>
              <w:left w:val="single" w:color="000000" w:sz="4" w:space="0"/>
              <w:right w:val="single" w:color="000000" w:sz="4" w:space="0"/>
            </w:tcBorders>
            <w:noWrap w:val="0"/>
            <w:vAlign w:val="center"/>
          </w:tcPr>
          <w:p w14:paraId="5CE571E0">
            <w:pPr>
              <w:spacing w:line="240" w:lineRule="auto"/>
              <w:jc w:val="center"/>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t>综合统计</w:t>
            </w:r>
          </w:p>
          <w:p w14:paraId="6871D490">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t>业务费</w:t>
            </w:r>
          </w:p>
        </w:tc>
        <w:tc>
          <w:tcPr>
            <w:tcW w:w="969" w:type="dxa"/>
            <w:vMerge w:val="restart"/>
            <w:tcBorders>
              <w:top w:val="single" w:color="000000" w:sz="4" w:space="0"/>
              <w:left w:val="single" w:color="000000" w:sz="4" w:space="0"/>
              <w:right w:val="single" w:color="000000" w:sz="4" w:space="0"/>
            </w:tcBorders>
            <w:noWrap w:val="0"/>
            <w:vAlign w:val="center"/>
          </w:tcPr>
          <w:p w14:paraId="67C5A058">
            <w:pPr>
              <w:spacing w:line="240" w:lineRule="auto"/>
              <w:jc w:val="right"/>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15.89</w:t>
            </w:r>
          </w:p>
        </w:tc>
        <w:tc>
          <w:tcPr>
            <w:tcW w:w="1241" w:type="dxa"/>
            <w:vMerge w:val="restart"/>
            <w:tcBorders>
              <w:top w:val="single" w:color="000000" w:sz="4" w:space="0"/>
              <w:left w:val="single" w:color="000000" w:sz="4" w:space="0"/>
              <w:right w:val="single" w:color="000000" w:sz="4" w:space="0"/>
            </w:tcBorders>
            <w:noWrap w:val="0"/>
            <w:vAlign w:val="center"/>
          </w:tcPr>
          <w:p w14:paraId="4F12F950">
            <w:pPr>
              <w:spacing w:line="240" w:lineRule="auto"/>
              <w:jc w:val="left"/>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t>1、按照省、市统计工作要求，夯实朝阳区分局统计数据质量，加强统计数据分析研判，确保统计数据客观真实；</w:t>
            </w:r>
          </w:p>
          <w:p w14:paraId="471D8F3B">
            <w:pPr>
              <w:spacing w:line="240" w:lineRule="auto"/>
              <w:jc w:val="left"/>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t>2、围绕全年经济目标任务，完成经济运行监测及常规统计报表工作，确保数据的完整性和准确性。</w:t>
            </w:r>
          </w:p>
          <w:p w14:paraId="19C1ADA8">
            <w:pPr>
              <w:spacing w:line="240" w:lineRule="auto"/>
              <w:jc w:val="left"/>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vertAlign w:val="baseline"/>
                <w14:textFill>
                  <w14:solidFill>
                    <w14:schemeClr w14:val="tx1"/>
                  </w14:solidFill>
                </w14:textFill>
              </w:rPr>
              <w:t>3、完成朝阳区各项统计调查工作，做好朝阳区经济运行情况监测预警分析。</w:t>
            </w:r>
          </w:p>
        </w:tc>
        <w:tc>
          <w:tcPr>
            <w:tcW w:w="1254" w:type="dxa"/>
            <w:vMerge w:val="restart"/>
            <w:tcBorders>
              <w:top w:val="single" w:color="000000" w:sz="4" w:space="0"/>
              <w:left w:val="single" w:color="000000" w:sz="4" w:space="0"/>
              <w:right w:val="single" w:color="000000" w:sz="4" w:space="0"/>
            </w:tcBorders>
            <w:noWrap w:val="0"/>
            <w:vAlign w:val="center"/>
          </w:tcPr>
          <w:p w14:paraId="0BDFA5AE">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产出</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指标</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0FE6BD3">
            <w:pPr>
              <w:spacing w:line="240" w:lineRule="auto"/>
              <w:jc w:val="center"/>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数量指标</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5918F5F">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提供统计数据</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C2CF651">
            <w:pPr>
              <w:spacing w:line="240" w:lineRule="auto"/>
              <w:jc w:val="left"/>
              <w:rPr>
                <w:rFonts w:hint="eastAsia" w:ascii="华文细黑" w:hAnsi="华文细黑" w:eastAsia="华文细黑" w:cs="华文细黑"/>
                <w:color w:val="000000" w:themeColor="text1"/>
                <w:kern w:val="0"/>
                <w:sz w:val="13"/>
                <w:szCs w:val="13"/>
                <w:vertAlign w:val="baseline"/>
                <w14:textFill>
                  <w14:solidFill>
                    <w14:schemeClr w14:val="tx1"/>
                  </w14:solidFill>
                </w14:textFill>
              </w:rPr>
            </w:pP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提供统计数据篇数，反映朝阳区月度经济指标情况，为朝阳区</w:t>
            </w:r>
            <w:r>
              <w:rPr>
                <w:rFonts w:hint="eastAsia" w:ascii="华文细黑" w:hAnsi="华文细黑" w:eastAsia="华文细黑" w:cs="华文细黑"/>
                <w:color w:val="000000" w:themeColor="text1"/>
                <w:kern w:val="0"/>
                <w:sz w:val="13"/>
                <w:szCs w:val="13"/>
                <w:vertAlign w:val="baseline"/>
                <w:lang w:eastAsia="zh-CN"/>
                <w14:textFill>
                  <w14:solidFill>
                    <w14:schemeClr w14:val="tx1"/>
                  </w14:solidFill>
                </w14:textFill>
              </w:rPr>
              <w:t>区委、区政府</w:t>
            </w: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提供统计数据支撑。</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BCFEFAD">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16"/>
                <w:szCs w:val="16"/>
                <w:vertAlign w:val="baseline"/>
                <w14:textFill>
                  <w14:solidFill>
                    <w14:schemeClr w14:val="tx1"/>
                  </w14:solidFill>
                </w14:textFill>
              </w:rPr>
              <w:t>&gt;=12篇</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14:paraId="08A0775B">
            <w:pPr>
              <w:spacing w:line="240" w:lineRule="auto"/>
              <w:jc w:val="center"/>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12</w:t>
            </w:r>
          </w:p>
        </w:tc>
      </w:tr>
      <w:tr w14:paraId="65D8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8" w:type="dxa"/>
            <w:vMerge w:val="continue"/>
            <w:tcBorders>
              <w:left w:val="single" w:color="000000" w:sz="4" w:space="0"/>
              <w:right w:val="single" w:color="000000" w:sz="4" w:space="0"/>
            </w:tcBorders>
            <w:noWrap w:val="0"/>
            <w:vAlign w:val="center"/>
          </w:tcPr>
          <w:p w14:paraId="40C750A3">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86" w:type="dxa"/>
            <w:vMerge w:val="continue"/>
            <w:tcBorders>
              <w:left w:val="single" w:color="000000" w:sz="4" w:space="0"/>
              <w:right w:val="single" w:color="000000" w:sz="4" w:space="0"/>
            </w:tcBorders>
            <w:noWrap w:val="0"/>
            <w:vAlign w:val="center"/>
          </w:tcPr>
          <w:p w14:paraId="2F3E994A">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969" w:type="dxa"/>
            <w:vMerge w:val="continue"/>
            <w:tcBorders>
              <w:left w:val="single" w:color="000000" w:sz="4" w:space="0"/>
              <w:right w:val="single" w:color="000000" w:sz="4" w:space="0"/>
            </w:tcBorders>
            <w:noWrap w:val="0"/>
            <w:vAlign w:val="center"/>
          </w:tcPr>
          <w:p w14:paraId="639BF7DE">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41" w:type="dxa"/>
            <w:vMerge w:val="continue"/>
            <w:tcBorders>
              <w:left w:val="single" w:color="000000" w:sz="4" w:space="0"/>
              <w:right w:val="single" w:color="000000" w:sz="4" w:space="0"/>
            </w:tcBorders>
            <w:noWrap w:val="0"/>
            <w:vAlign w:val="center"/>
          </w:tcPr>
          <w:p w14:paraId="49847613">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54" w:type="dxa"/>
            <w:vMerge w:val="continue"/>
            <w:tcBorders>
              <w:left w:val="single" w:color="000000" w:sz="4" w:space="0"/>
              <w:right w:val="single" w:color="000000" w:sz="4" w:space="0"/>
            </w:tcBorders>
            <w:noWrap w:val="0"/>
            <w:vAlign w:val="center"/>
          </w:tcPr>
          <w:p w14:paraId="2C79A7A7">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23" w:type="dxa"/>
            <w:tcBorders>
              <w:top w:val="single" w:color="000000" w:sz="4" w:space="0"/>
            </w:tcBorders>
            <w:noWrap w:val="0"/>
            <w:vAlign w:val="center"/>
          </w:tcPr>
          <w:p w14:paraId="5D7A7286">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数量指标</w:t>
            </w:r>
          </w:p>
        </w:tc>
        <w:tc>
          <w:tcPr>
            <w:tcW w:w="1043" w:type="dxa"/>
            <w:tcBorders>
              <w:top w:val="single" w:color="000000" w:sz="4" w:space="0"/>
            </w:tcBorders>
            <w:noWrap w:val="0"/>
            <w:vAlign w:val="center"/>
          </w:tcPr>
          <w:p w14:paraId="77F3B126">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统计分析报告篇数</w:t>
            </w:r>
          </w:p>
        </w:tc>
        <w:tc>
          <w:tcPr>
            <w:tcW w:w="1184" w:type="dxa"/>
            <w:tcBorders>
              <w:top w:val="single" w:color="000000" w:sz="4" w:space="0"/>
            </w:tcBorders>
            <w:noWrap w:val="0"/>
            <w:vAlign w:val="center"/>
          </w:tcPr>
          <w:p w14:paraId="7D8D5E61">
            <w:pPr>
              <w:spacing w:line="240" w:lineRule="auto"/>
              <w:jc w:val="left"/>
              <w:rPr>
                <w:rFonts w:hint="eastAsia" w:ascii="华文细黑" w:hAnsi="华文细黑" w:eastAsia="华文细黑" w:cs="华文细黑"/>
                <w:color w:val="000000" w:themeColor="text1"/>
                <w:kern w:val="0"/>
                <w:sz w:val="13"/>
                <w:szCs w:val="13"/>
                <w:vertAlign w:val="baseline"/>
                <w14:textFill>
                  <w14:solidFill>
                    <w14:schemeClr w14:val="tx1"/>
                  </w14:solidFill>
                </w14:textFill>
              </w:rPr>
            </w:pP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提供统计分析报告篇数，</w:t>
            </w:r>
            <w:r>
              <w:rPr>
                <w:rFonts w:hint="eastAsia" w:ascii="华文细黑" w:hAnsi="华文细黑" w:eastAsia="华文细黑" w:cs="华文细黑"/>
                <w:color w:val="000000" w:themeColor="text1"/>
                <w:kern w:val="0"/>
                <w:sz w:val="13"/>
                <w:szCs w:val="13"/>
                <w:vertAlign w:val="baseline"/>
                <w:lang w:eastAsia="zh-CN"/>
                <w14:textFill>
                  <w14:solidFill>
                    <w14:schemeClr w14:val="tx1"/>
                  </w14:solidFill>
                </w14:textFill>
              </w:rPr>
              <w:t>反映</w:t>
            </w: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每季度朝阳区经济运行情况，为朝阳区经济高质量发展</w:t>
            </w:r>
            <w:r>
              <w:rPr>
                <w:rFonts w:hint="eastAsia" w:ascii="华文细黑" w:hAnsi="华文细黑" w:eastAsia="华文细黑" w:cs="华文细黑"/>
                <w:color w:val="000000" w:themeColor="text1"/>
                <w:kern w:val="0"/>
                <w:sz w:val="13"/>
                <w:szCs w:val="13"/>
                <w:vertAlign w:val="baseline"/>
                <w:lang w:eastAsia="zh-CN"/>
                <w14:textFill>
                  <w14:solidFill>
                    <w14:schemeClr w14:val="tx1"/>
                  </w14:solidFill>
                </w14:textFill>
              </w:rPr>
              <w:t>作出贡献</w:t>
            </w: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w:t>
            </w:r>
          </w:p>
        </w:tc>
        <w:tc>
          <w:tcPr>
            <w:tcW w:w="886" w:type="dxa"/>
            <w:tcBorders>
              <w:top w:val="single" w:color="000000" w:sz="4" w:space="0"/>
            </w:tcBorders>
            <w:noWrap w:val="0"/>
            <w:vAlign w:val="center"/>
          </w:tcPr>
          <w:p w14:paraId="28DD40A4">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&gt;=4篇</w:t>
            </w:r>
          </w:p>
        </w:tc>
        <w:tc>
          <w:tcPr>
            <w:tcW w:w="702" w:type="dxa"/>
            <w:tcBorders>
              <w:top w:val="single" w:color="000000" w:sz="4" w:space="0"/>
            </w:tcBorders>
            <w:noWrap w:val="0"/>
            <w:vAlign w:val="center"/>
          </w:tcPr>
          <w:p w14:paraId="7C012C5B">
            <w:pPr>
              <w:spacing w:line="240" w:lineRule="auto"/>
              <w:jc w:val="center"/>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10</w:t>
            </w:r>
          </w:p>
        </w:tc>
      </w:tr>
      <w:tr w14:paraId="0FF7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458" w:type="dxa"/>
            <w:vMerge w:val="continue"/>
            <w:tcBorders>
              <w:left w:val="single" w:color="000000" w:sz="4" w:space="0"/>
              <w:right w:val="single" w:color="000000" w:sz="4" w:space="0"/>
            </w:tcBorders>
            <w:noWrap w:val="0"/>
            <w:vAlign w:val="center"/>
          </w:tcPr>
          <w:p w14:paraId="41CFB09B">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86" w:type="dxa"/>
            <w:vMerge w:val="continue"/>
            <w:tcBorders>
              <w:left w:val="single" w:color="000000" w:sz="4" w:space="0"/>
              <w:right w:val="single" w:color="000000" w:sz="4" w:space="0"/>
            </w:tcBorders>
            <w:noWrap w:val="0"/>
            <w:vAlign w:val="center"/>
          </w:tcPr>
          <w:p w14:paraId="7E97341A">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969" w:type="dxa"/>
            <w:vMerge w:val="continue"/>
            <w:tcBorders>
              <w:left w:val="single" w:color="000000" w:sz="4" w:space="0"/>
              <w:right w:val="single" w:color="000000" w:sz="4" w:space="0"/>
            </w:tcBorders>
            <w:noWrap w:val="0"/>
            <w:vAlign w:val="center"/>
          </w:tcPr>
          <w:p w14:paraId="3CA8FCCA">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41" w:type="dxa"/>
            <w:vMerge w:val="continue"/>
            <w:tcBorders>
              <w:left w:val="single" w:color="000000" w:sz="4" w:space="0"/>
              <w:right w:val="single" w:color="000000" w:sz="4" w:space="0"/>
            </w:tcBorders>
            <w:noWrap w:val="0"/>
            <w:vAlign w:val="center"/>
          </w:tcPr>
          <w:p w14:paraId="70EEC925">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54" w:type="dxa"/>
            <w:vMerge w:val="continue"/>
            <w:tcBorders>
              <w:left w:val="single" w:color="000000" w:sz="4" w:space="0"/>
              <w:right w:val="single" w:color="000000" w:sz="4" w:space="0"/>
            </w:tcBorders>
            <w:noWrap w:val="0"/>
            <w:vAlign w:val="center"/>
          </w:tcPr>
          <w:p w14:paraId="792EE50D">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23" w:type="dxa"/>
            <w:noWrap w:val="0"/>
            <w:vAlign w:val="center"/>
          </w:tcPr>
          <w:p w14:paraId="5A0938AA">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时效指标</w:t>
            </w:r>
          </w:p>
        </w:tc>
        <w:tc>
          <w:tcPr>
            <w:tcW w:w="1043" w:type="dxa"/>
            <w:noWrap w:val="0"/>
            <w:vAlign w:val="center"/>
          </w:tcPr>
          <w:p w14:paraId="16C97B21">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统计分析报告完成及时率</w:t>
            </w:r>
          </w:p>
        </w:tc>
        <w:tc>
          <w:tcPr>
            <w:tcW w:w="1184" w:type="dxa"/>
            <w:noWrap w:val="0"/>
            <w:vAlign w:val="center"/>
          </w:tcPr>
          <w:p w14:paraId="4AC7C2A8">
            <w:pPr>
              <w:spacing w:line="240" w:lineRule="auto"/>
              <w:jc w:val="left"/>
              <w:rPr>
                <w:rFonts w:hint="eastAsia" w:ascii="华文细黑" w:hAnsi="华文细黑" w:eastAsia="华文细黑" w:cs="华文细黑"/>
                <w:color w:val="000000" w:themeColor="text1"/>
                <w:kern w:val="0"/>
                <w:sz w:val="13"/>
                <w:szCs w:val="13"/>
                <w:vertAlign w:val="baseline"/>
                <w14:textFill>
                  <w14:solidFill>
                    <w14:schemeClr w14:val="tx1"/>
                  </w14:solidFill>
                </w14:textFill>
              </w:rPr>
            </w:pP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提供统计分析专报篇数，定期对各行业统计数据进行分析，形成统计分析报告，并以统计专报的形式报送至朝阳区</w:t>
            </w:r>
            <w:r>
              <w:rPr>
                <w:rFonts w:hint="eastAsia" w:ascii="华文细黑" w:hAnsi="华文细黑" w:eastAsia="华文细黑" w:cs="华文细黑"/>
                <w:color w:val="000000" w:themeColor="text1"/>
                <w:kern w:val="0"/>
                <w:sz w:val="13"/>
                <w:szCs w:val="13"/>
                <w:vertAlign w:val="baseline"/>
                <w:lang w:eastAsia="zh-CN"/>
                <w14:textFill>
                  <w14:solidFill>
                    <w14:schemeClr w14:val="tx1"/>
                  </w14:solidFill>
                </w14:textFill>
              </w:rPr>
              <w:t>区委、区政府</w:t>
            </w: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主要领导，为朝阳区科学决策提供参考。</w:t>
            </w:r>
          </w:p>
        </w:tc>
        <w:tc>
          <w:tcPr>
            <w:tcW w:w="886" w:type="dxa"/>
            <w:noWrap w:val="0"/>
            <w:vAlign w:val="center"/>
          </w:tcPr>
          <w:p w14:paraId="11725A9D">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&gt;=4篇</w:t>
            </w:r>
          </w:p>
        </w:tc>
        <w:tc>
          <w:tcPr>
            <w:tcW w:w="702" w:type="dxa"/>
            <w:noWrap w:val="0"/>
            <w:vAlign w:val="center"/>
          </w:tcPr>
          <w:p w14:paraId="6F077882">
            <w:pPr>
              <w:spacing w:line="240" w:lineRule="auto"/>
              <w:jc w:val="center"/>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16</w:t>
            </w:r>
          </w:p>
        </w:tc>
      </w:tr>
      <w:tr w14:paraId="3E9D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58" w:type="dxa"/>
            <w:vMerge w:val="continue"/>
            <w:tcBorders>
              <w:left w:val="single" w:color="000000" w:sz="4" w:space="0"/>
              <w:right w:val="single" w:color="000000" w:sz="4" w:space="0"/>
            </w:tcBorders>
            <w:noWrap w:val="0"/>
            <w:vAlign w:val="center"/>
          </w:tcPr>
          <w:p w14:paraId="4B4C961F">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86" w:type="dxa"/>
            <w:vMerge w:val="continue"/>
            <w:tcBorders>
              <w:left w:val="single" w:color="000000" w:sz="4" w:space="0"/>
              <w:right w:val="single" w:color="000000" w:sz="4" w:space="0"/>
            </w:tcBorders>
            <w:noWrap w:val="0"/>
            <w:vAlign w:val="center"/>
          </w:tcPr>
          <w:p w14:paraId="0E324070">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969" w:type="dxa"/>
            <w:vMerge w:val="continue"/>
            <w:tcBorders>
              <w:left w:val="single" w:color="000000" w:sz="4" w:space="0"/>
              <w:right w:val="single" w:color="000000" w:sz="4" w:space="0"/>
            </w:tcBorders>
            <w:noWrap w:val="0"/>
            <w:vAlign w:val="center"/>
          </w:tcPr>
          <w:p w14:paraId="1C7C965F">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41" w:type="dxa"/>
            <w:vMerge w:val="continue"/>
            <w:tcBorders>
              <w:left w:val="single" w:color="000000" w:sz="4" w:space="0"/>
              <w:right w:val="single" w:color="000000" w:sz="4" w:space="0"/>
            </w:tcBorders>
            <w:noWrap w:val="0"/>
            <w:vAlign w:val="center"/>
          </w:tcPr>
          <w:p w14:paraId="4EB7E774">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54" w:type="dxa"/>
            <w:vMerge w:val="continue"/>
            <w:tcBorders>
              <w:left w:val="single" w:color="000000" w:sz="4" w:space="0"/>
              <w:right w:val="single" w:color="000000" w:sz="4" w:space="0"/>
            </w:tcBorders>
            <w:noWrap w:val="0"/>
            <w:vAlign w:val="center"/>
          </w:tcPr>
          <w:p w14:paraId="408BF128">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1023" w:type="dxa"/>
            <w:noWrap w:val="0"/>
            <w:vAlign w:val="center"/>
          </w:tcPr>
          <w:p w14:paraId="06AC3BD2">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质量指标</w:t>
            </w:r>
          </w:p>
        </w:tc>
        <w:tc>
          <w:tcPr>
            <w:tcW w:w="1043" w:type="dxa"/>
            <w:noWrap w:val="0"/>
            <w:vAlign w:val="center"/>
          </w:tcPr>
          <w:p w14:paraId="0B278889">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采纳统计分析数据质量</w:t>
            </w:r>
          </w:p>
        </w:tc>
        <w:tc>
          <w:tcPr>
            <w:tcW w:w="1184" w:type="dxa"/>
            <w:noWrap w:val="0"/>
            <w:vAlign w:val="center"/>
          </w:tcPr>
          <w:p w14:paraId="1AC38ADF">
            <w:pPr>
              <w:spacing w:line="240" w:lineRule="auto"/>
              <w:jc w:val="left"/>
              <w:rPr>
                <w:rFonts w:hint="eastAsia" w:ascii="华文细黑" w:hAnsi="华文细黑" w:eastAsia="华文细黑" w:cs="华文细黑"/>
                <w:color w:val="000000" w:themeColor="text1"/>
                <w:kern w:val="0"/>
                <w:sz w:val="13"/>
                <w:szCs w:val="13"/>
                <w:vertAlign w:val="baseline"/>
                <w14:textFill>
                  <w14:solidFill>
                    <w14:schemeClr w14:val="tx1"/>
                  </w14:solidFill>
                </w14:textFill>
              </w:rPr>
            </w:pP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反映吉林省统计局内网采纳统计分析篇数，定期撰写各行业统计数据分析并发布至内网，进一步提高朝阳区统计数据分析质量。</w:t>
            </w:r>
          </w:p>
        </w:tc>
        <w:tc>
          <w:tcPr>
            <w:tcW w:w="886" w:type="dxa"/>
            <w:noWrap w:val="0"/>
            <w:vAlign w:val="center"/>
          </w:tcPr>
          <w:p w14:paraId="055AC660">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&gt;=4篇</w:t>
            </w:r>
          </w:p>
        </w:tc>
        <w:tc>
          <w:tcPr>
            <w:tcW w:w="702" w:type="dxa"/>
            <w:noWrap w:val="0"/>
            <w:vAlign w:val="center"/>
          </w:tcPr>
          <w:p w14:paraId="744759CF">
            <w:pPr>
              <w:spacing w:line="240" w:lineRule="auto"/>
              <w:jc w:val="center"/>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12</w:t>
            </w:r>
          </w:p>
        </w:tc>
      </w:tr>
      <w:tr w14:paraId="29A8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458" w:type="dxa"/>
            <w:vMerge w:val="continue"/>
            <w:tcBorders>
              <w:left w:val="single" w:color="000000" w:sz="4" w:space="0"/>
              <w:right w:val="single" w:color="000000" w:sz="4" w:space="0"/>
            </w:tcBorders>
            <w:noWrap w:val="0"/>
            <w:vAlign w:val="center"/>
          </w:tcPr>
          <w:p w14:paraId="6F108853">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186" w:type="dxa"/>
            <w:vMerge w:val="continue"/>
            <w:tcBorders>
              <w:left w:val="single" w:color="000000" w:sz="4" w:space="0"/>
              <w:right w:val="single" w:color="000000" w:sz="4" w:space="0"/>
            </w:tcBorders>
            <w:noWrap w:val="0"/>
            <w:vAlign w:val="center"/>
          </w:tcPr>
          <w:p w14:paraId="274340F1">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969" w:type="dxa"/>
            <w:vMerge w:val="continue"/>
            <w:tcBorders>
              <w:left w:val="single" w:color="000000" w:sz="4" w:space="0"/>
              <w:right w:val="single" w:color="000000" w:sz="4" w:space="0"/>
            </w:tcBorders>
            <w:noWrap w:val="0"/>
            <w:vAlign w:val="center"/>
          </w:tcPr>
          <w:p w14:paraId="1C296F89">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41" w:type="dxa"/>
            <w:vMerge w:val="continue"/>
            <w:tcBorders>
              <w:left w:val="single" w:color="000000" w:sz="4" w:space="0"/>
              <w:right w:val="single" w:color="000000" w:sz="4" w:space="0"/>
            </w:tcBorders>
            <w:noWrap w:val="0"/>
            <w:vAlign w:val="center"/>
          </w:tcPr>
          <w:p w14:paraId="538D8CAF">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54" w:type="dxa"/>
            <w:noWrap w:val="0"/>
            <w:vAlign w:val="center"/>
          </w:tcPr>
          <w:p w14:paraId="113C868E">
            <w:pPr>
              <w:spacing w:line="240" w:lineRule="auto"/>
              <w:jc w:val="center"/>
              <w:rPr>
                <w:rFonts w:hint="default" w:ascii="华文细黑" w:hAnsi="华文细黑" w:eastAsia="华文细黑" w:cs="华文细黑"/>
                <w:color w:val="000000" w:themeColor="text1"/>
                <w:kern w:val="0"/>
                <w:sz w:val="20"/>
                <w:szCs w:val="20"/>
                <w:vertAlign w:val="baseline"/>
                <w:lang w:val="en-US"/>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效益指标</w:t>
            </w:r>
          </w:p>
        </w:tc>
        <w:tc>
          <w:tcPr>
            <w:tcW w:w="1023" w:type="dxa"/>
            <w:noWrap w:val="0"/>
            <w:vAlign w:val="center"/>
          </w:tcPr>
          <w:p w14:paraId="082363D7">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社会效益指标</w:t>
            </w:r>
          </w:p>
        </w:tc>
        <w:tc>
          <w:tcPr>
            <w:tcW w:w="1043" w:type="dxa"/>
            <w:noWrap w:val="0"/>
            <w:vAlign w:val="center"/>
          </w:tcPr>
          <w:p w14:paraId="6773B245">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统计分析报告成果应用率</w:t>
            </w:r>
          </w:p>
        </w:tc>
        <w:tc>
          <w:tcPr>
            <w:tcW w:w="1184" w:type="dxa"/>
            <w:noWrap w:val="0"/>
            <w:vAlign w:val="center"/>
          </w:tcPr>
          <w:p w14:paraId="0ED63390">
            <w:pPr>
              <w:spacing w:line="240" w:lineRule="auto"/>
              <w:jc w:val="left"/>
              <w:rPr>
                <w:rFonts w:hint="eastAsia" w:ascii="华文细黑" w:hAnsi="华文细黑" w:eastAsia="华文细黑" w:cs="华文细黑"/>
                <w:color w:val="000000" w:themeColor="text1"/>
                <w:kern w:val="0"/>
                <w:sz w:val="13"/>
                <w:szCs w:val="13"/>
                <w:vertAlign w:val="baseline"/>
                <w14:textFill>
                  <w14:solidFill>
                    <w14:schemeClr w14:val="tx1"/>
                  </w14:solidFill>
                </w14:textFill>
              </w:rPr>
            </w:pPr>
            <w:r>
              <w:rPr>
                <w:rFonts w:hint="eastAsia" w:ascii="华文细黑" w:hAnsi="华文细黑" w:eastAsia="华文细黑" w:cs="华文细黑"/>
                <w:color w:val="000000" w:themeColor="text1"/>
                <w:kern w:val="0"/>
                <w:sz w:val="13"/>
                <w:szCs w:val="13"/>
                <w:vertAlign w:val="baseline"/>
                <w14:textFill>
                  <w14:solidFill>
                    <w14:schemeClr w14:val="tx1"/>
                  </w14:solidFill>
                </w14:textFill>
              </w:rPr>
              <w:t>反映长春市统计局内网采纳统计分析篇数，及时对反馈数据进行深度剖析，形成各行业统计分析，报送至内网，进一步提高朝阳区分局统计分析撰写能力。</w:t>
            </w:r>
          </w:p>
        </w:tc>
        <w:tc>
          <w:tcPr>
            <w:tcW w:w="886" w:type="dxa"/>
            <w:noWrap w:val="0"/>
            <w:vAlign w:val="center"/>
          </w:tcPr>
          <w:p w14:paraId="0C80EBEF">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14:textFill>
                  <w14:solidFill>
                    <w14:schemeClr w14:val="tx1"/>
                  </w14:solidFill>
                </w14:textFill>
              </w:rPr>
              <w:t>&gt;=4篇</w:t>
            </w:r>
          </w:p>
        </w:tc>
        <w:tc>
          <w:tcPr>
            <w:tcW w:w="702" w:type="dxa"/>
            <w:noWrap w:val="0"/>
            <w:vAlign w:val="center"/>
          </w:tcPr>
          <w:p w14:paraId="68DFDE28">
            <w:pPr>
              <w:spacing w:line="240" w:lineRule="auto"/>
              <w:jc w:val="center"/>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40</w:t>
            </w:r>
          </w:p>
        </w:tc>
      </w:tr>
    </w:tbl>
    <w:p w14:paraId="55E184E6">
      <w:pPr>
        <w:ind w:firstLine="400" w:firstLineChars="200"/>
        <w:rPr>
          <w:rFonts w:hAnsi="楷体" w:eastAsia="楷体"/>
          <w:color w:val="000000" w:themeColor="text1"/>
          <w:sz w:val="20"/>
          <w:szCs w:val="20"/>
          <w14:textFill>
            <w14:solidFill>
              <w14:schemeClr w14:val="tx1"/>
            </w14:solidFill>
          </w14:textFill>
        </w:rPr>
      </w:pPr>
    </w:p>
    <w:p w14:paraId="1D94D4DE">
      <w:pPr>
        <w:spacing w:line="700" w:lineRule="exact"/>
        <w:rPr>
          <w:rFonts w:eastAsia="楷体"/>
          <w:color w:val="000000" w:themeColor="text1"/>
          <w:kern w:val="0"/>
          <w:szCs w:val="32"/>
          <w14:textFill>
            <w14:solidFill>
              <w14:schemeClr w14:val="tx1"/>
            </w14:solidFill>
          </w14:textFill>
        </w:rPr>
      </w:pPr>
    </w:p>
    <w:p w14:paraId="5F02F575">
      <w:pPr>
        <w:spacing w:line="700" w:lineRule="exact"/>
        <w:ind w:firstLine="640" w:firstLineChars="200"/>
        <w:rPr>
          <w:rFonts w:eastAsia="楷体"/>
          <w:color w:val="000000" w:themeColor="text1"/>
          <w:kern w:val="0"/>
          <w:szCs w:val="32"/>
          <w14:textFill>
            <w14:solidFill>
              <w14:schemeClr w14:val="tx1"/>
            </w14:solidFill>
          </w14:textFill>
        </w:rPr>
      </w:pPr>
    </w:p>
    <w:p w14:paraId="5A39B814">
      <w:pPr>
        <w:spacing w:line="700" w:lineRule="exact"/>
        <w:ind w:firstLine="640" w:firstLineChars="200"/>
        <w:rPr>
          <w:rFonts w:hint="eastAsia" w:eastAsia="楷体"/>
          <w:color w:val="000000" w:themeColor="text1"/>
          <w:kern w:val="0"/>
          <w:szCs w:val="32"/>
          <w14:textFill>
            <w14:solidFill>
              <w14:schemeClr w14:val="tx1"/>
            </w14:solidFill>
          </w14:textFill>
        </w:rPr>
      </w:pPr>
      <w:r>
        <w:rPr>
          <w:rFonts w:hint="eastAsia" w:eastAsia="楷体"/>
          <w:color w:val="000000" w:themeColor="text1"/>
          <w:kern w:val="0"/>
          <w:szCs w:val="32"/>
          <w14:textFill>
            <w14:solidFill>
              <w14:schemeClr w14:val="tx1"/>
            </w14:solidFill>
          </w14:textFill>
        </w:rPr>
        <w:br w:type="page"/>
      </w:r>
    </w:p>
    <w:p w14:paraId="31BE3D52">
      <w:pPr>
        <w:ind w:firstLine="640" w:firstLineChars="200"/>
        <w:jc w:val="center"/>
        <w:rPr>
          <w:rFonts w:eastAsia="黑体"/>
          <w:color w:val="000000" w:themeColor="text1"/>
          <w14:textFill>
            <w14:solidFill>
              <w14:schemeClr w14:val="tx1"/>
            </w14:solidFill>
          </w14:textFill>
        </w:rPr>
        <w:sectPr>
          <w:pgSz w:w="11907" w:h="16840"/>
          <w:pgMar w:top="2041" w:right="1587" w:bottom="2041" w:left="1587" w:header="851" w:footer="1587" w:gutter="0"/>
          <w:pgBorders>
            <w:top w:val="none" w:sz="0" w:space="0"/>
            <w:left w:val="none" w:sz="0" w:space="0"/>
            <w:bottom w:val="none" w:sz="0" w:space="0"/>
            <w:right w:val="none" w:sz="0" w:space="0"/>
          </w:pgBorders>
          <w:pgNumType w:fmt="numberInDash"/>
          <w:cols w:space="0" w:num="1"/>
          <w:titlePg/>
          <w:rtlGutter w:val="0"/>
          <w:docGrid w:type="lines" w:linePitch="582" w:charSpace="0"/>
        </w:sectPr>
      </w:pPr>
    </w:p>
    <w:p w14:paraId="5EFF827A">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第三部分 情况说明</w:t>
      </w:r>
    </w:p>
    <w:p w14:paraId="35C5EA56">
      <w:pPr>
        <w:rPr>
          <w:rFonts w:eastAsia="仿宋"/>
          <w:color w:val="000000" w:themeColor="text1"/>
          <w:szCs w:val="32"/>
          <w14:textFill>
            <w14:solidFill>
              <w14:schemeClr w14:val="tx1"/>
            </w14:solidFill>
          </w14:textFill>
        </w:rPr>
      </w:pPr>
    </w:p>
    <w:p w14:paraId="0EA3FD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一、20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5</w:t>
      </w:r>
      <w:r>
        <w:rPr>
          <w:rFonts w:eastAsia="黑体"/>
          <w:color w:val="000000" w:themeColor="text1"/>
          <w:szCs w:val="32"/>
          <w14:textFill>
            <w14:solidFill>
              <w14:schemeClr w14:val="tx1"/>
            </w14:solidFill>
          </w14:textFill>
        </w:rPr>
        <w:t>年收支预算总体情况</w:t>
      </w:r>
    </w:p>
    <w:p w14:paraId="0A3C781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按照综合预算的原则，所有收入和支出全部纳入</w:t>
      </w:r>
      <w:r>
        <w:rPr>
          <w:rFonts w:hint="eastAsia"/>
          <w:color w:val="000000" w:themeColor="text1"/>
          <w:szCs w:val="32"/>
          <w:lang w:val="en-US" w:eastAsia="zh-CN"/>
          <w14:textFill>
            <w14:solidFill>
              <w14:schemeClr w14:val="tx1"/>
            </w14:solidFill>
          </w14:textFill>
        </w:rPr>
        <w:t>单位</w:t>
      </w:r>
      <w:r>
        <w:rPr>
          <w:color w:val="000000" w:themeColor="text1"/>
          <w:szCs w:val="32"/>
          <w14:textFill>
            <w14:solidFill>
              <w14:schemeClr w14:val="tx1"/>
            </w14:solidFill>
          </w14:textFill>
        </w:rPr>
        <w:t>预算管理。收入包括：一般公共预算拨款收入；支出包括：一般公共服务支出、社会保障和就业支出、</w:t>
      </w:r>
      <w:r>
        <w:rPr>
          <w:rFonts w:hint="eastAsia"/>
          <w:color w:val="000000" w:themeColor="text1"/>
          <w:sz w:val="32"/>
          <w:szCs w:val="32"/>
          <w14:textFill>
            <w14:solidFill>
              <w14:schemeClr w14:val="tx1"/>
            </w14:solidFill>
          </w14:textFill>
        </w:rPr>
        <w:t>卫生健康支出</w:t>
      </w:r>
      <w:r>
        <w:rPr>
          <w:rFonts w:hint="eastAsia"/>
          <w:color w:val="000000" w:themeColor="text1"/>
          <w:sz w:val="32"/>
          <w:szCs w:val="32"/>
          <w:lang w:eastAsia="zh-CN"/>
          <w14:textFill>
            <w14:solidFill>
              <w14:schemeClr w14:val="tx1"/>
            </w14:solidFill>
          </w14:textFill>
        </w:rPr>
        <w:t>、</w:t>
      </w:r>
      <w:r>
        <w:rPr>
          <w:color w:val="000000" w:themeColor="text1"/>
          <w:szCs w:val="32"/>
          <w14:textFill>
            <w14:solidFill>
              <w14:schemeClr w14:val="tx1"/>
            </w14:solidFill>
          </w14:textFill>
        </w:rPr>
        <w:t>住房保障支出等。20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年收支总预算</w:t>
      </w:r>
      <w:r>
        <w:rPr>
          <w:rFonts w:hint="eastAsia"/>
          <w:color w:val="000000" w:themeColor="text1"/>
          <w:szCs w:val="32"/>
          <w:lang w:val="en-US" w:eastAsia="zh-CN"/>
          <w14:textFill>
            <w14:solidFill>
              <w14:schemeClr w14:val="tx1"/>
            </w14:solidFill>
          </w14:textFill>
        </w:rPr>
        <w:t>162.34</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，其中：本年预算</w:t>
      </w:r>
      <w:r>
        <w:rPr>
          <w:rFonts w:hint="eastAsia"/>
          <w:color w:val="000000" w:themeColor="text1"/>
          <w:szCs w:val="32"/>
          <w:lang w:val="en-US" w:eastAsia="zh-CN"/>
          <w14:textFill>
            <w14:solidFill>
              <w14:schemeClr w14:val="tx1"/>
            </w14:solidFill>
          </w14:textFill>
        </w:rPr>
        <w:t>162.34</w:t>
      </w:r>
      <w:r>
        <w:rPr>
          <w:rFonts w:hint="eastAsia"/>
          <w:color w:val="000000" w:themeColor="text1"/>
          <w:szCs w:val="32"/>
          <w:lang w:eastAsia="zh-CN"/>
          <w14:textFill>
            <w14:solidFill>
              <w14:schemeClr w14:val="tx1"/>
            </w14:solidFill>
          </w14:textFill>
        </w:rPr>
        <w:t>万元。</w:t>
      </w:r>
      <w:r>
        <w:rPr>
          <w:rFonts w:hint="eastAsia"/>
          <w:color w:val="000000" w:themeColor="text1"/>
          <w:szCs w:val="32"/>
          <w:lang w:val="en-US" w:eastAsia="zh-CN"/>
          <w14:textFill>
            <w14:solidFill>
              <w14:schemeClr w14:val="tx1"/>
            </w14:solidFill>
          </w14:textFill>
        </w:rPr>
        <w:t>2025年本年预算</w:t>
      </w:r>
      <w:r>
        <w:rPr>
          <w:color w:val="000000" w:themeColor="text1"/>
          <w:szCs w:val="32"/>
          <w14:textFill>
            <w14:solidFill>
              <w14:schemeClr w14:val="tx1"/>
            </w14:solidFill>
          </w14:textFill>
        </w:rPr>
        <w:t>比20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4</w:t>
      </w:r>
      <w:r>
        <w:rPr>
          <w:color w:val="000000" w:themeColor="text1"/>
          <w:szCs w:val="32"/>
          <w14:textFill>
            <w14:solidFill>
              <w14:schemeClr w14:val="tx1"/>
            </w14:solidFill>
          </w14:textFill>
        </w:rPr>
        <w:t>年</w:t>
      </w:r>
      <w:r>
        <w:rPr>
          <w:rFonts w:hint="eastAsia"/>
          <w:color w:val="000000" w:themeColor="text1"/>
          <w:szCs w:val="32"/>
          <w:lang w:eastAsia="zh-CN"/>
          <w14:textFill>
            <w14:solidFill>
              <w14:schemeClr w14:val="tx1"/>
            </w14:solidFill>
          </w14:textFill>
        </w:rPr>
        <w:t>当年</w:t>
      </w:r>
      <w:r>
        <w:rPr>
          <w:color w:val="000000" w:themeColor="text1"/>
          <w:szCs w:val="32"/>
          <w14:textFill>
            <w14:solidFill>
              <w14:schemeClr w14:val="tx1"/>
            </w14:solidFill>
          </w14:textFill>
        </w:rPr>
        <w:t>预算减少</w:t>
      </w:r>
      <w:r>
        <w:rPr>
          <w:rFonts w:hint="eastAsia"/>
          <w:color w:val="000000" w:themeColor="text1"/>
          <w:szCs w:val="32"/>
          <w:lang w:val="en-US" w:eastAsia="zh-CN"/>
          <w14:textFill>
            <w14:solidFill>
              <w14:schemeClr w14:val="tx1"/>
            </w14:solidFill>
          </w14:textFill>
        </w:rPr>
        <w:t>83.29</w:t>
      </w:r>
      <w:r>
        <w:rPr>
          <w:color w:val="000000" w:themeColor="text1"/>
          <w:szCs w:val="32"/>
          <w14:textFill>
            <w14:solidFill>
              <w14:schemeClr w14:val="tx1"/>
            </w14:solidFill>
          </w14:textFill>
        </w:rPr>
        <w:t>万元，主要原因是</w:t>
      </w:r>
      <w:r>
        <w:rPr>
          <w:rFonts w:hint="eastAsia"/>
          <w:color w:val="000000" w:themeColor="text1"/>
          <w:szCs w:val="32"/>
          <w14:textFill>
            <w14:solidFill>
              <w14:schemeClr w14:val="tx1"/>
            </w14:solidFill>
          </w14:textFill>
        </w:rPr>
        <w:t>第五次全国经济普查工作已完成，项目经费预算减少</w:t>
      </w:r>
      <w:r>
        <w:rPr>
          <w:color w:val="000000" w:themeColor="text1"/>
          <w:szCs w:val="32"/>
          <w14:textFill>
            <w14:solidFill>
              <w14:schemeClr w14:val="tx1"/>
            </w14:solidFill>
          </w14:textFill>
        </w:rPr>
        <w:t>。</w:t>
      </w:r>
    </w:p>
    <w:p w14:paraId="3A246D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二、20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5</w:t>
      </w:r>
      <w:r>
        <w:rPr>
          <w:rFonts w:eastAsia="黑体"/>
          <w:color w:val="000000" w:themeColor="text1"/>
          <w:szCs w:val="32"/>
          <w14:textFill>
            <w14:solidFill>
              <w14:schemeClr w14:val="tx1"/>
            </w14:solidFill>
          </w14:textFill>
        </w:rPr>
        <w:t>年收入预算情况</w:t>
      </w:r>
    </w:p>
    <w:p w14:paraId="39527CE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eastAsia="仿宋_GB2312"/>
          <w:color w:val="000000" w:themeColor="text1"/>
          <w:szCs w:val="32"/>
          <w:lang w:eastAsia="zh-CN"/>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年收入预算</w:t>
      </w:r>
      <w:r>
        <w:rPr>
          <w:rFonts w:hint="eastAsia"/>
          <w:color w:val="000000" w:themeColor="text1"/>
          <w:szCs w:val="32"/>
          <w:lang w:val="en-US" w:eastAsia="zh-CN"/>
          <w14:textFill>
            <w14:solidFill>
              <w14:schemeClr w14:val="tx1"/>
            </w14:solidFill>
          </w14:textFill>
        </w:rPr>
        <w:t>162.34</w:t>
      </w:r>
      <w:r>
        <w:rPr>
          <w:color w:val="000000" w:themeColor="text1"/>
          <w:szCs w:val="32"/>
          <w14:textFill>
            <w14:solidFill>
              <w14:schemeClr w14:val="tx1"/>
            </w14:solidFill>
          </w14:textFill>
        </w:rPr>
        <w:t>万元，其中：本年收入</w:t>
      </w:r>
      <w:r>
        <w:rPr>
          <w:rFonts w:hint="eastAsia"/>
          <w:color w:val="000000" w:themeColor="text1"/>
          <w:szCs w:val="32"/>
          <w:lang w:val="en-US" w:eastAsia="zh-CN"/>
          <w14:textFill>
            <w14:solidFill>
              <w14:schemeClr w14:val="tx1"/>
            </w14:solidFill>
          </w14:textFill>
        </w:rPr>
        <w:t>162.34</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100</w:t>
      </w:r>
      <w:r>
        <w:rPr>
          <w:color w:val="000000" w:themeColor="text1"/>
          <w:szCs w:val="32"/>
          <w14:textFill>
            <w14:solidFill>
              <w14:schemeClr w14:val="tx1"/>
            </w14:solidFill>
          </w14:textFill>
        </w:rPr>
        <w:t>%</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本年收入中，一般公共预算拨款收入</w:t>
      </w:r>
      <w:r>
        <w:rPr>
          <w:rFonts w:hint="eastAsia"/>
          <w:color w:val="000000" w:themeColor="text1"/>
          <w:szCs w:val="32"/>
          <w:lang w:val="en-US" w:eastAsia="zh-CN"/>
          <w14:textFill>
            <w14:solidFill>
              <w14:schemeClr w14:val="tx1"/>
            </w14:solidFill>
          </w14:textFill>
        </w:rPr>
        <w:t>162.34</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100</w:t>
      </w:r>
      <w:r>
        <w:rPr>
          <w:color w:val="000000" w:themeColor="text1"/>
          <w:szCs w:val="32"/>
          <w14:textFill>
            <w14:solidFill>
              <w14:schemeClr w14:val="tx1"/>
            </w14:solidFill>
          </w14:textFill>
        </w:rPr>
        <w:t>%</w:t>
      </w:r>
      <w:r>
        <w:rPr>
          <w:rFonts w:hint="eastAsia"/>
          <w:color w:val="000000" w:themeColor="text1"/>
          <w:szCs w:val="32"/>
          <w:lang w:eastAsia="zh-CN"/>
          <w14:textFill>
            <w14:solidFill>
              <w14:schemeClr w14:val="tx1"/>
            </w14:solidFill>
          </w14:textFill>
        </w:rPr>
        <w:t>。</w:t>
      </w:r>
    </w:p>
    <w:p w14:paraId="2290D4C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三、20</w:t>
      </w:r>
      <w:r>
        <w:rPr>
          <w:rFonts w:hint="eastAsia" w:eastAsia="黑体"/>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rFonts w:eastAsia="黑体"/>
          <w:color w:val="000000" w:themeColor="text1"/>
          <w:szCs w:val="32"/>
          <w14:textFill>
            <w14:solidFill>
              <w14:schemeClr w14:val="tx1"/>
            </w14:solidFill>
          </w14:textFill>
        </w:rPr>
        <w:t>年支出预算情况</w:t>
      </w:r>
    </w:p>
    <w:p w14:paraId="1C9FEC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年支出预算</w:t>
      </w:r>
      <w:r>
        <w:rPr>
          <w:rFonts w:hint="eastAsia"/>
          <w:color w:val="000000" w:themeColor="text1"/>
          <w:szCs w:val="32"/>
          <w:lang w:val="en-US" w:eastAsia="zh-CN"/>
          <w14:textFill>
            <w14:solidFill>
              <w14:schemeClr w14:val="tx1"/>
            </w14:solidFill>
          </w14:textFill>
        </w:rPr>
        <w:t>162.34</w:t>
      </w:r>
      <w:r>
        <w:rPr>
          <w:color w:val="000000" w:themeColor="text1"/>
          <w:szCs w:val="32"/>
          <w14:textFill>
            <w14:solidFill>
              <w14:schemeClr w14:val="tx1"/>
            </w14:solidFill>
          </w14:textFill>
        </w:rPr>
        <w:t>万元，其中：基本支出</w:t>
      </w:r>
      <w:r>
        <w:rPr>
          <w:rFonts w:hint="eastAsia"/>
          <w:color w:val="000000" w:themeColor="text1"/>
          <w:szCs w:val="32"/>
          <w:lang w:val="en-US" w:eastAsia="zh-CN"/>
          <w14:textFill>
            <w14:solidFill>
              <w14:schemeClr w14:val="tx1"/>
            </w14:solidFill>
          </w14:textFill>
        </w:rPr>
        <w:t>146.45</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90.2</w:t>
      </w:r>
      <w:r>
        <w:rPr>
          <w:color w:val="000000" w:themeColor="text1"/>
          <w:szCs w:val="32"/>
          <w14:textFill>
            <w14:solidFill>
              <w14:schemeClr w14:val="tx1"/>
            </w14:solidFill>
          </w14:textFill>
        </w:rPr>
        <w:t>%；项目支出</w:t>
      </w:r>
      <w:r>
        <w:rPr>
          <w:rFonts w:hint="eastAsia"/>
          <w:color w:val="000000" w:themeColor="text1"/>
          <w:szCs w:val="32"/>
          <w:lang w:val="en-US" w:eastAsia="zh-CN"/>
          <w14:textFill>
            <w14:solidFill>
              <w14:schemeClr w14:val="tx1"/>
            </w14:solidFill>
          </w14:textFill>
        </w:rPr>
        <w:t>15.89</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9.8</w:t>
      </w:r>
      <w:r>
        <w:rPr>
          <w:color w:val="000000" w:themeColor="text1"/>
          <w:szCs w:val="32"/>
          <w14:textFill>
            <w14:solidFill>
              <w14:schemeClr w14:val="tx1"/>
            </w14:solidFill>
          </w14:textFill>
        </w:rPr>
        <w:t>%。</w:t>
      </w:r>
    </w:p>
    <w:p w14:paraId="066B2CF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四、20</w:t>
      </w:r>
      <w:r>
        <w:rPr>
          <w:rFonts w:hint="eastAsia" w:eastAsia="黑体"/>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rFonts w:eastAsia="黑体"/>
          <w:color w:val="000000" w:themeColor="text1"/>
          <w:szCs w:val="32"/>
          <w14:textFill>
            <w14:solidFill>
              <w14:schemeClr w14:val="tx1"/>
            </w14:solidFill>
          </w14:textFill>
        </w:rPr>
        <w:t>年财政拨款收支预算情况</w:t>
      </w:r>
    </w:p>
    <w:p w14:paraId="27FE9D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年财政拨款收支总预算</w:t>
      </w:r>
      <w:r>
        <w:rPr>
          <w:rFonts w:hint="eastAsia"/>
          <w:color w:val="000000" w:themeColor="text1"/>
          <w:szCs w:val="32"/>
          <w:lang w:val="en-US" w:eastAsia="zh-CN"/>
          <w14:textFill>
            <w14:solidFill>
              <w14:schemeClr w14:val="tx1"/>
            </w14:solidFill>
          </w14:textFill>
        </w:rPr>
        <w:t>162.34</w:t>
      </w:r>
      <w:r>
        <w:rPr>
          <w:color w:val="000000" w:themeColor="text1"/>
          <w:szCs w:val="32"/>
          <w14:textFill>
            <w14:solidFill>
              <w14:schemeClr w14:val="tx1"/>
            </w14:solidFill>
          </w14:textFill>
        </w:rPr>
        <w:t>万元，其中：</w:t>
      </w:r>
      <w:r>
        <w:rPr>
          <w:rFonts w:hint="eastAsia"/>
          <w:color w:val="000000" w:themeColor="text1"/>
          <w:szCs w:val="32"/>
          <w14:textFill>
            <w14:solidFill>
              <w14:schemeClr w14:val="tx1"/>
            </w14:solidFill>
          </w14:textFill>
        </w:rPr>
        <w:t>本年</w:t>
      </w:r>
      <w:r>
        <w:rPr>
          <w:rFonts w:hint="eastAsia"/>
          <w:color w:val="000000" w:themeColor="text1"/>
          <w:szCs w:val="32"/>
          <w:lang w:eastAsia="zh-CN"/>
          <w14:textFill>
            <w14:solidFill>
              <w14:schemeClr w14:val="tx1"/>
            </w14:solidFill>
          </w14:textFill>
        </w:rPr>
        <w:t>预算</w:t>
      </w:r>
      <w:r>
        <w:rPr>
          <w:rFonts w:hint="eastAsia"/>
          <w:color w:val="000000" w:themeColor="text1"/>
          <w:szCs w:val="32"/>
          <w:lang w:val="en-US" w:eastAsia="zh-CN"/>
          <w14:textFill>
            <w14:solidFill>
              <w14:schemeClr w14:val="tx1"/>
            </w14:solidFill>
          </w14:textFill>
        </w:rPr>
        <w:t>162.34</w:t>
      </w:r>
      <w:r>
        <w:rPr>
          <w:color w:val="000000" w:themeColor="text1"/>
          <w:szCs w:val="32"/>
          <w14:textFill>
            <w14:solidFill>
              <w14:schemeClr w14:val="tx1"/>
            </w14:solidFill>
          </w14:textFill>
        </w:rPr>
        <w:t>万元</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支出包括：</w:t>
      </w:r>
      <w:r>
        <w:rPr>
          <w:color w:val="000000" w:themeColor="text1"/>
          <w:kern w:val="0"/>
          <w:szCs w:val="32"/>
          <w14:textFill>
            <w14:solidFill>
              <w14:schemeClr w14:val="tx1"/>
            </w14:solidFill>
          </w14:textFill>
        </w:rPr>
        <w:t>一般公共服务支出</w:t>
      </w:r>
      <w:r>
        <w:rPr>
          <w:rFonts w:hint="eastAsia"/>
          <w:color w:val="000000" w:themeColor="text1"/>
          <w:szCs w:val="32"/>
          <w:lang w:val="en-US" w:eastAsia="zh-CN"/>
          <w14:textFill>
            <w14:solidFill>
              <w14:schemeClr w14:val="tx1"/>
            </w14:solidFill>
          </w14:textFill>
        </w:rPr>
        <w:t>120.8</w:t>
      </w:r>
      <w:r>
        <w:rPr>
          <w:color w:val="000000" w:themeColor="text1"/>
          <w:szCs w:val="32"/>
          <w14:textFill>
            <w14:solidFill>
              <w14:schemeClr w14:val="tx1"/>
            </w14:solidFill>
          </w14:textFill>
        </w:rPr>
        <w:t>万元，</w:t>
      </w:r>
      <w:r>
        <w:rPr>
          <w:color w:val="000000" w:themeColor="text1"/>
          <w:kern w:val="0"/>
          <w:szCs w:val="32"/>
          <w14:textFill>
            <w14:solidFill>
              <w14:schemeClr w14:val="tx1"/>
            </w14:solidFill>
          </w14:textFill>
        </w:rPr>
        <w:t>社会保障和就业支出</w:t>
      </w:r>
      <w:r>
        <w:rPr>
          <w:rFonts w:hint="eastAsia"/>
          <w:color w:val="000000" w:themeColor="text1"/>
          <w:szCs w:val="32"/>
          <w:lang w:val="en-US" w:eastAsia="zh-CN"/>
          <w14:textFill>
            <w14:solidFill>
              <w14:schemeClr w14:val="tx1"/>
            </w14:solidFill>
          </w14:textFill>
        </w:rPr>
        <w:t>22.35</w:t>
      </w:r>
      <w:r>
        <w:rPr>
          <w:color w:val="000000" w:themeColor="text1"/>
          <w:szCs w:val="32"/>
          <w14:textFill>
            <w14:solidFill>
              <w14:schemeClr w14:val="tx1"/>
            </w14:solidFill>
          </w14:textFill>
        </w:rPr>
        <w:t>万元，</w:t>
      </w:r>
      <w:r>
        <w:rPr>
          <w:color w:val="000000" w:themeColor="text1"/>
          <w:kern w:val="0"/>
          <w:szCs w:val="32"/>
          <w14:textFill>
            <w14:solidFill>
              <w14:schemeClr w14:val="tx1"/>
            </w14:solidFill>
          </w14:textFill>
        </w:rPr>
        <w:t>卫生</w:t>
      </w:r>
      <w:r>
        <w:rPr>
          <w:rFonts w:hint="eastAsia"/>
          <w:color w:val="000000" w:themeColor="text1"/>
          <w:kern w:val="0"/>
          <w:szCs w:val="32"/>
          <w14:textFill>
            <w14:solidFill>
              <w14:schemeClr w14:val="tx1"/>
            </w14:solidFill>
          </w14:textFill>
        </w:rPr>
        <w:t>健康</w:t>
      </w:r>
      <w:r>
        <w:rPr>
          <w:color w:val="000000" w:themeColor="text1"/>
          <w:kern w:val="0"/>
          <w:szCs w:val="32"/>
          <w14:textFill>
            <w14:solidFill>
              <w14:schemeClr w14:val="tx1"/>
            </w14:solidFill>
          </w14:textFill>
        </w:rPr>
        <w:t>支出</w:t>
      </w:r>
      <w:r>
        <w:rPr>
          <w:rFonts w:hint="eastAsia"/>
          <w:color w:val="000000" w:themeColor="text1"/>
          <w:szCs w:val="32"/>
          <w:lang w:val="en-US" w:eastAsia="zh-CN"/>
          <w14:textFill>
            <w14:solidFill>
              <w14:schemeClr w14:val="tx1"/>
            </w14:solidFill>
          </w14:textFill>
        </w:rPr>
        <w:t>8.40</w:t>
      </w:r>
      <w:r>
        <w:rPr>
          <w:color w:val="000000" w:themeColor="text1"/>
          <w:szCs w:val="32"/>
          <w14:textFill>
            <w14:solidFill>
              <w14:schemeClr w14:val="tx1"/>
            </w14:solidFill>
          </w14:textFill>
        </w:rPr>
        <w:t>万元，</w:t>
      </w:r>
      <w:r>
        <w:rPr>
          <w:color w:val="000000" w:themeColor="text1"/>
          <w:kern w:val="0"/>
          <w:szCs w:val="32"/>
          <w14:textFill>
            <w14:solidFill>
              <w14:schemeClr w14:val="tx1"/>
            </w14:solidFill>
          </w14:textFill>
        </w:rPr>
        <w:t>住房保障支出</w:t>
      </w:r>
      <w:r>
        <w:rPr>
          <w:rFonts w:hint="eastAsia"/>
          <w:color w:val="000000" w:themeColor="text1"/>
          <w:szCs w:val="32"/>
          <w:lang w:val="en-US" w:eastAsia="zh-CN"/>
          <w14:textFill>
            <w14:solidFill>
              <w14:schemeClr w14:val="tx1"/>
            </w14:solidFill>
          </w14:textFill>
        </w:rPr>
        <w:t>10.79</w:t>
      </w:r>
      <w:r>
        <w:rPr>
          <w:color w:val="000000" w:themeColor="text1"/>
          <w:szCs w:val="32"/>
          <w14:textFill>
            <w14:solidFill>
              <w14:schemeClr w14:val="tx1"/>
            </w14:solidFill>
          </w14:textFill>
        </w:rPr>
        <w:t>万元。</w:t>
      </w:r>
    </w:p>
    <w:p w14:paraId="4FD459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0"/>
          <w14:textFill>
            <w14:solidFill>
              <w14:schemeClr w14:val="tx1"/>
            </w14:solidFill>
          </w14:textFill>
        </w:rPr>
      </w:pPr>
      <w:r>
        <w:rPr>
          <w:rFonts w:eastAsia="黑体"/>
          <w:color w:val="000000" w:themeColor="text1"/>
          <w:szCs w:val="30"/>
          <w14:textFill>
            <w14:solidFill>
              <w14:schemeClr w14:val="tx1"/>
            </w14:solidFill>
          </w14:textFill>
        </w:rPr>
        <w:t>五、20</w:t>
      </w:r>
      <w:r>
        <w:rPr>
          <w:rFonts w:hint="eastAsia" w:eastAsia="黑体"/>
          <w:color w:val="000000" w:themeColor="text1"/>
          <w:szCs w:val="30"/>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rFonts w:eastAsia="黑体"/>
          <w:color w:val="000000" w:themeColor="text1"/>
          <w:szCs w:val="30"/>
          <w14:textFill>
            <w14:solidFill>
              <w14:schemeClr w14:val="tx1"/>
            </w14:solidFill>
          </w14:textFill>
        </w:rPr>
        <w:t>年一般公共预算</w:t>
      </w:r>
      <w:r>
        <w:rPr>
          <w:rFonts w:hint="eastAsia" w:eastAsia="黑体"/>
          <w:color w:val="000000" w:themeColor="text1"/>
          <w:szCs w:val="30"/>
          <w14:textFill>
            <w14:solidFill>
              <w14:schemeClr w14:val="tx1"/>
            </w14:solidFill>
          </w14:textFill>
        </w:rPr>
        <w:t>支出</w:t>
      </w:r>
      <w:r>
        <w:rPr>
          <w:rFonts w:eastAsia="黑体"/>
          <w:color w:val="000000" w:themeColor="text1"/>
          <w:szCs w:val="30"/>
          <w14:textFill>
            <w14:solidFill>
              <w14:schemeClr w14:val="tx1"/>
            </w14:solidFill>
          </w14:textFill>
        </w:rPr>
        <w:t>情况</w:t>
      </w:r>
    </w:p>
    <w:p w14:paraId="6AFE681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年一般公共预算拨款</w:t>
      </w:r>
      <w:r>
        <w:rPr>
          <w:rFonts w:hint="eastAsia"/>
          <w:color w:val="000000" w:themeColor="text1"/>
          <w:szCs w:val="32"/>
          <w:lang w:val="en-US" w:eastAsia="zh-CN"/>
          <w14:textFill>
            <w14:solidFill>
              <w14:schemeClr w14:val="tx1"/>
            </w14:solidFill>
          </w14:textFill>
        </w:rPr>
        <w:t>162.34</w:t>
      </w:r>
      <w:r>
        <w:rPr>
          <w:color w:val="000000" w:themeColor="text1"/>
          <w:szCs w:val="32"/>
          <w14:textFill>
            <w14:solidFill>
              <w14:schemeClr w14:val="tx1"/>
            </w14:solidFill>
          </w14:textFill>
        </w:rPr>
        <w:t>万元，其中：基本支出</w:t>
      </w:r>
      <w:r>
        <w:rPr>
          <w:rFonts w:hint="eastAsia"/>
          <w:color w:val="000000" w:themeColor="text1"/>
          <w:szCs w:val="32"/>
          <w:lang w:val="en-US" w:eastAsia="zh-CN"/>
          <w14:textFill>
            <w14:solidFill>
              <w14:schemeClr w14:val="tx1"/>
            </w14:solidFill>
          </w14:textFill>
        </w:rPr>
        <w:t>146.45</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90.2</w:t>
      </w:r>
      <w:r>
        <w:rPr>
          <w:color w:val="000000" w:themeColor="text1"/>
          <w:szCs w:val="32"/>
          <w14:textFill>
            <w14:solidFill>
              <w14:schemeClr w14:val="tx1"/>
            </w14:solidFill>
          </w14:textFill>
        </w:rPr>
        <w:t>%；项目支出</w:t>
      </w:r>
      <w:r>
        <w:rPr>
          <w:rFonts w:hint="eastAsia"/>
          <w:color w:val="000000" w:themeColor="text1"/>
          <w:szCs w:val="32"/>
          <w:lang w:val="en-US" w:eastAsia="zh-CN"/>
          <w14:textFill>
            <w14:solidFill>
              <w14:schemeClr w14:val="tx1"/>
            </w14:solidFill>
          </w14:textFill>
        </w:rPr>
        <w:t>15.89</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9.8</w:t>
      </w:r>
      <w:r>
        <w:rPr>
          <w:color w:val="000000" w:themeColor="text1"/>
          <w:szCs w:val="32"/>
          <w14:textFill>
            <w14:solidFill>
              <w14:schemeClr w14:val="tx1"/>
            </w14:solidFill>
          </w14:textFill>
        </w:rPr>
        <w:t>%。基本支出中，人员经费</w:t>
      </w:r>
      <w:r>
        <w:rPr>
          <w:rFonts w:hint="eastAsia"/>
          <w:color w:val="000000" w:themeColor="text1"/>
          <w:szCs w:val="32"/>
          <w:lang w:val="en-US" w:eastAsia="zh-CN"/>
          <w14:textFill>
            <w14:solidFill>
              <w14:schemeClr w14:val="tx1"/>
            </w14:solidFill>
          </w14:textFill>
        </w:rPr>
        <w:t>127.42</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87</w:t>
      </w:r>
      <w:r>
        <w:rPr>
          <w:color w:val="000000" w:themeColor="text1"/>
          <w:szCs w:val="32"/>
          <w14:textFill>
            <w14:solidFill>
              <w14:schemeClr w14:val="tx1"/>
            </w14:solidFill>
          </w14:textFill>
        </w:rPr>
        <w:t>%；公用经费</w:t>
      </w:r>
      <w:r>
        <w:rPr>
          <w:rFonts w:hint="eastAsia"/>
          <w:color w:val="000000" w:themeColor="text1"/>
          <w:szCs w:val="32"/>
          <w:lang w:val="en-US" w:eastAsia="zh-CN"/>
          <w14:textFill>
            <w14:solidFill>
              <w14:schemeClr w14:val="tx1"/>
            </w14:solidFill>
          </w14:textFill>
        </w:rPr>
        <w:t>19.03</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13</w:t>
      </w:r>
      <w:r>
        <w:rPr>
          <w:color w:val="000000" w:themeColor="text1"/>
          <w:szCs w:val="32"/>
          <w14:textFill>
            <w14:solidFill>
              <w14:schemeClr w14:val="tx1"/>
            </w14:solidFill>
          </w14:textFill>
        </w:rPr>
        <w:t>%。</w:t>
      </w:r>
    </w:p>
    <w:p w14:paraId="2E8339D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一般公共服务（类）支出</w:t>
      </w:r>
      <w:r>
        <w:rPr>
          <w:rFonts w:hint="eastAsia"/>
          <w:color w:val="000000" w:themeColor="text1"/>
          <w:szCs w:val="32"/>
          <w:lang w:val="en-US" w:eastAsia="zh-CN"/>
          <w14:textFill>
            <w14:solidFill>
              <w14:schemeClr w14:val="tx1"/>
            </w14:solidFill>
          </w14:textFill>
        </w:rPr>
        <w:t>120.8</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74.4</w:t>
      </w:r>
      <w:r>
        <w:rPr>
          <w:color w:val="000000" w:themeColor="text1"/>
          <w:szCs w:val="32"/>
          <w14:textFill>
            <w14:solidFill>
              <w14:schemeClr w14:val="tx1"/>
            </w14:solidFill>
          </w14:textFill>
        </w:rPr>
        <w:t>%，主要用于</w:t>
      </w:r>
      <w:r>
        <w:rPr>
          <w:rFonts w:hint="eastAsia"/>
          <w:color w:val="000000" w:themeColor="text1"/>
          <w:szCs w:val="32"/>
          <w14:textFill>
            <w14:solidFill>
              <w14:schemeClr w14:val="tx1"/>
            </w14:solidFill>
          </w14:textFill>
        </w:rPr>
        <w:t>本单位</w:t>
      </w:r>
      <w:r>
        <w:rPr>
          <w:rFonts w:hint="eastAsia"/>
          <w:color w:val="000000" w:themeColor="text1"/>
          <w:szCs w:val="32"/>
          <w:lang w:val="en-US" w:eastAsia="zh-CN"/>
          <w14:textFill>
            <w14:solidFill>
              <w14:schemeClr w14:val="tx1"/>
            </w14:solidFill>
          </w14:textFill>
        </w:rPr>
        <w:t>职工</w:t>
      </w:r>
      <w:r>
        <w:rPr>
          <w:rFonts w:hint="eastAsia"/>
          <w:color w:val="000000" w:themeColor="text1"/>
          <w:szCs w:val="32"/>
          <w14:textFill>
            <w14:solidFill>
              <w14:schemeClr w14:val="tx1"/>
            </w14:solidFill>
          </w14:textFill>
        </w:rPr>
        <w:t>工资支出</w:t>
      </w:r>
      <w:r>
        <w:rPr>
          <w:rFonts w:hint="eastAsia"/>
          <w:color w:val="000000" w:themeColor="text1"/>
          <w:szCs w:val="32"/>
          <w:lang w:eastAsia="zh-CN"/>
          <w14:textFill>
            <w14:solidFill>
              <w14:schemeClr w14:val="tx1"/>
            </w14:solidFill>
          </w14:textFill>
        </w:rPr>
        <w:t>，</w:t>
      </w:r>
      <w:r>
        <w:rPr>
          <w:rFonts w:hint="eastAsia"/>
          <w:color w:val="000000" w:themeColor="text1"/>
          <w:szCs w:val="32"/>
          <w14:textFill>
            <w14:solidFill>
              <w14:schemeClr w14:val="tx1"/>
            </w14:solidFill>
          </w14:textFill>
        </w:rPr>
        <w:t>保障本单位正常运转，完成年度工作任务</w:t>
      </w:r>
      <w:r>
        <w:rPr>
          <w:color w:val="000000" w:themeColor="text1"/>
          <w:szCs w:val="32"/>
          <w14:textFill>
            <w14:solidFill>
              <w14:schemeClr w14:val="tx1"/>
            </w14:solidFill>
          </w14:textFill>
        </w:rPr>
        <w:t>。</w:t>
      </w:r>
    </w:p>
    <w:p w14:paraId="118514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社会保障和就业（类）支出</w:t>
      </w:r>
      <w:r>
        <w:rPr>
          <w:rFonts w:hint="eastAsia"/>
          <w:color w:val="000000" w:themeColor="text1"/>
          <w:szCs w:val="32"/>
          <w:lang w:val="en-US" w:eastAsia="zh-CN"/>
          <w14:textFill>
            <w14:solidFill>
              <w14:schemeClr w14:val="tx1"/>
            </w14:solidFill>
          </w14:textFill>
        </w:rPr>
        <w:t>22.35</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13.8</w:t>
      </w:r>
      <w:r>
        <w:rPr>
          <w:color w:val="000000" w:themeColor="text1"/>
          <w:szCs w:val="32"/>
          <w14:textFill>
            <w14:solidFill>
              <w14:schemeClr w14:val="tx1"/>
            </w14:solidFill>
          </w14:textFill>
        </w:rPr>
        <w:t>%，主要用于</w:t>
      </w:r>
      <w:r>
        <w:rPr>
          <w:rFonts w:hint="eastAsia"/>
          <w:color w:val="000000" w:themeColor="text1"/>
          <w:szCs w:val="32"/>
          <w:lang w:val="en-US" w:eastAsia="zh-CN"/>
          <w14:textFill>
            <w14:solidFill>
              <w14:schemeClr w14:val="tx1"/>
            </w14:solidFill>
          </w14:textFill>
        </w:rPr>
        <w:t>本单位</w:t>
      </w:r>
      <w:r>
        <w:rPr>
          <w:rFonts w:hint="eastAsia"/>
          <w:color w:val="000000" w:themeColor="text1"/>
          <w:szCs w:val="32"/>
          <w14:textFill>
            <w14:solidFill>
              <w14:schemeClr w14:val="tx1"/>
            </w14:solidFill>
          </w14:textFill>
        </w:rPr>
        <w:t>机关事业单位基本养老保险缴费支出</w:t>
      </w:r>
      <w:r>
        <w:rPr>
          <w:rFonts w:hint="eastAsia"/>
          <w:color w:val="000000" w:themeColor="text1"/>
          <w:szCs w:val="32"/>
          <w:lang w:eastAsia="zh-CN"/>
          <w14:textFill>
            <w14:solidFill>
              <w14:schemeClr w14:val="tx1"/>
            </w14:solidFill>
          </w14:textFill>
        </w:rPr>
        <w:t>、</w:t>
      </w:r>
      <w:r>
        <w:rPr>
          <w:rFonts w:hint="eastAsia"/>
          <w:color w:val="000000" w:themeColor="text1"/>
          <w:szCs w:val="32"/>
          <w14:textFill>
            <w14:solidFill>
              <w14:schemeClr w14:val="tx1"/>
            </w14:solidFill>
          </w14:textFill>
        </w:rPr>
        <w:t>退休费支出</w:t>
      </w:r>
      <w:r>
        <w:rPr>
          <w:color w:val="000000" w:themeColor="text1"/>
          <w:szCs w:val="32"/>
          <w14:textFill>
            <w14:solidFill>
              <w14:schemeClr w14:val="tx1"/>
            </w14:solidFill>
          </w14:textFill>
        </w:rPr>
        <w:t>。</w:t>
      </w:r>
    </w:p>
    <w:p w14:paraId="72C4C36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hint="eastAsia"/>
          <w:color w:val="000000" w:themeColor="text1"/>
          <w:szCs w:val="32"/>
          <w:lang w:eastAsia="zh-CN"/>
          <w14:textFill>
            <w14:solidFill>
              <w14:schemeClr w14:val="tx1"/>
            </w14:solidFill>
          </w14:textFill>
        </w:rPr>
        <w:t>卫生健康（类）支出</w:t>
      </w:r>
      <w:r>
        <w:rPr>
          <w:rFonts w:hint="eastAsia"/>
          <w:color w:val="000000" w:themeColor="text1"/>
          <w:szCs w:val="32"/>
          <w:lang w:val="en-US" w:eastAsia="zh-CN"/>
          <w14:textFill>
            <w14:solidFill>
              <w14:schemeClr w14:val="tx1"/>
            </w14:solidFill>
          </w14:textFill>
        </w:rPr>
        <w:t>8.40</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5.2</w:t>
      </w:r>
      <w:r>
        <w:rPr>
          <w:color w:val="000000" w:themeColor="text1"/>
          <w:szCs w:val="32"/>
          <w14:textFill>
            <w14:solidFill>
              <w14:schemeClr w14:val="tx1"/>
            </w14:solidFill>
          </w14:textFill>
        </w:rPr>
        <w:t>%，主要用于</w:t>
      </w:r>
      <w:r>
        <w:rPr>
          <w:rFonts w:hint="eastAsia"/>
          <w:color w:val="000000" w:themeColor="text1"/>
          <w:szCs w:val="32"/>
          <w:lang w:val="en-US" w:eastAsia="zh-CN"/>
          <w14:textFill>
            <w14:solidFill>
              <w14:schemeClr w14:val="tx1"/>
            </w14:solidFill>
          </w14:textFill>
        </w:rPr>
        <w:t>本单位</w:t>
      </w:r>
      <w:r>
        <w:rPr>
          <w:rFonts w:hint="eastAsia"/>
          <w:color w:val="000000" w:themeColor="text1"/>
          <w:szCs w:val="32"/>
          <w14:textFill>
            <w14:solidFill>
              <w14:schemeClr w14:val="tx1"/>
            </w14:solidFill>
          </w14:textFill>
        </w:rPr>
        <w:t>职工医疗保险缴费</w:t>
      </w:r>
      <w:r>
        <w:rPr>
          <w:rFonts w:hint="eastAsia"/>
          <w:color w:val="000000" w:themeColor="text1"/>
          <w:szCs w:val="32"/>
          <w:lang w:val="en-US" w:eastAsia="zh-CN"/>
          <w14:textFill>
            <w14:solidFill>
              <w14:schemeClr w14:val="tx1"/>
            </w14:solidFill>
          </w14:textFill>
        </w:rPr>
        <w:t>等</w:t>
      </w:r>
      <w:r>
        <w:rPr>
          <w:rFonts w:hint="eastAsia"/>
          <w:color w:val="000000" w:themeColor="text1"/>
          <w:szCs w:val="32"/>
          <w14:textFill>
            <w14:solidFill>
              <w14:schemeClr w14:val="tx1"/>
            </w14:solidFill>
          </w14:textFill>
        </w:rPr>
        <w:t>支出</w:t>
      </w:r>
      <w:r>
        <w:rPr>
          <w:color w:val="000000" w:themeColor="text1"/>
          <w:szCs w:val="32"/>
          <w14:textFill>
            <w14:solidFill>
              <w14:schemeClr w14:val="tx1"/>
            </w14:solidFill>
          </w14:textFill>
        </w:rPr>
        <w:t>。</w:t>
      </w:r>
    </w:p>
    <w:p w14:paraId="0BC5EC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color w:val="000000" w:themeColor="text1"/>
          <w:szCs w:val="32"/>
          <w14:textFill>
            <w14:solidFill>
              <w14:schemeClr w14:val="tx1"/>
            </w14:solidFill>
          </w14:textFill>
        </w:rPr>
      </w:pPr>
      <w:r>
        <w:rPr>
          <w:color w:val="000000" w:themeColor="text1"/>
          <w:szCs w:val="32"/>
          <w14:textFill>
            <w14:solidFill>
              <w14:schemeClr w14:val="tx1"/>
            </w14:solidFill>
          </w14:textFill>
        </w:rPr>
        <w:t>住房保障（类）支出</w:t>
      </w:r>
      <w:r>
        <w:rPr>
          <w:rFonts w:hint="eastAsia"/>
          <w:color w:val="000000" w:themeColor="text1"/>
          <w:szCs w:val="32"/>
          <w:lang w:val="en-US" w:eastAsia="zh-CN"/>
          <w14:textFill>
            <w14:solidFill>
              <w14:schemeClr w14:val="tx1"/>
            </w14:solidFill>
          </w14:textFill>
        </w:rPr>
        <w:t>10.79</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6.6</w:t>
      </w:r>
      <w:r>
        <w:rPr>
          <w:color w:val="000000" w:themeColor="text1"/>
          <w:szCs w:val="32"/>
          <w14:textFill>
            <w14:solidFill>
              <w14:schemeClr w14:val="tx1"/>
            </w14:solidFill>
          </w14:textFill>
        </w:rPr>
        <w:t>%，主要用于</w:t>
      </w:r>
      <w:r>
        <w:rPr>
          <w:rFonts w:hint="eastAsia"/>
          <w:color w:val="000000" w:themeColor="text1"/>
          <w:szCs w:val="32"/>
          <w:lang w:val="en-US" w:eastAsia="zh-CN"/>
          <w14:textFill>
            <w14:solidFill>
              <w14:schemeClr w14:val="tx1"/>
            </w14:solidFill>
          </w14:textFill>
        </w:rPr>
        <w:t>本单位</w:t>
      </w:r>
      <w:r>
        <w:rPr>
          <w:rFonts w:hint="eastAsia"/>
          <w:color w:val="000000" w:themeColor="text1"/>
          <w:szCs w:val="32"/>
          <w:lang w:eastAsia="zh-CN"/>
          <w14:textFill>
            <w14:solidFill>
              <w14:schemeClr w14:val="tx1"/>
            </w14:solidFill>
          </w14:textFill>
        </w:rPr>
        <w:t>职工住房公积金缴费支出</w:t>
      </w:r>
      <w:r>
        <w:rPr>
          <w:color w:val="000000" w:themeColor="text1"/>
          <w:szCs w:val="32"/>
          <w14:textFill>
            <w14:solidFill>
              <w14:schemeClr w14:val="tx1"/>
            </w14:solidFill>
          </w14:textFill>
        </w:rPr>
        <w:t>。</w:t>
      </w:r>
    </w:p>
    <w:p w14:paraId="6181B11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六、20</w:t>
      </w:r>
      <w:r>
        <w:rPr>
          <w:rFonts w:hint="eastAsia" w:eastAsia="黑体"/>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rFonts w:eastAsia="黑体"/>
          <w:color w:val="000000" w:themeColor="text1"/>
          <w:szCs w:val="32"/>
          <w14:textFill>
            <w14:solidFill>
              <w14:schemeClr w14:val="tx1"/>
            </w14:solidFill>
          </w14:textFill>
        </w:rPr>
        <w:t>年一般公共预算基本支出情况</w:t>
      </w:r>
    </w:p>
    <w:p w14:paraId="621B500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年一般公共预算基本支出</w:t>
      </w:r>
      <w:r>
        <w:rPr>
          <w:rFonts w:hint="eastAsia"/>
          <w:color w:val="000000" w:themeColor="text1"/>
          <w:szCs w:val="32"/>
          <w:lang w:val="en-US" w:eastAsia="zh-CN"/>
          <w14:textFill>
            <w14:solidFill>
              <w14:schemeClr w14:val="tx1"/>
            </w14:solidFill>
          </w14:textFill>
        </w:rPr>
        <w:t>146.45</w:t>
      </w:r>
      <w:r>
        <w:rPr>
          <w:color w:val="000000" w:themeColor="text1"/>
          <w:szCs w:val="32"/>
          <w14:textFill>
            <w14:solidFill>
              <w14:schemeClr w14:val="tx1"/>
            </w14:solidFill>
          </w14:textFill>
        </w:rPr>
        <w:t>万元，其中：</w:t>
      </w:r>
    </w:p>
    <w:p w14:paraId="0CE77A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kern w:val="0"/>
          <w:szCs w:val="32"/>
          <w14:textFill>
            <w14:solidFill>
              <w14:schemeClr w14:val="tx1"/>
            </w14:solidFill>
          </w14:textFill>
        </w:rPr>
      </w:pPr>
      <w:r>
        <w:rPr>
          <w:color w:val="000000" w:themeColor="text1"/>
          <w:szCs w:val="32"/>
          <w14:textFill>
            <w14:solidFill>
              <w14:schemeClr w14:val="tx1"/>
            </w14:solidFill>
          </w14:textFill>
        </w:rPr>
        <w:t>人员经费</w:t>
      </w:r>
      <w:r>
        <w:rPr>
          <w:rFonts w:hint="eastAsia"/>
          <w:color w:val="000000" w:themeColor="text1"/>
          <w:szCs w:val="32"/>
          <w:lang w:val="en-US" w:eastAsia="zh-CN"/>
          <w14:textFill>
            <w14:solidFill>
              <w14:schemeClr w14:val="tx1"/>
            </w14:solidFill>
          </w14:textFill>
        </w:rPr>
        <w:t>127.42</w:t>
      </w:r>
      <w:r>
        <w:rPr>
          <w:color w:val="000000" w:themeColor="text1"/>
          <w:szCs w:val="32"/>
          <w14:textFill>
            <w14:solidFill>
              <w14:schemeClr w14:val="tx1"/>
            </w14:solidFill>
          </w14:textFill>
        </w:rPr>
        <w:t>万元，主要包括：</w:t>
      </w:r>
      <w:r>
        <w:rPr>
          <w:color w:val="000000" w:themeColor="text1"/>
          <w:kern w:val="0"/>
          <w:szCs w:val="32"/>
          <w14:textFill>
            <w14:solidFill>
              <w14:schemeClr w14:val="tx1"/>
            </w14:solidFill>
          </w14:textFill>
        </w:rPr>
        <w:t>基本工资、津贴补贴</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奖金</w:t>
      </w:r>
      <w:r>
        <w:rPr>
          <w:color w:val="000000" w:themeColor="text1"/>
          <w:szCs w:val="32"/>
          <w14:textFill>
            <w14:solidFill>
              <w14:schemeClr w14:val="tx1"/>
            </w14:solidFill>
          </w14:textFill>
        </w:rPr>
        <w:t>、</w:t>
      </w:r>
      <w:r>
        <w:rPr>
          <w:rFonts w:hint="eastAsia"/>
          <w:color w:val="000000" w:themeColor="text1"/>
          <w:szCs w:val="32"/>
          <w:lang w:eastAsia="zh-CN"/>
          <w14:textFill>
            <w14:solidFill>
              <w14:schemeClr w14:val="tx1"/>
            </w14:solidFill>
          </w14:textFill>
        </w:rPr>
        <w:t>机关事业单位基本养老保险缴费、职工基本医疗保险缴费、公务员医疗补助缴费、其他</w:t>
      </w:r>
      <w:r>
        <w:rPr>
          <w:color w:val="000000" w:themeColor="text1"/>
          <w:kern w:val="0"/>
          <w:szCs w:val="32"/>
          <w14:textFill>
            <w14:solidFill>
              <w14:schemeClr w14:val="tx1"/>
            </w14:solidFill>
          </w14:textFill>
        </w:rPr>
        <w:t>社会保障缴费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住房公积金</w:t>
      </w:r>
      <w:r>
        <w:rPr>
          <w:color w:val="000000" w:themeColor="text1"/>
          <w:szCs w:val="32"/>
          <w14:textFill>
            <w14:solidFill>
              <w14:schemeClr w14:val="tx1"/>
            </w14:solidFill>
          </w14:textFill>
        </w:rPr>
        <w:t>、</w:t>
      </w:r>
      <w:r>
        <w:rPr>
          <w:rFonts w:hint="eastAsia"/>
          <w:color w:val="000000" w:themeColor="text1"/>
          <w:szCs w:val="32"/>
          <w:lang w:eastAsia="zh-CN"/>
          <w14:textFill>
            <w14:solidFill>
              <w14:schemeClr w14:val="tx1"/>
            </w14:solidFill>
          </w14:textFill>
        </w:rPr>
        <w:t>医疗费、</w:t>
      </w:r>
      <w:r>
        <w:rPr>
          <w:color w:val="000000" w:themeColor="text1"/>
          <w:kern w:val="0"/>
          <w:szCs w:val="32"/>
          <w14:textFill>
            <w14:solidFill>
              <w14:schemeClr w14:val="tx1"/>
            </w14:solidFill>
          </w14:textFill>
        </w:rPr>
        <w:t>其他工资福利支出</w:t>
      </w:r>
      <w:r>
        <w:rPr>
          <w:rFonts w:hint="eastAsia"/>
          <w:color w:val="000000" w:themeColor="text1"/>
          <w:kern w:val="0"/>
          <w:szCs w:val="32"/>
          <w:lang w:eastAsia="zh-CN"/>
          <w14:textFill>
            <w14:solidFill>
              <w14:schemeClr w14:val="tx1"/>
            </w14:solidFill>
          </w14:textFill>
        </w:rPr>
        <w:t>、</w:t>
      </w:r>
      <w:r>
        <w:rPr>
          <w:color w:val="000000" w:themeColor="text1"/>
          <w:kern w:val="0"/>
          <w:szCs w:val="32"/>
          <w14:textFill>
            <w14:solidFill>
              <w14:schemeClr w14:val="tx1"/>
            </w14:solidFill>
          </w14:textFill>
        </w:rPr>
        <w:t>退休费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其他对个人和家庭的补助。</w:t>
      </w:r>
    </w:p>
    <w:p w14:paraId="6CEE99D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kern w:val="0"/>
          <w:szCs w:val="32"/>
          <w14:textFill>
            <w14:solidFill>
              <w14:schemeClr w14:val="tx1"/>
            </w14:solidFill>
          </w14:textFill>
        </w:rPr>
        <w:t>公用经费</w:t>
      </w:r>
      <w:r>
        <w:rPr>
          <w:rFonts w:hint="eastAsia"/>
          <w:color w:val="000000" w:themeColor="text1"/>
          <w:szCs w:val="32"/>
          <w:lang w:val="en-US" w:eastAsia="zh-CN"/>
          <w14:textFill>
            <w14:solidFill>
              <w14:schemeClr w14:val="tx1"/>
            </w14:solidFill>
          </w14:textFill>
        </w:rPr>
        <w:t>19.03</w:t>
      </w:r>
      <w:r>
        <w:rPr>
          <w:color w:val="000000" w:themeColor="text1"/>
          <w:szCs w:val="32"/>
          <w14:textFill>
            <w14:solidFill>
              <w14:schemeClr w14:val="tx1"/>
            </w14:solidFill>
          </w14:textFill>
        </w:rPr>
        <w:t>万元，主要包括：</w:t>
      </w:r>
      <w:r>
        <w:rPr>
          <w:color w:val="000000" w:themeColor="text1"/>
          <w:kern w:val="0"/>
          <w:szCs w:val="32"/>
          <w14:textFill>
            <w14:solidFill>
              <w14:schemeClr w14:val="tx1"/>
            </w14:solidFill>
          </w14:textFill>
        </w:rPr>
        <w:t>办公费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印刷费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会议费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培训费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工会经费、福利费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其他交通</w:t>
      </w:r>
      <w:r>
        <w:rPr>
          <w:rFonts w:hint="eastAsia"/>
          <w:color w:val="000000" w:themeColor="text1"/>
          <w:kern w:val="0"/>
          <w:szCs w:val="32"/>
          <w:lang w:eastAsia="zh-CN"/>
          <w14:textFill>
            <w14:solidFill>
              <w14:schemeClr w14:val="tx1"/>
            </w14:solidFill>
          </w14:textFill>
        </w:rPr>
        <w:t>费用</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其他商品和服务支出</w:t>
      </w:r>
      <w:r>
        <w:rPr>
          <w:rFonts w:hint="eastAsia"/>
          <w:color w:val="000000" w:themeColor="text1"/>
          <w:kern w:val="0"/>
          <w:szCs w:val="32"/>
          <w:lang w:eastAsia="zh-CN"/>
          <w14:textFill>
            <w14:solidFill>
              <w14:schemeClr w14:val="tx1"/>
            </w14:solidFill>
          </w14:textFill>
        </w:rPr>
        <w:t>、办公设备购置</w:t>
      </w:r>
      <w:r>
        <w:rPr>
          <w:color w:val="000000" w:themeColor="text1"/>
          <w:kern w:val="0"/>
          <w:szCs w:val="32"/>
          <w14:textFill>
            <w14:solidFill>
              <w14:schemeClr w14:val="tx1"/>
            </w14:solidFill>
          </w14:textFill>
        </w:rPr>
        <w:t>。</w:t>
      </w:r>
    </w:p>
    <w:p w14:paraId="671D74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0"/>
          <w14:textFill>
            <w14:solidFill>
              <w14:schemeClr w14:val="tx1"/>
            </w14:solidFill>
          </w14:textFill>
        </w:rPr>
      </w:pPr>
      <w:r>
        <w:rPr>
          <w:rFonts w:eastAsia="黑体"/>
          <w:color w:val="000000" w:themeColor="text1"/>
          <w:szCs w:val="30"/>
          <w14:textFill>
            <w14:solidFill>
              <w14:schemeClr w14:val="tx1"/>
            </w14:solidFill>
          </w14:textFill>
        </w:rPr>
        <w:t>七、20</w:t>
      </w:r>
      <w:r>
        <w:rPr>
          <w:rFonts w:hint="eastAsia" w:eastAsia="黑体"/>
          <w:color w:val="000000" w:themeColor="text1"/>
          <w:szCs w:val="30"/>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rFonts w:eastAsia="黑体"/>
          <w:color w:val="000000" w:themeColor="text1"/>
          <w:szCs w:val="30"/>
          <w14:textFill>
            <w14:solidFill>
              <w14:schemeClr w14:val="tx1"/>
            </w14:solidFill>
          </w14:textFill>
        </w:rPr>
        <w:t>年一般公共预算</w:t>
      </w:r>
      <w:r>
        <w:rPr>
          <w:rFonts w:hint="eastAsia" w:eastAsia="黑体"/>
          <w:color w:val="000000" w:themeColor="text1"/>
          <w:szCs w:val="30"/>
          <w14:textFill>
            <w14:solidFill>
              <w14:schemeClr w14:val="tx1"/>
            </w14:solidFill>
          </w14:textFill>
        </w:rPr>
        <w:t>财政拨款</w:t>
      </w:r>
      <w:r>
        <w:rPr>
          <w:rFonts w:eastAsia="黑体"/>
          <w:color w:val="000000" w:themeColor="text1"/>
          <w:szCs w:val="30"/>
          <w14:textFill>
            <w14:solidFill>
              <w14:schemeClr w14:val="tx1"/>
            </w14:solidFill>
          </w14:textFill>
        </w:rPr>
        <w:t>“三公”经费情况</w:t>
      </w:r>
    </w:p>
    <w:p w14:paraId="1FAC88D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color w:val="000000" w:themeColor="text1"/>
          <w:szCs w:val="32"/>
          <w:lang w:eastAsia="zh-CN"/>
          <w14:textFill>
            <w14:solidFill>
              <w14:schemeClr w14:val="tx1"/>
            </w14:solidFill>
          </w14:textFill>
        </w:rPr>
      </w:pPr>
      <w:r>
        <w:rPr>
          <w:rFonts w:hint="eastAsia"/>
          <w:color w:val="000000" w:themeColor="text1"/>
          <w:szCs w:val="32"/>
          <w14:textFill>
            <w14:solidFill>
              <w14:schemeClr w14:val="tx1"/>
            </w14:solidFill>
          </w14:textFill>
        </w:rPr>
        <w:t>本</w:t>
      </w:r>
      <w:r>
        <w:rPr>
          <w:rFonts w:hint="eastAsia"/>
          <w:color w:val="000000" w:themeColor="text1"/>
          <w:szCs w:val="32"/>
          <w:lang w:val="en-US" w:eastAsia="zh-CN"/>
          <w14:textFill>
            <w14:solidFill>
              <w14:schemeClr w14:val="tx1"/>
            </w14:solidFill>
          </w14:textFill>
        </w:rPr>
        <w:t>单位</w:t>
      </w:r>
      <w:r>
        <w:rPr>
          <w:rFonts w:hint="eastAsia"/>
          <w:color w:val="000000" w:themeColor="text1"/>
          <w:szCs w:val="32"/>
          <w14:textFill>
            <w14:solidFill>
              <w14:schemeClr w14:val="tx1"/>
            </w14:solidFill>
          </w14:textFill>
        </w:rPr>
        <w:t>无一般公共预算拨款</w:t>
      </w:r>
      <w:r>
        <w:rPr>
          <w:rFonts w:hint="eastAsia"/>
          <w:color w:val="000000" w:themeColor="text1"/>
          <w:szCs w:val="32"/>
          <w:lang w:eastAsia="zh-CN"/>
          <w14:textFill>
            <w14:solidFill>
              <w14:schemeClr w14:val="tx1"/>
            </w14:solidFill>
          </w14:textFill>
        </w:rPr>
        <w:t>。</w:t>
      </w:r>
    </w:p>
    <w:p w14:paraId="5352C7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八、20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5</w:t>
      </w:r>
      <w:r>
        <w:rPr>
          <w:rFonts w:eastAsia="黑体"/>
          <w:color w:val="000000" w:themeColor="text1"/>
          <w:szCs w:val="32"/>
          <w14:textFill>
            <w14:solidFill>
              <w14:schemeClr w14:val="tx1"/>
            </w14:solidFill>
          </w14:textFill>
        </w:rPr>
        <w:t>年政府性基金预算支出情况</w:t>
      </w:r>
    </w:p>
    <w:p w14:paraId="3B665E6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楷体"/>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本</w:t>
      </w:r>
      <w:r>
        <w:rPr>
          <w:rFonts w:hint="eastAsia"/>
          <w:color w:val="000000" w:themeColor="text1"/>
          <w:szCs w:val="32"/>
          <w:lang w:val="en-US" w:eastAsia="zh-CN"/>
          <w14:textFill>
            <w14:solidFill>
              <w14:schemeClr w14:val="tx1"/>
            </w14:solidFill>
          </w14:textFill>
        </w:rPr>
        <w:t>单位</w:t>
      </w:r>
      <w:r>
        <w:rPr>
          <w:rFonts w:hint="eastAsia"/>
          <w:color w:val="000000" w:themeColor="text1"/>
          <w:szCs w:val="32"/>
          <w14:textFill>
            <w14:solidFill>
              <w14:schemeClr w14:val="tx1"/>
            </w14:solidFill>
          </w14:textFill>
        </w:rPr>
        <w:t>无政府性基金预算拨款。</w:t>
      </w:r>
    </w:p>
    <w:p w14:paraId="758684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2"/>
          <w14:textFill>
            <w14:solidFill>
              <w14:schemeClr w14:val="tx1"/>
            </w14:solidFill>
          </w14:textFill>
        </w:rPr>
      </w:pPr>
      <w:r>
        <w:rPr>
          <w:rFonts w:hint="eastAsia" w:eastAsia="黑体"/>
          <w:color w:val="000000" w:themeColor="text1"/>
          <w:szCs w:val="32"/>
          <w14:textFill>
            <w14:solidFill>
              <w14:schemeClr w14:val="tx1"/>
            </w14:solidFill>
          </w14:textFill>
        </w:rPr>
        <w:t>九</w:t>
      </w:r>
      <w:r>
        <w:rPr>
          <w:rFonts w:eastAsia="黑体"/>
          <w:color w:val="000000" w:themeColor="text1"/>
          <w:szCs w:val="32"/>
          <w14:textFill>
            <w14:solidFill>
              <w14:schemeClr w14:val="tx1"/>
            </w14:solidFill>
          </w14:textFill>
        </w:rPr>
        <w:t>、20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5</w:t>
      </w:r>
      <w:r>
        <w:rPr>
          <w:rFonts w:eastAsia="黑体"/>
          <w:color w:val="000000" w:themeColor="text1"/>
          <w:szCs w:val="32"/>
          <w14:textFill>
            <w14:solidFill>
              <w14:schemeClr w14:val="tx1"/>
            </w14:solidFill>
          </w14:textFill>
        </w:rPr>
        <w:t>年</w:t>
      </w:r>
      <w:r>
        <w:rPr>
          <w:rFonts w:hint="eastAsia" w:eastAsia="黑体"/>
          <w:color w:val="000000" w:themeColor="text1"/>
          <w:szCs w:val="32"/>
          <w14:textFill>
            <w14:solidFill>
              <w14:schemeClr w14:val="tx1"/>
            </w14:solidFill>
          </w14:textFill>
        </w:rPr>
        <w:t>国有资本经营</w:t>
      </w:r>
      <w:r>
        <w:rPr>
          <w:rFonts w:eastAsia="黑体"/>
          <w:color w:val="000000" w:themeColor="text1"/>
          <w:szCs w:val="32"/>
          <w14:textFill>
            <w14:solidFill>
              <w14:schemeClr w14:val="tx1"/>
            </w14:solidFill>
          </w14:textFill>
        </w:rPr>
        <w:t>预算支出情况</w:t>
      </w:r>
    </w:p>
    <w:p w14:paraId="309183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本</w:t>
      </w:r>
      <w:r>
        <w:rPr>
          <w:rFonts w:hint="eastAsia"/>
          <w:color w:val="000000" w:themeColor="text1"/>
          <w:szCs w:val="32"/>
          <w:lang w:val="en-US" w:eastAsia="zh-CN"/>
          <w14:textFill>
            <w14:solidFill>
              <w14:schemeClr w14:val="tx1"/>
            </w14:solidFill>
          </w14:textFill>
        </w:rPr>
        <w:t>单位</w:t>
      </w:r>
      <w:r>
        <w:rPr>
          <w:rFonts w:hint="eastAsia"/>
          <w:color w:val="000000" w:themeColor="text1"/>
          <w:szCs w:val="32"/>
          <w14:textFill>
            <w14:solidFill>
              <w14:schemeClr w14:val="tx1"/>
            </w14:solidFill>
          </w14:textFill>
        </w:rPr>
        <w:t>无国有资本经营预算拨款。</w:t>
      </w:r>
    </w:p>
    <w:p w14:paraId="328B84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szCs w:val="32"/>
          <w14:textFill>
            <w14:solidFill>
              <w14:schemeClr w14:val="tx1"/>
            </w14:solidFill>
          </w14:textFill>
        </w:rPr>
      </w:pPr>
      <w:r>
        <w:rPr>
          <w:rFonts w:hint="eastAsia" w:eastAsia="黑体"/>
          <w:color w:val="000000" w:themeColor="text1"/>
          <w:szCs w:val="32"/>
          <w14:textFill>
            <w14:solidFill>
              <w14:schemeClr w14:val="tx1"/>
            </w14:solidFill>
          </w14:textFill>
        </w:rPr>
        <w:t>十</w:t>
      </w:r>
      <w:r>
        <w:rPr>
          <w:rFonts w:eastAsia="黑体"/>
          <w:color w:val="000000" w:themeColor="text1"/>
          <w:szCs w:val="32"/>
          <w14:textFill>
            <w14:solidFill>
              <w14:schemeClr w14:val="tx1"/>
            </w14:solidFill>
          </w14:textFill>
        </w:rPr>
        <w:t>、其他重要事项的说明情况</w:t>
      </w:r>
    </w:p>
    <w:p w14:paraId="2B54E6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楷体"/>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（一）机关运行经费</w:t>
      </w:r>
    </w:p>
    <w:p w14:paraId="0E1081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w:t>
      </w:r>
      <w:r>
        <w:rPr>
          <w:rFonts w:hint="eastAsia"/>
          <w:color w:val="000000" w:themeColor="text1"/>
          <w:szCs w:val="32"/>
          <w:lang w:val="en-US" w:eastAsia="zh-CN"/>
          <w14:textFill>
            <w14:solidFill>
              <w14:schemeClr w14:val="tx1"/>
            </w14:solidFill>
          </w14:textFill>
        </w:rPr>
        <w:t>本单位1家行政单位的</w:t>
      </w:r>
      <w:r>
        <w:rPr>
          <w:color w:val="000000" w:themeColor="text1"/>
          <w:szCs w:val="32"/>
          <w14:textFill>
            <w14:solidFill>
              <w14:schemeClr w14:val="tx1"/>
            </w14:solidFill>
          </w14:textFill>
        </w:rPr>
        <w:t>机关运行经费财政拨款预算</w:t>
      </w:r>
      <w:r>
        <w:rPr>
          <w:rFonts w:hint="eastAsia"/>
          <w:color w:val="000000" w:themeColor="text1"/>
          <w:szCs w:val="32"/>
          <w:lang w:val="en-US" w:eastAsia="zh-CN"/>
          <w14:textFill>
            <w14:solidFill>
              <w14:schemeClr w14:val="tx1"/>
            </w14:solidFill>
          </w14:textFill>
        </w:rPr>
        <w:t>19.03</w:t>
      </w:r>
      <w:r>
        <w:rPr>
          <w:color w:val="000000" w:themeColor="text1"/>
          <w:szCs w:val="32"/>
          <w14:textFill>
            <w14:solidFill>
              <w14:schemeClr w14:val="tx1"/>
            </w14:solidFill>
          </w14:textFill>
        </w:rPr>
        <w:t>万元，比20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4</w:t>
      </w:r>
      <w:r>
        <w:rPr>
          <w:color w:val="000000" w:themeColor="text1"/>
          <w:szCs w:val="32"/>
          <w14:textFill>
            <w14:solidFill>
              <w14:schemeClr w14:val="tx1"/>
            </w14:solidFill>
          </w14:textFill>
        </w:rPr>
        <w:t>年预算减少</w:t>
      </w:r>
      <w:r>
        <w:rPr>
          <w:rFonts w:hint="eastAsia"/>
          <w:color w:val="000000" w:themeColor="text1"/>
          <w:szCs w:val="32"/>
          <w:lang w:val="en-US" w:eastAsia="zh-CN"/>
          <w14:textFill>
            <w14:solidFill>
              <w14:schemeClr w14:val="tx1"/>
            </w14:solidFill>
          </w14:textFill>
        </w:rPr>
        <w:t>0.77</w:t>
      </w:r>
      <w:r>
        <w:rPr>
          <w:color w:val="000000" w:themeColor="text1"/>
          <w:szCs w:val="32"/>
          <w14:textFill>
            <w14:solidFill>
              <w14:schemeClr w14:val="tx1"/>
            </w14:solidFill>
          </w14:textFill>
        </w:rPr>
        <w:t>万元，下降</w:t>
      </w:r>
      <w:r>
        <w:rPr>
          <w:rFonts w:hint="eastAsia"/>
          <w:color w:val="000000" w:themeColor="text1"/>
          <w:szCs w:val="32"/>
          <w:lang w:val="en-US" w:eastAsia="zh-CN"/>
          <w14:textFill>
            <w14:solidFill>
              <w14:schemeClr w14:val="tx1"/>
            </w14:solidFill>
          </w14:textFill>
        </w:rPr>
        <w:t>3.9</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，主要原因是</w:t>
      </w:r>
      <w:r>
        <w:rPr>
          <w:rFonts w:hint="eastAsia"/>
          <w:color w:val="000000" w:themeColor="text1"/>
          <w:szCs w:val="32"/>
          <w:lang w:val="en-US" w:eastAsia="zh-CN"/>
          <w14:textFill>
            <w14:solidFill>
              <w14:schemeClr w14:val="tx1"/>
            </w14:solidFill>
          </w14:textFill>
        </w:rPr>
        <w:t>依据本年度核定标准导致机关运行费较2024年度有所减少</w:t>
      </w:r>
      <w:r>
        <w:rPr>
          <w:color w:val="000000" w:themeColor="text1"/>
          <w:szCs w:val="32"/>
          <w14:textFill>
            <w14:solidFill>
              <w14:schemeClr w14:val="tx1"/>
            </w14:solidFill>
          </w14:textFill>
        </w:rPr>
        <w:t>。</w:t>
      </w:r>
    </w:p>
    <w:p w14:paraId="6EDE19E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楷体"/>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（二）政府采购情况</w:t>
      </w:r>
    </w:p>
    <w:p w14:paraId="79F369D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本单位无政府采购预算。</w:t>
      </w:r>
    </w:p>
    <w:p w14:paraId="62F537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楷体"/>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（三）国有资产占有使用情况</w:t>
      </w:r>
    </w:p>
    <w:p w14:paraId="644E1003">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FFF7E65">
      <w:pPr>
        <w:spacing w:line="540" w:lineRule="exact"/>
        <w:ind w:firstLine="640" w:firstLineChars="200"/>
        <w:rPr>
          <w:rFonts w:hint="eastAsia" w:eastAsia="楷体"/>
          <w:color w:val="000000" w:themeColor="text1"/>
          <w:szCs w:val="32"/>
          <w14:textFill>
            <w14:solidFill>
              <w14:schemeClr w14:val="tx1"/>
            </w14:solidFill>
          </w14:textFill>
        </w:rPr>
      </w:pPr>
      <w:r>
        <w:rPr>
          <w:rFonts w:hint="eastAsia"/>
          <w:szCs w:val="32"/>
        </w:rPr>
        <w:t>202</w:t>
      </w:r>
      <w:r>
        <w:rPr>
          <w:rFonts w:hint="eastAsia"/>
          <w:szCs w:val="32"/>
          <w:lang w:val="en-US" w:eastAsia="zh-CN"/>
        </w:rPr>
        <w:t>5</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D24D794">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eastAsia" w:eastAsia="楷体"/>
          <w:color w:val="000000" w:themeColor="text1"/>
          <w:szCs w:val="32"/>
          <w14:textFill>
            <w14:solidFill>
              <w14:schemeClr w14:val="tx1"/>
            </w14:solidFill>
          </w14:textFill>
        </w:rPr>
      </w:pPr>
      <w:r>
        <w:rPr>
          <w:rFonts w:hint="eastAsia" w:eastAsia="楷体"/>
          <w:color w:val="000000" w:themeColor="text1"/>
          <w:szCs w:val="32"/>
          <w14:textFill>
            <w14:solidFill>
              <w14:schemeClr w14:val="tx1"/>
            </w14:solidFill>
          </w14:textFill>
        </w:rPr>
        <w:t>项目支出情况说明</w:t>
      </w:r>
    </w:p>
    <w:p w14:paraId="221705E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单位</w:t>
      </w:r>
      <w:r>
        <w:rPr>
          <w:color w:val="000000" w:themeColor="text1"/>
          <w14:textFill>
            <w14:solidFill>
              <w14:schemeClr w14:val="tx1"/>
            </w14:solidFill>
          </w14:textFill>
        </w:rPr>
        <w:t>项目支出</w:t>
      </w:r>
      <w:r>
        <w:rPr>
          <w:rFonts w:hint="eastAsia"/>
          <w:color w:val="000000" w:themeColor="text1"/>
          <w:szCs w:val="32"/>
          <w:lang w:val="en-US" w:eastAsia="zh-CN"/>
          <w14:textFill>
            <w14:solidFill>
              <w14:schemeClr w14:val="tx1"/>
            </w14:solidFill>
          </w14:textFill>
        </w:rPr>
        <w:t>15.89</w:t>
      </w:r>
      <w:r>
        <w:rPr>
          <w:color w:val="000000" w:themeColor="text1"/>
          <w:szCs w:val="32"/>
          <w14:textFill>
            <w14:solidFill>
              <w14:schemeClr w14:val="tx1"/>
            </w14:solidFill>
          </w14:textFill>
        </w:rPr>
        <w:t>万元，其中：一级项目</w:t>
      </w:r>
      <w:r>
        <w:rPr>
          <w:rFonts w:hint="eastAsia"/>
          <w:color w:val="000000" w:themeColor="text1"/>
          <w:szCs w:val="32"/>
          <w:lang w:val="en-US" w:eastAsia="zh-CN"/>
          <w14:textFill>
            <w14:solidFill>
              <w14:schemeClr w14:val="tx1"/>
            </w14:solidFill>
          </w14:textFill>
        </w:rPr>
        <w:t>1</w:t>
      </w:r>
      <w:r>
        <w:rPr>
          <w:color w:val="000000" w:themeColor="text1"/>
          <w:szCs w:val="32"/>
          <w14:textFill>
            <w14:solidFill>
              <w14:schemeClr w14:val="tx1"/>
            </w14:solidFill>
          </w14:textFill>
        </w:rPr>
        <w:t>个，二级项目</w:t>
      </w:r>
      <w:r>
        <w:rPr>
          <w:rFonts w:hint="eastAsia"/>
          <w:color w:val="000000" w:themeColor="text1"/>
          <w:szCs w:val="32"/>
          <w:lang w:val="en-US" w:eastAsia="zh-CN"/>
          <w14:textFill>
            <w14:solidFill>
              <w14:schemeClr w14:val="tx1"/>
            </w14:solidFill>
          </w14:textFill>
        </w:rPr>
        <w:t>1</w:t>
      </w:r>
      <w:r>
        <w:rPr>
          <w:color w:val="000000" w:themeColor="text1"/>
          <w:szCs w:val="32"/>
          <w14:textFill>
            <w14:solidFill>
              <w14:schemeClr w14:val="tx1"/>
            </w14:solidFill>
          </w14:textFill>
        </w:rPr>
        <w:t>个；使用</w:t>
      </w:r>
      <w:r>
        <w:rPr>
          <w:rFonts w:hint="eastAsia"/>
          <w:color w:val="000000" w:themeColor="text1"/>
          <w:szCs w:val="32"/>
          <w14:textFill>
            <w14:solidFill>
              <w14:schemeClr w14:val="tx1"/>
            </w14:solidFill>
          </w14:textFill>
        </w:rPr>
        <w:t>本年拨款</w:t>
      </w:r>
      <w:r>
        <w:rPr>
          <w:rFonts w:hint="eastAsia"/>
          <w:color w:val="000000" w:themeColor="text1"/>
          <w:szCs w:val="32"/>
          <w:lang w:val="en-US" w:eastAsia="zh-CN"/>
          <w14:textFill>
            <w14:solidFill>
              <w14:schemeClr w14:val="tx1"/>
            </w14:solidFill>
          </w14:textFill>
        </w:rPr>
        <w:t>15.89</w:t>
      </w:r>
      <w:r>
        <w:rPr>
          <w:color w:val="000000" w:themeColor="text1"/>
          <w:szCs w:val="32"/>
          <w14:textFill>
            <w14:solidFill>
              <w14:schemeClr w14:val="tx1"/>
            </w14:solidFill>
          </w14:textFill>
        </w:rPr>
        <w:t>万元，</w:t>
      </w:r>
      <w:r>
        <w:rPr>
          <w:rFonts w:hint="eastAsia"/>
          <w:color w:val="000000" w:themeColor="text1"/>
          <w:szCs w:val="32"/>
          <w14:textFill>
            <w14:solidFill>
              <w14:schemeClr w14:val="tx1"/>
            </w14:solidFill>
          </w14:textFill>
        </w:rPr>
        <w:t>财政拨款结转</w:t>
      </w:r>
      <w:r>
        <w:rPr>
          <w:rFonts w:hint="eastAsia"/>
          <w:color w:val="000000" w:themeColor="text1"/>
          <w:szCs w:val="32"/>
          <w:lang w:val="en-US" w:eastAsia="zh-CN"/>
          <w14:textFill>
            <w14:solidFill>
              <w14:schemeClr w14:val="tx1"/>
            </w14:solidFill>
          </w14:textFill>
        </w:rPr>
        <w:t>0万元</w:t>
      </w:r>
      <w:r>
        <w:rPr>
          <w:color w:val="000000" w:themeColor="text1"/>
          <w:szCs w:val="32"/>
          <w14:textFill>
            <w14:solidFill>
              <w14:schemeClr w14:val="tx1"/>
            </w14:solidFill>
          </w14:textFill>
        </w:rPr>
        <w:t>。</w:t>
      </w:r>
    </w:p>
    <w:p w14:paraId="46B0E52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楷体"/>
          <w:color w:val="000000" w:themeColor="text1"/>
          <w:szCs w:val="32"/>
          <w14:textFill>
            <w14:solidFill>
              <w14:schemeClr w14:val="tx1"/>
            </w14:solidFill>
          </w14:textFill>
        </w:rPr>
      </w:pPr>
      <w:r>
        <w:rPr>
          <w:rFonts w:hint="eastAsia" w:eastAsia="楷体"/>
          <w:color w:val="000000" w:themeColor="text1"/>
          <w:szCs w:val="32"/>
          <w14:textFill>
            <w14:solidFill>
              <w14:schemeClr w14:val="tx1"/>
            </w14:solidFill>
          </w14:textFill>
        </w:rPr>
        <w:t>（五）项目支出绩效目标情况说明</w:t>
      </w:r>
    </w:p>
    <w:p w14:paraId="405A0F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楷体"/>
          <w:color w:val="000000" w:themeColor="text1"/>
          <w:szCs w:val="32"/>
          <w14:textFill>
            <w14:solidFill>
              <w14:schemeClr w14:val="tx1"/>
            </w14:solidFill>
          </w14:textFill>
        </w:rPr>
      </w:pPr>
      <w:r>
        <w:rPr>
          <w:rFonts w:hint="eastAsia" w:ascii="宋体" w:hAnsi="宋体"/>
          <w:color w:val="000000" w:themeColor="text1"/>
          <w14:textFill>
            <w14:solidFill>
              <w14:schemeClr w14:val="tx1"/>
            </w14:solidFill>
          </w14:textFill>
        </w:rPr>
        <w:t>按照全面实施预算绩效管理的要求，结合本</w:t>
      </w:r>
      <w:r>
        <w:rPr>
          <w:rFonts w:hint="eastAsia" w:ascii="宋体" w:hAnsi="宋体"/>
          <w:color w:val="000000" w:themeColor="text1"/>
          <w:lang w:val="en-US" w:eastAsia="zh-CN"/>
          <w14:textFill>
            <w14:solidFill>
              <w14:schemeClr w14:val="tx1"/>
            </w14:solidFill>
          </w14:textFill>
        </w:rPr>
        <w:t>单位</w:t>
      </w:r>
      <w:r>
        <w:rPr>
          <w:rFonts w:hint="eastAsia" w:ascii="宋体" w:hAnsi="宋体"/>
          <w:color w:val="000000" w:themeColor="text1"/>
          <w14:textFill>
            <w14:solidFill>
              <w14:schemeClr w14:val="tx1"/>
            </w14:solidFill>
          </w14:textFill>
        </w:rPr>
        <w:t>职能和重点工作，202</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年</w:t>
      </w:r>
      <w:r>
        <w:rPr>
          <w:rFonts w:hint="eastAsia" w:ascii="宋体" w:hAnsi="宋体"/>
          <w:color w:val="000000" w:themeColor="text1"/>
          <w:lang w:eastAsia="zh-CN"/>
          <w14:textFill>
            <w14:solidFill>
              <w14:schemeClr w14:val="tx1"/>
            </w14:solidFill>
          </w14:textFill>
        </w:rPr>
        <w:t>将</w:t>
      </w:r>
      <w:r>
        <w:rPr>
          <w:rFonts w:hint="eastAsia"/>
          <w:color w:val="000000" w:themeColor="text1"/>
          <w:szCs w:val="32"/>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个项目支出的绩效目标和指标向社会公开，涉及金额</w:t>
      </w:r>
      <w:r>
        <w:rPr>
          <w:rFonts w:hint="eastAsia"/>
          <w:color w:val="000000" w:themeColor="text1"/>
          <w:szCs w:val="32"/>
          <w:lang w:val="en-US" w:eastAsia="zh-CN"/>
          <w14:textFill>
            <w14:solidFill>
              <w14:schemeClr w14:val="tx1"/>
            </w14:solidFill>
          </w14:textFill>
        </w:rPr>
        <w:t>15.89</w:t>
      </w:r>
      <w:r>
        <w:rPr>
          <w:rFonts w:hint="eastAsia" w:ascii="宋体" w:hAnsi="宋体"/>
          <w:color w:val="000000" w:themeColor="text1"/>
          <w14:textFill>
            <w14:solidFill>
              <w14:schemeClr w14:val="tx1"/>
            </w14:solidFill>
          </w14:textFill>
        </w:rPr>
        <w:t>万元。</w:t>
      </w:r>
    </w:p>
    <w:p w14:paraId="462B473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239C149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1297487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242A4D8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55030D1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23DF65C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6EA705D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38045D0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491649F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19E3CB6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5FA9351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03E419F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3D0047E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3466489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59680CD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711CB5E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3262D5A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p>
    <w:p w14:paraId="3AD608A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第四部分 名词解释</w:t>
      </w:r>
    </w:p>
    <w:p w14:paraId="7976C5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eastAsia="黑体"/>
          <w:color w:val="000000" w:themeColor="text1"/>
          <w14:textFill>
            <w14:solidFill>
              <w14:schemeClr w14:val="tx1"/>
            </w14:solidFill>
          </w14:textFill>
        </w:rPr>
      </w:pPr>
    </w:p>
    <w:p w14:paraId="7080C0F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（一）一般公共预算拨款收入：</w:t>
      </w:r>
      <w:r>
        <w:rPr>
          <w:color w:val="000000" w:themeColor="text1"/>
          <w:szCs w:val="32"/>
          <w14:textFill>
            <w14:solidFill>
              <w14:schemeClr w14:val="tx1"/>
            </w14:solidFill>
          </w14:textFill>
        </w:rPr>
        <w:t>指省级财政通过当年一般公共预算拨付的资金。</w:t>
      </w:r>
    </w:p>
    <w:p w14:paraId="739C60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（二）</w:t>
      </w:r>
      <w:r>
        <w:rPr>
          <w:rFonts w:hint="eastAsia" w:eastAsia="楷体"/>
          <w:color w:val="000000" w:themeColor="text1"/>
          <w:szCs w:val="32"/>
          <w14:textFill>
            <w14:solidFill>
              <w14:schemeClr w14:val="tx1"/>
            </w14:solidFill>
          </w14:textFill>
        </w:rPr>
        <w:t>政府性基金预算拨款收入：</w:t>
      </w:r>
      <w:r>
        <w:rPr>
          <w:color w:val="000000" w:themeColor="text1"/>
          <w:szCs w:val="32"/>
          <w14:textFill>
            <w14:solidFill>
              <w14:schemeClr w14:val="tx1"/>
            </w14:solidFill>
          </w14:textFill>
        </w:rPr>
        <w:t>指省级财政通过当年</w:t>
      </w:r>
      <w:r>
        <w:rPr>
          <w:rFonts w:hint="eastAsia"/>
          <w:color w:val="000000" w:themeColor="text1"/>
          <w:szCs w:val="32"/>
          <w14:textFill>
            <w14:solidFill>
              <w14:schemeClr w14:val="tx1"/>
            </w14:solidFill>
          </w14:textFill>
        </w:rPr>
        <w:t>政府性基金</w:t>
      </w:r>
      <w:r>
        <w:rPr>
          <w:color w:val="000000" w:themeColor="text1"/>
          <w:szCs w:val="32"/>
          <w14:textFill>
            <w14:solidFill>
              <w14:schemeClr w14:val="tx1"/>
            </w14:solidFill>
          </w14:textFill>
        </w:rPr>
        <w:t>预算拨付的资金。</w:t>
      </w:r>
    </w:p>
    <w:p w14:paraId="40E722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三</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国有资本经营预算拨款收入：</w:t>
      </w:r>
      <w:r>
        <w:rPr>
          <w:color w:val="000000" w:themeColor="text1"/>
          <w:szCs w:val="32"/>
          <w14:textFill>
            <w14:solidFill>
              <w14:schemeClr w14:val="tx1"/>
            </w14:solidFill>
          </w14:textFill>
        </w:rPr>
        <w:t>指省级财政通过当年</w:t>
      </w:r>
      <w:r>
        <w:rPr>
          <w:rFonts w:hint="eastAsia"/>
          <w:color w:val="000000" w:themeColor="text1"/>
          <w:szCs w:val="32"/>
          <w14:textFill>
            <w14:solidFill>
              <w14:schemeClr w14:val="tx1"/>
            </w14:solidFill>
          </w14:textFill>
        </w:rPr>
        <w:t>国有资本经营</w:t>
      </w:r>
      <w:r>
        <w:rPr>
          <w:color w:val="000000" w:themeColor="text1"/>
          <w:szCs w:val="32"/>
          <w14:textFill>
            <w14:solidFill>
              <w14:schemeClr w14:val="tx1"/>
            </w14:solidFill>
          </w14:textFill>
        </w:rPr>
        <w:t>预算拨付的资金。</w:t>
      </w:r>
    </w:p>
    <w:p w14:paraId="451922D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四</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财政专户管理资金收入</w:t>
      </w:r>
      <w:r>
        <w:rPr>
          <w:rFonts w:eastAsia="楷体"/>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指</w:t>
      </w:r>
      <w:r>
        <w:rPr>
          <w:rFonts w:hint="eastAsia"/>
          <w:color w:val="000000" w:themeColor="text1"/>
          <w:szCs w:val="32"/>
          <w:lang w:eastAsia="zh-CN"/>
          <w14:textFill>
            <w14:solidFill>
              <w14:schemeClr w14:val="tx1"/>
            </w14:solidFill>
          </w14:textFill>
        </w:rPr>
        <w:t>缴入财政专户</w:t>
      </w:r>
      <w:r>
        <w:rPr>
          <w:rFonts w:hint="eastAsia"/>
          <w:color w:val="000000" w:themeColor="text1"/>
          <w:szCs w:val="32"/>
          <w14:textFill>
            <w14:solidFill>
              <w14:schemeClr w14:val="tx1"/>
            </w14:solidFill>
          </w14:textFill>
        </w:rPr>
        <w:t>并实行财政专</w:t>
      </w:r>
      <w:r>
        <w:rPr>
          <w:rFonts w:hint="eastAsia"/>
          <w:color w:val="000000" w:themeColor="text1"/>
          <w:szCs w:val="32"/>
          <w:lang w:eastAsia="zh-CN"/>
          <w14:textFill>
            <w14:solidFill>
              <w14:schemeClr w14:val="tx1"/>
            </w14:solidFill>
          </w14:textFill>
        </w:rPr>
        <w:t>项</w:t>
      </w:r>
      <w:r>
        <w:rPr>
          <w:rFonts w:hint="eastAsia"/>
          <w:color w:val="000000" w:themeColor="text1"/>
          <w:szCs w:val="32"/>
          <w14:textFill>
            <w14:solidFill>
              <w14:schemeClr w14:val="tx1"/>
            </w14:solidFill>
          </w14:textFill>
        </w:rPr>
        <w:t>管理的资金收入。</w:t>
      </w:r>
    </w:p>
    <w:p w14:paraId="3C52822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Times New Roman"/>
          <w:color w:val="000000" w:themeColor="text1"/>
          <w:sz w:val="32"/>
          <w:szCs w:val="32"/>
          <w:lang w:val="en-US" w:eastAsia="zh-CN"/>
          <w14:textFill>
            <w14:solidFill>
              <w14:schemeClr w14:val="tx1"/>
            </w14:solidFill>
          </w14:textFill>
        </w:rPr>
      </w:pPr>
      <w:r>
        <w:rPr>
          <w:rFonts w:hint="eastAsia" w:eastAsia="楷体"/>
          <w:color w:val="000000" w:themeColor="text1"/>
          <w:szCs w:val="32"/>
          <w14:textFill>
            <w14:solidFill>
              <w14:schemeClr w14:val="tx1"/>
            </w14:solidFill>
          </w14:textFill>
        </w:rPr>
        <w:t>（五）</w:t>
      </w:r>
      <w:r>
        <w:rPr>
          <w:rFonts w:eastAsia="楷体"/>
          <w:color w:val="000000" w:themeColor="text1"/>
          <w:szCs w:val="32"/>
          <w14:textFill>
            <w14:solidFill>
              <w14:schemeClr w14:val="tx1"/>
            </w14:solidFill>
          </w14:textFill>
        </w:rPr>
        <w:t>事业收入：</w:t>
      </w:r>
      <w:r>
        <w:rPr>
          <w:rFonts w:hint="eastAsia" w:ascii="宋体" w:hAnsi="宋体" w:cs="Times New Roman"/>
          <w:color w:val="000000" w:themeColor="text1"/>
          <w:sz w:val="32"/>
          <w:szCs w:val="32"/>
          <w:lang w:val="en-US" w:eastAsia="zh-CN"/>
          <w14:textFill>
            <w14:solidFill>
              <w14:schemeClr w14:val="tx1"/>
            </w14:solidFill>
          </w14:textFill>
        </w:rPr>
        <w:t>是指</w:t>
      </w:r>
      <w:r>
        <w:rPr>
          <w:rFonts w:hint="eastAsia" w:ascii="宋体" w:hAnsi="宋体" w:eastAsia="仿宋_GB2312" w:cs="Times New Roman"/>
          <w:color w:val="000000" w:themeColor="text1"/>
          <w:sz w:val="32"/>
          <w:szCs w:val="32"/>
          <w:lang w:val="en-US" w:eastAsia="zh-CN"/>
          <w14:textFill>
            <w14:solidFill>
              <w14:schemeClr w14:val="tx1"/>
            </w14:solidFill>
          </w14:textFill>
        </w:rPr>
        <w:t>事业单位开展专业业务活动及其辅助活动取得的收入。</w:t>
      </w:r>
    </w:p>
    <w:p w14:paraId="7369535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六</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上级补助收入：</w:t>
      </w:r>
      <w:r>
        <w:rPr>
          <w:rFonts w:hint="eastAsia"/>
          <w:color w:val="000000" w:themeColor="text1"/>
          <w:szCs w:val="32"/>
          <w14:textFill>
            <w14:solidFill>
              <w14:schemeClr w14:val="tx1"/>
            </w14:solidFill>
          </w14:textFill>
        </w:rPr>
        <w:t>指预算单位从主管部门或上级单位取得的非财政拨款补助收入。</w:t>
      </w:r>
    </w:p>
    <w:p w14:paraId="76A3534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_GB2312" w:cs="Times New Roman"/>
          <w:color w:val="000000" w:themeColor="text1"/>
          <w:sz w:val="32"/>
          <w:szCs w:val="32"/>
          <w:lang w:val="en-US" w:eastAsia="zh-CN"/>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七</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附属单位上缴收入：</w:t>
      </w:r>
      <w:r>
        <w:rPr>
          <w:rFonts w:hint="eastAsia" w:ascii="宋体" w:hAnsi="宋体" w:cs="Times New Roman"/>
          <w:color w:val="000000" w:themeColor="text1"/>
          <w:sz w:val="32"/>
          <w:szCs w:val="32"/>
          <w:lang w:val="en-US" w:eastAsia="zh-CN"/>
          <w14:textFill>
            <w14:solidFill>
              <w14:schemeClr w14:val="tx1"/>
            </w14:solidFill>
          </w14:textFill>
        </w:rPr>
        <w:t>是指本单位所属下级单位上缴给本单位的全部收入。包括下级事业单位上缴的事业收入、其他收入和下级企业单位上缴的利润等。</w:t>
      </w:r>
    </w:p>
    <w:p w14:paraId="5799AD0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八</w:t>
      </w:r>
      <w:r>
        <w:rPr>
          <w:rFonts w:eastAsia="楷体"/>
          <w:color w:val="000000" w:themeColor="text1"/>
          <w:szCs w:val="32"/>
          <w14:textFill>
            <w14:solidFill>
              <w14:schemeClr w14:val="tx1"/>
            </w14:solidFill>
          </w14:textFill>
        </w:rPr>
        <w:t>）事业单位经营收入：</w:t>
      </w:r>
      <w:r>
        <w:rPr>
          <w:color w:val="000000" w:themeColor="text1"/>
          <w:szCs w:val="32"/>
          <w14:textFill>
            <w14:solidFill>
              <w14:schemeClr w14:val="tx1"/>
            </w14:solidFill>
          </w14:textFill>
        </w:rPr>
        <w:t>指事业单位在专业业务活动及其辅助活动之外开展非独立核算经营活动取得的收入。</w:t>
      </w:r>
    </w:p>
    <w:p w14:paraId="4793357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eastAsia="仿宋_GB2312"/>
          <w:color w:val="000000" w:themeColor="text1"/>
          <w:szCs w:val="32"/>
          <w:lang w:eastAsia="zh-CN"/>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九</w:t>
      </w:r>
      <w:r>
        <w:rPr>
          <w:rFonts w:eastAsia="楷体"/>
          <w:color w:val="000000" w:themeColor="text1"/>
          <w:szCs w:val="32"/>
          <w14:textFill>
            <w14:solidFill>
              <w14:schemeClr w14:val="tx1"/>
            </w14:solidFill>
          </w14:textFill>
        </w:rPr>
        <w:t>）其他收入：</w:t>
      </w:r>
      <w:r>
        <w:rPr>
          <w:color w:val="000000" w:themeColor="text1"/>
          <w:szCs w:val="32"/>
          <w14:textFill>
            <w14:solidFill>
              <w14:schemeClr w14:val="tx1"/>
            </w14:solidFill>
          </w14:textFill>
        </w:rPr>
        <w:t>指除上述</w:t>
      </w:r>
      <w:r>
        <w:rPr>
          <w:rFonts w:hint="eastAsia"/>
          <w:color w:val="000000" w:themeColor="text1"/>
          <w:szCs w:val="32"/>
          <w:lang w:eastAsia="zh-CN"/>
          <w14:textFill>
            <w14:solidFill>
              <w14:schemeClr w14:val="tx1"/>
            </w14:solidFill>
          </w14:textFill>
        </w:rPr>
        <w:t>收入</w:t>
      </w:r>
      <w:r>
        <w:rPr>
          <w:color w:val="000000" w:themeColor="text1"/>
          <w:szCs w:val="32"/>
          <w14:textFill>
            <w14:solidFill>
              <w14:schemeClr w14:val="tx1"/>
            </w14:solidFill>
          </w14:textFill>
        </w:rPr>
        <w:t>以外的</w:t>
      </w:r>
      <w:r>
        <w:rPr>
          <w:rFonts w:hint="eastAsia"/>
          <w:color w:val="000000" w:themeColor="text1"/>
          <w:szCs w:val="32"/>
          <w:lang w:eastAsia="zh-CN"/>
          <w14:textFill>
            <w14:solidFill>
              <w14:schemeClr w14:val="tx1"/>
            </w14:solidFill>
          </w14:textFill>
        </w:rPr>
        <w:t>各项</w:t>
      </w:r>
      <w:r>
        <w:rPr>
          <w:color w:val="000000" w:themeColor="text1"/>
          <w:szCs w:val="32"/>
          <w14:textFill>
            <w14:solidFill>
              <w14:schemeClr w14:val="tx1"/>
            </w14:solidFill>
          </w14:textFill>
        </w:rPr>
        <w:t>收入</w:t>
      </w:r>
      <w:r>
        <w:rPr>
          <w:rFonts w:hint="eastAsia"/>
          <w:color w:val="000000" w:themeColor="text1"/>
          <w:szCs w:val="32"/>
          <w:lang w:eastAsia="zh-CN"/>
          <w14:textFill>
            <w14:solidFill>
              <w14:schemeClr w14:val="tx1"/>
            </w14:solidFill>
          </w14:textFill>
        </w:rPr>
        <w:t>，主要包括非本级财政拨款、事业单位的投资收益等收入。</w:t>
      </w:r>
    </w:p>
    <w:p w14:paraId="203BD95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（十）上年结转：</w:t>
      </w:r>
      <w:r>
        <w:rPr>
          <w:color w:val="000000" w:themeColor="text1"/>
          <w:szCs w:val="32"/>
          <w14:textFill>
            <w14:solidFill>
              <w14:schemeClr w14:val="tx1"/>
            </w14:solidFill>
          </w14:textFill>
        </w:rPr>
        <w:t>指以前年度尚未完成、结转到本年仍按原规定用途继续使用的资金。</w:t>
      </w:r>
    </w:p>
    <w:p w14:paraId="65D048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一</w:t>
      </w:r>
      <w:r>
        <w:rPr>
          <w:rFonts w:eastAsia="楷体"/>
          <w:color w:val="000000" w:themeColor="text1"/>
          <w:szCs w:val="32"/>
          <w14:textFill>
            <w14:solidFill>
              <w14:schemeClr w14:val="tx1"/>
            </w14:solidFill>
          </w14:textFill>
        </w:rPr>
        <w:t>）结转下年：</w:t>
      </w:r>
      <w:r>
        <w:rPr>
          <w:color w:val="000000" w:themeColor="text1"/>
          <w:szCs w:val="32"/>
          <w14:textFill>
            <w14:solidFill>
              <w14:schemeClr w14:val="tx1"/>
            </w14:solidFill>
          </w14:textFill>
        </w:rPr>
        <w:t>指以前年度预算安排、因客观条件发生变化无法按原计划实施，需延迟到以后年度按原规定用途继续使用的资金。</w:t>
      </w:r>
    </w:p>
    <w:p w14:paraId="476E9CE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二</w:t>
      </w:r>
      <w:r>
        <w:rPr>
          <w:rFonts w:eastAsia="楷体"/>
          <w:color w:val="000000" w:themeColor="text1"/>
          <w:szCs w:val="32"/>
          <w14:textFill>
            <w14:solidFill>
              <w14:schemeClr w14:val="tx1"/>
            </w14:solidFill>
          </w14:textFill>
        </w:rPr>
        <w:t>）基本支出：</w:t>
      </w:r>
      <w:r>
        <w:rPr>
          <w:color w:val="000000" w:themeColor="text1"/>
          <w:szCs w:val="32"/>
          <w14:textFill>
            <w14:solidFill>
              <w14:schemeClr w14:val="tx1"/>
            </w14:solidFill>
          </w14:textFill>
        </w:rPr>
        <w:t>指为保障机构正常运转</w:t>
      </w:r>
      <w:r>
        <w:rPr>
          <w:rFonts w:hint="eastAsia"/>
          <w:color w:val="000000" w:themeColor="text1"/>
          <w:szCs w:val="32"/>
          <w:lang w:eastAsia="zh-CN"/>
          <w14:textFill>
            <w14:solidFill>
              <w14:schemeClr w14:val="tx1"/>
            </w14:solidFill>
          </w14:textFill>
        </w:rPr>
        <w:t>和</w:t>
      </w:r>
      <w:r>
        <w:rPr>
          <w:color w:val="000000" w:themeColor="text1"/>
          <w:szCs w:val="32"/>
          <w14:textFill>
            <w14:solidFill>
              <w14:schemeClr w14:val="tx1"/>
            </w14:solidFill>
          </w14:textFill>
        </w:rPr>
        <w:t>完成日常工作任务</w:t>
      </w:r>
      <w:r>
        <w:rPr>
          <w:rFonts w:hint="eastAsia"/>
          <w:color w:val="000000" w:themeColor="text1"/>
          <w:szCs w:val="32"/>
          <w:lang w:eastAsia="zh-CN"/>
          <w14:textFill>
            <w14:solidFill>
              <w14:schemeClr w14:val="tx1"/>
            </w14:solidFill>
          </w14:textFill>
        </w:rPr>
        <w:t>所必需的支出，具体分为人员类项目和运转类项目中的公用经费项目</w:t>
      </w:r>
      <w:r>
        <w:rPr>
          <w:color w:val="000000" w:themeColor="text1"/>
          <w:szCs w:val="32"/>
          <w14:textFill>
            <w14:solidFill>
              <w14:schemeClr w14:val="tx1"/>
            </w14:solidFill>
          </w14:textFill>
        </w:rPr>
        <w:t>。</w:t>
      </w:r>
    </w:p>
    <w:p w14:paraId="483918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三</w:t>
      </w:r>
      <w:r>
        <w:rPr>
          <w:rFonts w:eastAsia="楷体"/>
          <w:color w:val="000000" w:themeColor="text1"/>
          <w:szCs w:val="32"/>
          <w14:textFill>
            <w14:solidFill>
              <w14:schemeClr w14:val="tx1"/>
            </w14:solidFill>
          </w14:textFill>
        </w:rPr>
        <w:t>）项目支出：</w:t>
      </w:r>
      <w:r>
        <w:rPr>
          <w:color w:val="000000" w:themeColor="text1"/>
          <w:szCs w:val="32"/>
          <w14:textFill>
            <w14:solidFill>
              <w14:schemeClr w14:val="tx1"/>
            </w14:solidFill>
          </w14:textFill>
        </w:rPr>
        <w:t>指在基本支出之外为完成特定行政任务和事业发展目标所发生的支出。</w:t>
      </w:r>
    </w:p>
    <w:p w14:paraId="67C9DF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四</w:t>
      </w:r>
      <w:r>
        <w:rPr>
          <w:rFonts w:eastAsia="楷体"/>
          <w:color w:val="000000" w:themeColor="text1"/>
          <w:szCs w:val="32"/>
          <w14:textFill>
            <w14:solidFill>
              <w14:schemeClr w14:val="tx1"/>
            </w14:solidFill>
          </w14:textFill>
        </w:rPr>
        <w:t>）上缴上级支出：</w:t>
      </w:r>
      <w:r>
        <w:rPr>
          <w:color w:val="000000" w:themeColor="text1"/>
          <w:szCs w:val="32"/>
          <w14:textFill>
            <w14:solidFill>
              <w14:schemeClr w14:val="tx1"/>
            </w14:solidFill>
          </w14:textFill>
        </w:rPr>
        <w:t>指附属单位上缴上级的支出。</w:t>
      </w:r>
    </w:p>
    <w:p w14:paraId="04D288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五</w:t>
      </w:r>
      <w:r>
        <w:rPr>
          <w:rFonts w:eastAsia="楷体"/>
          <w:color w:val="000000" w:themeColor="text1"/>
          <w:szCs w:val="32"/>
          <w14:textFill>
            <w14:solidFill>
              <w14:schemeClr w14:val="tx1"/>
            </w14:solidFill>
          </w14:textFill>
        </w:rPr>
        <w:t>）事业单位经营支出：</w:t>
      </w:r>
      <w:r>
        <w:rPr>
          <w:color w:val="000000" w:themeColor="text1"/>
          <w:szCs w:val="32"/>
          <w14:textFill>
            <w14:solidFill>
              <w14:schemeClr w14:val="tx1"/>
            </w14:solidFill>
          </w14:textFill>
        </w:rPr>
        <w:t>指事业单位在专业业务活动及其辅助活动之外开展非独立核算经营活动发生的支出。</w:t>
      </w:r>
    </w:p>
    <w:p w14:paraId="36374F6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六</w:t>
      </w:r>
      <w:r>
        <w:rPr>
          <w:rFonts w:eastAsia="楷体"/>
          <w:color w:val="000000" w:themeColor="text1"/>
          <w:szCs w:val="32"/>
          <w14:textFill>
            <w14:solidFill>
              <w14:schemeClr w14:val="tx1"/>
            </w14:solidFill>
          </w14:textFill>
        </w:rPr>
        <w:t>）对附属单位补助支出：</w:t>
      </w:r>
      <w:r>
        <w:rPr>
          <w:color w:val="000000" w:themeColor="text1"/>
          <w:szCs w:val="32"/>
          <w14:textFill>
            <w14:solidFill>
              <w14:schemeClr w14:val="tx1"/>
            </w14:solidFill>
          </w14:textFill>
        </w:rPr>
        <w:t>指对附属单位补助发生的支出。</w:t>
      </w:r>
    </w:p>
    <w:p w14:paraId="1E4305D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七</w:t>
      </w:r>
      <w:r>
        <w:rPr>
          <w:rFonts w:eastAsia="楷体"/>
          <w:color w:val="000000" w:themeColor="text1"/>
          <w:szCs w:val="32"/>
          <w14:textFill>
            <w14:solidFill>
              <w14:schemeClr w14:val="tx1"/>
            </w14:solidFill>
          </w14:textFill>
        </w:rPr>
        <w:t>）“三公”经费：</w:t>
      </w:r>
      <w:r>
        <w:rPr>
          <w:color w:val="000000" w:themeColor="text1"/>
          <w:szCs w:val="32"/>
          <w14:textFill>
            <w14:solidFill>
              <w14:schemeClr w14:val="tx1"/>
            </w14:solidFill>
          </w14:textFill>
        </w:rPr>
        <w:t>纳入财政预决算管理的“三公”经费，是指部门用财政拨款安排的因公出国（境）费、公务用车购置及运行</w:t>
      </w:r>
      <w:r>
        <w:rPr>
          <w:rFonts w:hint="eastAsia"/>
          <w:color w:val="000000" w:themeColor="text1"/>
          <w:szCs w:val="32"/>
          <w:lang w:eastAsia="zh-CN"/>
          <w14:textFill>
            <w14:solidFill>
              <w14:schemeClr w14:val="tx1"/>
            </w14:solidFill>
          </w14:textFill>
        </w:rPr>
        <w:t>维护</w:t>
      </w:r>
      <w:r>
        <w:rPr>
          <w:color w:val="000000" w:themeColor="text1"/>
          <w:szCs w:val="32"/>
          <w14:textFill>
            <w14:solidFill>
              <w14:schemeClr w14:val="tx1"/>
            </w14:solidFill>
          </w14:textFill>
        </w:rPr>
        <w:t>费和公务接待费。其中，因公出国（境）费反映单位公务出国（境）费的国际旅游、国外城市间交通费、住宿费、伙食费、培训费、公杂费等支出；公务用车购置及运行</w:t>
      </w:r>
      <w:r>
        <w:rPr>
          <w:rFonts w:hint="eastAsia"/>
          <w:color w:val="000000" w:themeColor="text1"/>
          <w:szCs w:val="32"/>
          <w:lang w:eastAsia="zh-CN"/>
          <w14:textFill>
            <w14:solidFill>
              <w14:schemeClr w14:val="tx1"/>
            </w14:solidFill>
          </w14:textFill>
        </w:rPr>
        <w:t>维护</w:t>
      </w:r>
      <w:r>
        <w:rPr>
          <w:color w:val="000000" w:themeColor="text1"/>
          <w:szCs w:val="32"/>
          <w14:textFill>
            <w14:solidFill>
              <w14:schemeClr w14:val="tx1"/>
            </w14:solidFill>
          </w14:textFill>
        </w:rPr>
        <w:t>费反映单位公务用车车辆购置支出（含车辆购置税）及</w:t>
      </w:r>
      <w:r>
        <w:rPr>
          <w:rFonts w:hint="eastAsia"/>
          <w:color w:val="000000" w:themeColor="text1"/>
          <w:szCs w:val="32"/>
          <w:lang w:eastAsia="zh-CN"/>
          <w14:textFill>
            <w14:solidFill>
              <w14:schemeClr w14:val="tx1"/>
            </w14:solidFill>
          </w14:textFill>
        </w:rPr>
        <w:t>公务用车</w:t>
      </w:r>
      <w:r>
        <w:rPr>
          <w:color w:val="000000" w:themeColor="text1"/>
          <w:szCs w:val="32"/>
          <w14:textFill>
            <w14:solidFill>
              <w14:schemeClr w14:val="tx1"/>
            </w14:solidFill>
          </w14:textFill>
        </w:rPr>
        <w:t>燃料费</w:t>
      </w:r>
      <w:r>
        <w:rPr>
          <w:rFonts w:hint="eastAsia"/>
          <w:color w:val="000000" w:themeColor="text1"/>
          <w:szCs w:val="32"/>
          <w:lang w:eastAsia="zh-CN"/>
          <w14:textFill>
            <w14:solidFill>
              <w14:schemeClr w14:val="tx1"/>
            </w14:solidFill>
          </w14:textFill>
        </w:rPr>
        <w:t>、新能源汽车充电费</w:t>
      </w:r>
      <w:r>
        <w:rPr>
          <w:color w:val="000000" w:themeColor="text1"/>
          <w:szCs w:val="32"/>
          <w14:textFill>
            <w14:solidFill>
              <w14:schemeClr w14:val="tx1"/>
            </w14:solidFill>
          </w14:textFill>
        </w:rPr>
        <w:t>、维修费、过路过桥费、保险费、安全奖励费用等支出；公务接待费反映单位按规定开支的各类公务接待（含外宾接待）支出。</w:t>
      </w:r>
    </w:p>
    <w:p w14:paraId="3EB921E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八</w:t>
      </w:r>
      <w:r>
        <w:rPr>
          <w:rFonts w:eastAsia="楷体"/>
          <w:color w:val="000000" w:themeColor="text1"/>
          <w:szCs w:val="32"/>
          <w14:textFill>
            <w14:solidFill>
              <w14:schemeClr w14:val="tx1"/>
            </w14:solidFill>
          </w14:textFill>
        </w:rPr>
        <w:t>）机关运行经费：</w:t>
      </w:r>
      <w:r>
        <w:rPr>
          <w:color w:val="000000" w:themeColor="text1"/>
          <w:szCs w:val="32"/>
          <w14:textFill>
            <w14:solidFill>
              <w14:schemeClr w14:val="tx1"/>
            </w14:solidFill>
          </w14:textFill>
        </w:rPr>
        <w:t>为保障行政单位（包括参照公务员法管理的事业单位）运行用于购买货物和服务的各项资金，包括办公及印刷费、会议费、</w:t>
      </w:r>
      <w:r>
        <w:rPr>
          <w:rFonts w:hint="eastAsia"/>
          <w:color w:val="000000" w:themeColor="text1"/>
          <w:szCs w:val="32"/>
          <w:lang w:val="en-US" w:eastAsia="zh-CN"/>
          <w14:textFill>
            <w14:solidFill>
              <w14:schemeClr w14:val="tx1"/>
            </w14:solidFill>
          </w14:textFill>
        </w:rPr>
        <w:t>培训费、工会经费、</w:t>
      </w:r>
      <w:r>
        <w:rPr>
          <w:color w:val="000000" w:themeColor="text1"/>
          <w:szCs w:val="32"/>
          <w14:textFill>
            <w14:solidFill>
              <w14:schemeClr w14:val="tx1"/>
            </w14:solidFill>
          </w14:textFill>
        </w:rPr>
        <w:t>福利费、</w:t>
      </w:r>
      <w:r>
        <w:rPr>
          <w:rFonts w:hint="eastAsia"/>
          <w:color w:val="000000" w:themeColor="text1"/>
          <w:szCs w:val="32"/>
          <w:lang w:val="en-US" w:eastAsia="zh-CN"/>
          <w14:textFill>
            <w14:solidFill>
              <w14:schemeClr w14:val="tx1"/>
            </w14:solidFill>
          </w14:textFill>
        </w:rPr>
        <w:t>其他交通费、其他商品和服务支出</w:t>
      </w:r>
      <w:r>
        <w:rPr>
          <w:color w:val="000000" w:themeColor="text1"/>
          <w:szCs w:val="32"/>
          <w14:textFill>
            <w14:solidFill>
              <w14:schemeClr w14:val="tx1"/>
            </w14:solidFill>
          </w14:textFill>
        </w:rPr>
        <w:t>及</w:t>
      </w:r>
      <w:r>
        <w:rPr>
          <w:rFonts w:hint="eastAsia"/>
          <w:color w:val="000000" w:themeColor="text1"/>
          <w:szCs w:val="32"/>
          <w:lang w:val="en-US" w:eastAsia="zh-CN"/>
          <w14:textFill>
            <w14:solidFill>
              <w14:schemeClr w14:val="tx1"/>
            </w14:solidFill>
          </w14:textFill>
        </w:rPr>
        <w:t>办公</w:t>
      </w:r>
      <w:r>
        <w:rPr>
          <w:color w:val="000000" w:themeColor="text1"/>
          <w:szCs w:val="32"/>
          <w14:textFill>
            <w14:solidFill>
              <w14:schemeClr w14:val="tx1"/>
            </w14:solidFill>
          </w14:textFill>
        </w:rPr>
        <w:t>设备购置。</w:t>
      </w:r>
    </w:p>
    <w:p w14:paraId="69B99A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lang w:eastAsia="zh-CN"/>
          <w14:textFill>
            <w14:solidFill>
              <w14:schemeClr w14:val="tx1"/>
            </w14:solidFill>
          </w14:textFill>
        </w:rPr>
        <w:t>十九</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项目支出绩效目标：</w:t>
      </w:r>
      <w:r>
        <w:rPr>
          <w:rFonts w:hint="eastAsia"/>
          <w:color w:val="000000" w:themeColor="text1"/>
          <w14:textFill>
            <w14:solidFill>
              <w14:schemeClr w14:val="tx1"/>
            </w14:solidFill>
          </w14:textFill>
        </w:rPr>
        <w:t>项目支出绩效目标是指部门预算安排的项目支出在一定期限内预期达到的产出和效果。</w:t>
      </w:r>
    </w:p>
    <w:p w14:paraId="638218D4">
      <w:pPr>
        <w:ind w:firstLine="640"/>
        <w:rPr>
          <w:color w:val="000000" w:themeColor="text1"/>
          <w:szCs w:val="32"/>
          <w14:textFill>
            <w14:solidFill>
              <w14:schemeClr w14:val="tx1"/>
            </w14:solidFill>
          </w14:textFill>
        </w:rPr>
      </w:pPr>
    </w:p>
    <w:p w14:paraId="39098562">
      <w:pPr>
        <w:ind w:firstLine="640"/>
        <w:rPr>
          <w:color w:val="000000" w:themeColor="text1"/>
          <w:szCs w:val="32"/>
          <w14:textFill>
            <w14:solidFill>
              <w14:schemeClr w14:val="tx1"/>
            </w14:solidFill>
          </w14:textFill>
        </w:rPr>
      </w:pPr>
    </w:p>
    <w:p w14:paraId="1FF51BDA">
      <w:pPr>
        <w:rPr>
          <w:color w:val="000000" w:themeColor="text1"/>
          <w:szCs w:val="32"/>
          <w14:textFill>
            <w14:solidFill>
              <w14:schemeClr w14:val="tx1"/>
            </w14:solidFill>
          </w14:textFill>
        </w:rPr>
      </w:pPr>
    </w:p>
    <w:p w14:paraId="48D3A9D9">
      <w:pPr>
        <w:spacing w:line="700" w:lineRule="exact"/>
        <w:rPr>
          <w:color w:val="000000" w:themeColor="text1"/>
          <w:kern w:val="0"/>
          <w:szCs w:val="32"/>
          <w14:textFill>
            <w14:solidFill>
              <w14:schemeClr w14:val="tx1"/>
            </w14:solidFill>
          </w14:textFill>
        </w:rPr>
      </w:pPr>
    </w:p>
    <w:sectPr>
      <w:pgSz w:w="11907" w:h="16840"/>
      <w:pgMar w:top="2041" w:right="1587" w:bottom="2041" w:left="1587" w:header="851" w:footer="1587" w:gutter="0"/>
      <w:pgBorders>
        <w:top w:val="none" w:sz="0" w:space="0"/>
        <w:left w:val="none" w:sz="0" w:space="0"/>
        <w:bottom w:val="none" w:sz="0" w:space="0"/>
        <w:right w:val="none" w:sz="0" w:space="0"/>
      </w:pgBorders>
      <w:pgNumType w:fmt="numberInDash"/>
      <w:cols w:space="0" w:num="1"/>
      <w:titlePg/>
      <w:rtlGutter w:val="0"/>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2777D9-0413-4FE9-AAC6-9CE7D5763B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1D723D-7EC3-46A2-B7D0-074FDF7B1DAE}"/>
  </w:font>
  <w:font w:name="仿宋_GB2312">
    <w:panose1 w:val="02010609030101010101"/>
    <w:charset w:val="86"/>
    <w:family w:val="modern"/>
    <w:pitch w:val="default"/>
    <w:sig w:usb0="00000001" w:usb1="080E0000" w:usb2="00000000" w:usb3="00000000" w:csb0="00040000" w:csb1="00000000"/>
    <w:embedRegular r:id="rId3" w:fontKey="{76B8F416-D359-47BA-A2C3-C6E5E1A63205}"/>
  </w:font>
  <w:font w:name="华文细黑">
    <w:altName w:val="微软雅黑"/>
    <w:panose1 w:val="02010600040101010101"/>
    <w:charset w:val="86"/>
    <w:family w:val="auto"/>
    <w:pitch w:val="default"/>
    <w:sig w:usb0="00000000" w:usb1="00000000" w:usb2="00000000" w:usb3="00000000" w:csb0="0004009F" w:csb1="DFD70000"/>
    <w:embedRegular r:id="rId4" w:fontKey="{FE88BE2E-DAA9-42C6-BF0C-B9EB2C27B44C}"/>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5" w:fontKey="{248360E1-7AC8-44CE-B2A2-BAFDFBE8202C}"/>
  </w:font>
  <w:font w:name="楷体_GB2312">
    <w:panose1 w:val="02010609030101010101"/>
    <w:charset w:val="86"/>
    <w:family w:val="modern"/>
    <w:pitch w:val="default"/>
    <w:sig w:usb0="00000001" w:usb1="080E0000" w:usb2="00000000" w:usb3="00000000" w:csb0="00040000" w:csb1="00000000"/>
    <w:embedRegular r:id="rId6" w:fontKey="{1EFB4A07-08DB-4171-BD75-527C62F79503}"/>
  </w:font>
  <w:font w:name="楷体">
    <w:panose1 w:val="02010609060101010101"/>
    <w:charset w:val="86"/>
    <w:family w:val="modern"/>
    <w:pitch w:val="default"/>
    <w:sig w:usb0="800002BF" w:usb1="38CF7CFA" w:usb2="00000016" w:usb3="00000000" w:csb0="00040001" w:csb1="00000000"/>
    <w:embedRegular r:id="rId7" w:fontKey="{9A5C73D0-B13B-4338-BBC8-CC651DD4B0DA}"/>
  </w:font>
  <w:font w:name="仿宋">
    <w:panose1 w:val="02010609060101010101"/>
    <w:charset w:val="86"/>
    <w:family w:val="modern"/>
    <w:pitch w:val="default"/>
    <w:sig w:usb0="800002BF" w:usb1="38CF7CFA" w:usb2="00000016" w:usb3="00000000" w:csb0="00040001" w:csb1="00000000"/>
    <w:embedRegular r:id="rId8" w:fontKey="{06343AD8-C9AC-4668-BBC2-E9AE840CBCA4}"/>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A159">
    <w:pPr>
      <w:pStyle w:val="6"/>
      <w:ind w:right="360"/>
      <w:rPr>
        <w:rStyle w:val="12"/>
      </w:rPr>
    </w:pPr>
  </w:p>
  <w:p w14:paraId="7476177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0BA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3E510B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84C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914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39C0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Xjwd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hePB3gEAAL8DAAAOAAAAAAAA&#10;AAEAIAAAAB4BAABkcnMvZTJvRG9jLnhtbFBLBQYAAAAABgAGAFkBAABuBQAAAAA=&#10;">
              <v:fill on="f" focussize="0,0"/>
              <v:stroke on="f"/>
              <v:imagedata o:title=""/>
              <o:lock v:ext="edit" aspectratio="f"/>
              <v:textbox inset="0mm,0mm,0mm,0mm" style="mso-fit-shape-to-text:t;">
                <w:txbxContent>
                  <w:p w14:paraId="32539C0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AC8A116">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EE53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4804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71F4804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E9A6">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EE69A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2EE69A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D269027">
    <w:pPr>
      <w:pStyle w:val="6"/>
      <w:tabs>
        <w:tab w:val="left" w:pos="5124"/>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C3ED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901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EA2901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CA9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119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268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1E49B8"/>
    <w:rsid w:val="077E1262"/>
    <w:rsid w:val="079E5032"/>
    <w:rsid w:val="09015F14"/>
    <w:rsid w:val="091C5C63"/>
    <w:rsid w:val="09421190"/>
    <w:rsid w:val="09A0082A"/>
    <w:rsid w:val="0A00435B"/>
    <w:rsid w:val="0AAA1697"/>
    <w:rsid w:val="0ABA06FE"/>
    <w:rsid w:val="0AFB446A"/>
    <w:rsid w:val="0B49202F"/>
    <w:rsid w:val="0B5F5ADA"/>
    <w:rsid w:val="0B956BE6"/>
    <w:rsid w:val="0C23087C"/>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CB0D77"/>
    <w:rsid w:val="12E711B7"/>
    <w:rsid w:val="136D62BD"/>
    <w:rsid w:val="136E4388"/>
    <w:rsid w:val="13F21722"/>
    <w:rsid w:val="1441443C"/>
    <w:rsid w:val="14524026"/>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97A277D"/>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1412F8"/>
    <w:rsid w:val="244C543C"/>
    <w:rsid w:val="24624768"/>
    <w:rsid w:val="24A8271E"/>
    <w:rsid w:val="254029E1"/>
    <w:rsid w:val="259B5BC5"/>
    <w:rsid w:val="25EF7FBC"/>
    <w:rsid w:val="25F62C4E"/>
    <w:rsid w:val="26643D6C"/>
    <w:rsid w:val="26B91CE3"/>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2D17D7"/>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C916C2A"/>
    <w:rsid w:val="4D3439E8"/>
    <w:rsid w:val="4D4E2809"/>
    <w:rsid w:val="4D730507"/>
    <w:rsid w:val="4D741DD3"/>
    <w:rsid w:val="4DC93207"/>
    <w:rsid w:val="4E010C4C"/>
    <w:rsid w:val="4E214B2B"/>
    <w:rsid w:val="4E8D5761"/>
    <w:rsid w:val="4EF54A85"/>
    <w:rsid w:val="4EF972C6"/>
    <w:rsid w:val="501B3C66"/>
    <w:rsid w:val="504B40C5"/>
    <w:rsid w:val="50987DC2"/>
    <w:rsid w:val="50A4703E"/>
    <w:rsid w:val="50F33EC0"/>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5C416F"/>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06B54"/>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7D5888"/>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E0812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6929058c-d366-4df0-8db3-9c4896fcfea5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5EC9F917</paraID>
      <start>2</start>
      <end>10</end>
      <status>ignored</status>
      <modifiedWord/>
      <trackRevisions>false</trackRevisions>
    </reviewItem>
    <reviewItem>
      <errorID>6a0032bf-f3bd-4050-971f-fb541ca11f98</errorID>
      <errorWord>法律、法规</errorWord>
      <group>L1_Word</group>
      <groupName>字词问题</groupName>
      <ability>L2_Typo</ability>
      <abilityName>字词错误</abilityName>
      <candidateList>
        <item>法律法规</item>
      </candidateList>
      <explain/>
      <paraID>47F49B43</paraID>
      <start>17</start>
      <end>21</end>
      <status>modified</status>
      <modifiedWord>法律法规</modifiedWord>
      <trackRevisions>false</trackRevisions>
    </reviewItem>
    <reviewItem>
      <errorID>be64e863-0943-4b6b-b008-c285fac6b454</errorID>
      <errorWord>法律、法规</errorWord>
      <group>L1_Word</group>
      <groupName>字词问题</groupName>
      <ability>L2_Typo</ability>
      <abilityName>字词错误</abilityName>
      <candidateList>
        <item>法律法规</item>
      </candidateList>
      <explain/>
      <paraID>47F49B43</paraID>
      <start>46</start>
      <end>50</end>
      <status>modified</status>
      <modifiedWord>法律法规</modifiedWord>
      <trackRevisions>false</trackRevisions>
    </reviewItem>
    <reviewItem>
      <errorID>f1d590c3-34e4-462e-b52c-f46f489463f8</errorID>
      <errorWord>统计分祈</errorWord>
      <group>L1_AI</group>
      <groupName>深度校对</groupName>
      <ability>L2_AI_Word</ability>
      <abilityName>字词纠错</abilityName>
      <candidateList>
        <item>统计分析</item>
      </candidateList>
      <explain/>
      <paraID>7E44475F</paraID>
      <start>68</start>
      <end>72</end>
      <status>modified</status>
      <modifiedWord>统计分析</modifiedWord>
      <trackRevisions>false</trackRevisions>
    </reviewItem>
    <reviewItem>
      <errorID>9d34dcc0-6c1a-4bce-b7d7-bbee0eaa8307</errorID>
      <errorWord>(</errorWord>
      <group>L1_Format</group>
      <groupName>格式问题</groupName>
      <ability>L2_HalfPunc</ability>
      <abilityName>全半角检查</abilityName>
      <candidateList>
        <item>（</item>
      </candidateList>
      <explain>文本全半角错误。</explain>
      <paraID>37882F63</paraID>
      <start>35</start>
      <end>36</end>
      <status>modified</status>
      <modifiedWord>（</modifiedWord>
      <trackRevisions>false</trackRevisions>
    </reviewItem>
    <reviewItem>
      <errorID>178fdad0-552b-4b88-9094-80d55d920f28</errorID>
      <errorWord>)</errorWord>
      <group>L1_Format</group>
      <groupName>格式问题</groupName>
      <ability>L2_HalfPunc</ability>
      <abilityName>全半角检查</abilityName>
      <candidateList>
        <item>）</item>
      </candidateList>
      <explain>文本全半角错误。</explain>
      <paraID>37882F63</paraID>
      <start>37</start>
      <end>38</end>
      <status>modified</status>
      <modifiedWord>）</modifiedWord>
      <trackRevisions>false</trackRevisions>
    </reviewItem>
    <reviewItem>
      <errorID>db042fb1-cf63-47df-af0e-c1b52ac808d0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4291E34B</paraID>
      <start>0</start>
      <end>8</end>
      <status>ignored</status>
      <modifiedWord/>
      <trackRevisions>false</trackRevisions>
    </reviewItem>
    <reviewItem>
      <errorID>496e00bd-b570-4fd3-92ad-7026cb84cf0e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1C1D1488</paraID>
      <start>2</start>
      <end>10</end>
      <status>ignored</status>
      <modifiedWord/>
      <trackRevisions>false</trackRevisions>
    </reviewItem>
    <reviewItem>
      <errorID>a8e47d85-98f5-4a12-9b92-6fc46d3a4786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20194E8D</paraID>
      <start>0</start>
      <end>8</end>
      <status>ignored</status>
      <modifiedWord/>
      <trackRevisions>false</trackRevisions>
    </reviewItem>
    <reviewItem>
      <errorID>9e884c8d-3c78-40b9-8a8b-0d8ed2f80274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FB9E83A</paraID>
      <start>0</start>
      <end>2</end>
      <status>ignored</status>
      <modifiedWord/>
      <trackRevisions>false</trackRevisions>
    </reviewItem>
    <reviewItem>
      <errorID>1003eb2d-1f78-4ea1-bd7a-1940dd90d1fe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37AA1AE7</paraID>
      <start>0</start>
      <end>2</end>
      <status>ignored</status>
      <modifiedWord/>
      <trackRevisions>false</trackRevisions>
    </reviewItem>
    <reviewItem>
      <errorID>96e07a0b-8c0a-4224-b3a0-673629eaf963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45BCD407</paraID>
      <start>0</start>
      <end>2</end>
      <status>ignored</status>
      <modifiedWord/>
      <trackRevisions>false</trackRevisions>
    </reviewItem>
    <reviewItem>
      <errorID>cda08829-7fbb-4e6f-9187-eaa53fc26ffa</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263D2DC4</paraID>
      <start>0</start>
      <end>8</end>
      <status>modified</status>
      <modifiedWord>国有资本经营预算</modifiedWord>
      <trackRevisions>false</trackRevisions>
    </reviewItem>
    <reviewItem>
      <errorID>11bc25dd-be97-4b55-a351-724ceed5ba33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5E86CD8B</paraID>
      <start>0</start>
      <end>8</end>
      <status>ignored</status>
      <modifiedWord/>
      <trackRevisions>false</trackRevisions>
    </reviewItem>
    <reviewItem>
      <errorID>1ad30256-752b-4097-af1e-472d59145678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4F12F950</paraID>
      <start>0</start>
      <end>2</end>
      <status>ignored</status>
      <modifiedWord/>
      <trackRevisions>false</trackRevisions>
    </reviewItem>
    <reviewItem>
      <errorID>29ca296f-d7ed-45f9-81d2-159823508c0c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471D8F3B</paraID>
      <start>0</start>
      <end>2</end>
      <status>ignored</status>
      <modifiedWord/>
      <trackRevisions>false</trackRevisions>
    </reviewItem>
    <reviewItem>
      <errorID>aad7e7ca-a222-4d21-bc51-181c2ed94b3e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19C1ADA8</paraID>
      <start>0</start>
      <end>2</end>
      <status>ignored</status>
      <modifiedWord/>
      <trackRevisions>false</trackRevisions>
    </reviewItem>
    <reviewItem>
      <errorID>ecb142cc-4908-4f60-8f7b-59d79eb3a599</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7C2CF651</paraID>
      <start>27</start>
      <end>33</end>
      <status>modified</status>
      <modifiedWord>区委、区政府</modifiedWord>
      <trackRevisions>false</trackRevisions>
    </reviewItem>
    <reviewItem>
      <errorID>d0fdbd9f-5900-4f06-9d5d-2a64d73d1bd5</errorID>
      <errorWord>&gt;</errorWord>
      <group>L1_Punc</group>
      <groupName>标点问题</groupName>
      <ability>L2_Punc</ability>
      <abilityName>标点符号检查</abilityName>
      <candidateList/>
      <explain/>
      <paraID>6BCFEFAD</paraID>
      <start>0</start>
      <end>1</end>
      <status>ignored</status>
      <modifiedWord/>
      <trackRevisions>false</trackRevisions>
    </reviewItem>
    <reviewItem>
      <errorID>8e464d2c-5e98-44b4-aa63-74a443d3f448</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7D8D5E61</paraID>
      <start>11</start>
      <end>13</end>
      <status>modified</status>
      <modifiedWord>反映</modifiedWord>
      <trackRevisions>false</trackRevisions>
    </reviewItem>
    <reviewItem>
      <errorID>a03c9263-9bcb-4ae7-a851-596127fda110</errorID>
      <errorWord>做出贡献</errorWord>
      <group>L1_Word</group>
      <groupName>字词问题</groupName>
      <ability>L2_Typo</ability>
      <abilityName>字词错误</abilityName>
      <candidateList>
        <item>作出贡献</item>
      </candidateList>
      <explain>存在发音相同字词的误用。</explain>
      <paraID>7D8D5E61</paraID>
      <start>37</start>
      <end>41</end>
      <status>modified</status>
      <modifiedWord>作出贡献</modifiedWord>
      <trackRevisions>false</trackRevisions>
    </reviewItem>
    <reviewItem>
      <errorID>0c41ff1e-8d52-42f0-9241-70f7ad599ba2</errorID>
      <errorWord>&gt;</errorWord>
      <group>L1_Punc</group>
      <groupName>标点问题</groupName>
      <ability>L2_Punc</ability>
      <abilityName>标点符号检查</abilityName>
      <candidateList/>
      <explain/>
      <paraID>28DD40A4</paraID>
      <start>0</start>
      <end>1</end>
      <status>ignored</status>
      <modifiedWord/>
      <trackRevisions>false</trackRevisions>
    </reviewItem>
    <reviewItem>
      <errorID>730f8058-b2be-43aa-96d2-0c62cee074f1</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4AC7C2A8</paraID>
      <start>50</start>
      <end>56</end>
      <status>modified</status>
      <modifiedWord>区委、区政府</modifiedWord>
      <trackRevisions>false</trackRevisions>
    </reviewItem>
    <reviewItem>
      <errorID>78a52bf4-f17a-4b3b-90bc-49fa74c7eef2</errorID>
      <errorWord>&gt;</errorWord>
      <group>L1_Punc</group>
      <groupName>标点问题</groupName>
      <ability>L2_Punc</ability>
      <abilityName>标点符号检查</abilityName>
      <candidateList/>
      <explain/>
      <paraID>11725A9D</paraID>
      <start>0</start>
      <end>1</end>
      <status>ignored</status>
      <modifiedWord/>
      <trackRevisions>false</trackRevisions>
    </reviewItem>
    <reviewItem>
      <errorID>a6710dd4-bbec-4811-9ed5-ff4d2204e6fc</errorID>
      <errorWord>&gt;</errorWord>
      <group>L1_Punc</group>
      <groupName>标点问题</groupName>
      <ability>L2_Punc</ability>
      <abilityName>标点符号检查</abilityName>
      <candidateList/>
      <explain/>
      <paraID> 55AC660</paraID>
      <start>0</start>
      <end>1</end>
      <status>ignored</status>
      <modifiedWord/>
      <trackRevisions>false</trackRevisions>
    </reviewItem>
    <reviewItem>
      <errorID>eee06c59-8069-42a0-b0b0-9703f4f68748</errorID>
      <errorWord>&gt;</errorWord>
      <group>L1_Punc</group>
      <groupName>标点问题</groupName>
      <ability>L2_Punc</ability>
      <abilityName>标点符号检查</abilityName>
      <candidateList/>
      <explain/>
      <paraID> C80EBEF</paraID>
      <start>0</start>
      <end>1</end>
      <status>ignored</status>
      <modifiedWord/>
      <trackRevisions>false</trackRevisions>
    </reviewItem>
    <reviewItem>
      <errorID>baf1800b-6000-4498-8a89-1e82a375c68e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A3C7816</paraID>
      <start>33</start>
      <end>41</end>
      <status>ignored</status>
      <modifiedWord/>
      <trackRevisions>false</trackRevisions>
    </reviewItem>
    <reviewItem>
      <errorID>1a5ddc6c-9944-4c0c-af80-905163aa2cb7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39527CE8</paraID>
      <start>46</start>
      <end>54</end>
      <status>ignored</status>
      <modifiedWord/>
      <trackRevisions>false</trackRevisions>
    </reviewItem>
    <reviewItem>
      <errorID>01fbbd68-58a2-47ab-9d5f-474de3434437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6AFE681A</paraID>
      <start>5</start>
      <end>13</end>
      <status>ignored</status>
      <modifiedWord/>
      <trackRevisions>false</trackRevisions>
    </reviewItem>
    <reviewItem>
      <errorID>f38131ca-7a99-43d6-891b-ad0d26be600f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1FAC88DA</paraID>
      <start>4</start>
      <end>12</end>
      <status>ignored</status>
      <modifiedWord/>
      <trackRevisions>false</trackRevisions>
    </reviewItem>
    <reviewItem>
      <errorID>3be10124-fc6b-41f9-a3df-486c4024b57c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7080C0FE</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70857-e995-428c-81aa-5a446ce41e95}">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4990</Words>
  <Characters>6043</Characters>
  <Lines>71</Lines>
  <Paragraphs>20</Paragraphs>
  <TotalTime>60</TotalTime>
  <ScaleCrop>false</ScaleCrop>
  <LinksUpToDate>false</LinksUpToDate>
  <CharactersWithSpaces>6517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cp:lastModifiedBy>
  <cp:lastPrinted>2025-02-17T05:15:00Z</cp:lastPrinted>
  <dcterms:modified xsi:type="dcterms:W3CDTF">2026-03-05T02:42:13Z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7672212FC5C049F4B1C3A8B8BD680C68_13</vt:lpwstr>
  </property>
  <property fmtid="{D5CDD505-2E9C-101B-9397-08002B2CF9AE}" pid="4" name="KSOTemplateDocerSaveRecord">
    <vt:lpwstr>eyJoZGlkIjoiYzc2ODI2ZDE4NmI3Y2E1Nzc3NGUwMzM4ZjQ3Y2FlMDAiLCJ1c2VySWQiOiIyNzY1NzM0ODAifQ==</vt:lpwstr>
  </property>
</Properties>
</file>