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B7D3E">
      <w:pPr>
        <w:spacing w:line="700" w:lineRule="exac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1</w:t>
      </w:r>
      <w:r>
        <w:rPr>
          <w:rFonts w:hint="eastAsia" w:ascii="宋体" w:hAnsi="宋体" w:eastAsia="宋体" w:cs="宋体"/>
        </w:rPr>
        <w:t>：</w:t>
      </w:r>
    </w:p>
    <w:p w14:paraId="15CE8568">
      <w:pPr>
        <w:spacing w:line="700" w:lineRule="exact"/>
        <w:rPr>
          <w:rFonts w:eastAsia="黑体"/>
        </w:rPr>
      </w:pPr>
    </w:p>
    <w:p w14:paraId="12BAA357">
      <w:pPr>
        <w:spacing w:line="700" w:lineRule="exact"/>
        <w:rPr>
          <w:rFonts w:eastAsia="黑体"/>
        </w:rPr>
      </w:pPr>
    </w:p>
    <w:p w14:paraId="650FA92C">
      <w:pPr>
        <w:spacing w:line="700" w:lineRule="exact"/>
        <w:rPr>
          <w:rFonts w:eastAsia="黑体"/>
        </w:rPr>
      </w:pPr>
    </w:p>
    <w:p w14:paraId="3A41AF17">
      <w:pPr>
        <w:spacing w:line="700" w:lineRule="exact"/>
        <w:rPr>
          <w:rFonts w:eastAsia="黑体"/>
        </w:rPr>
      </w:pPr>
    </w:p>
    <w:p w14:paraId="4BE0441B">
      <w:pPr>
        <w:jc w:val="center"/>
        <w:rPr>
          <w:rFonts w:eastAsia="方正小标宋简体"/>
          <w:sz w:val="44"/>
          <w:szCs w:val="44"/>
        </w:rPr>
      </w:pPr>
      <w:r>
        <w:rPr>
          <w:rFonts w:hint="eastAsia" w:ascii="方正小标宋简体" w:hAnsi="方正小标宋简体" w:eastAsia="方正小标宋简体" w:cs="方正小标宋简体"/>
          <w:sz w:val="44"/>
          <w:szCs w:val="44"/>
          <w:u w:val="none"/>
          <w:lang w:eastAsia="zh-CN"/>
        </w:rPr>
        <w:t>辽源市统计局</w:t>
      </w:r>
      <w:r>
        <w:rPr>
          <w:rFonts w:hint="eastAsia" w:eastAsia="方正小标宋简体"/>
          <w:sz w:val="44"/>
          <w:szCs w:val="44"/>
          <w:lang w:eastAsia="zh-CN"/>
        </w:rPr>
        <w:t>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1731614F">
      <w:pPr>
        <w:jc w:val="left"/>
      </w:pPr>
      <w:r>
        <w:tab/>
      </w:r>
      <w:r>
        <w:tab/>
      </w:r>
      <w:r>
        <w:tab/>
      </w:r>
      <w:r>
        <w:tab/>
      </w:r>
      <w:r>
        <w:tab/>
      </w:r>
      <w:r>
        <w:tab/>
      </w:r>
    </w:p>
    <w:p w14:paraId="417E6B0A">
      <w:pPr>
        <w:jc w:val="left"/>
      </w:pPr>
    </w:p>
    <w:p w14:paraId="1F0D1447">
      <w:pPr>
        <w:jc w:val="left"/>
      </w:pPr>
    </w:p>
    <w:p w14:paraId="29E5B280">
      <w:pPr>
        <w:jc w:val="left"/>
      </w:pPr>
    </w:p>
    <w:p w14:paraId="035FF961">
      <w:pPr>
        <w:jc w:val="left"/>
      </w:pPr>
    </w:p>
    <w:p w14:paraId="213D1906">
      <w:pPr>
        <w:jc w:val="left"/>
      </w:pPr>
      <w:r>
        <w:tab/>
      </w:r>
      <w:r>
        <w:tab/>
      </w:r>
      <w:r>
        <w:tab/>
      </w:r>
      <w:r>
        <w:tab/>
      </w:r>
      <w:r>
        <w:tab/>
      </w:r>
      <w:r>
        <w:tab/>
      </w:r>
    </w:p>
    <w:p w14:paraId="1731AEF0">
      <w:pPr>
        <w:jc w:val="left"/>
      </w:pPr>
    </w:p>
    <w:p w14:paraId="571ACE86">
      <w:pPr>
        <w:jc w:val="left"/>
      </w:pPr>
    </w:p>
    <w:p w14:paraId="61EAAFE9">
      <w:pPr>
        <w:jc w:val="left"/>
      </w:pPr>
    </w:p>
    <w:p w14:paraId="779AC739">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016D521E">
      <w:pPr>
        <w:rPr>
          <w:rFonts w:eastAsia="黑体"/>
        </w:rPr>
      </w:pPr>
    </w:p>
    <w:p w14:paraId="36314700">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5656CF41">
      <w:pPr>
        <w:rPr>
          <w:rFonts w:eastAsia="黑体"/>
        </w:rPr>
      </w:pPr>
    </w:p>
    <w:p w14:paraId="0F19582D">
      <w:pPr>
        <w:jc w:val="center"/>
        <w:rPr>
          <w:rFonts w:eastAsia="方正小标宋简体"/>
          <w:sz w:val="44"/>
          <w:szCs w:val="44"/>
        </w:rPr>
      </w:pPr>
      <w:r>
        <w:rPr>
          <w:rFonts w:eastAsia="方正小标宋简体"/>
          <w:sz w:val="44"/>
          <w:szCs w:val="44"/>
        </w:rPr>
        <w:t>目  录</w:t>
      </w:r>
    </w:p>
    <w:p w14:paraId="7EFE2754">
      <w:pPr>
        <w:rPr>
          <w:rFonts w:eastAsia="黑体"/>
        </w:rPr>
      </w:pPr>
    </w:p>
    <w:p w14:paraId="5324DF28">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03F0FACC">
      <w:pPr>
        <w:ind w:left="320" w:leftChars="100" w:firstLine="320" w:firstLineChars="100"/>
      </w:pPr>
      <w:r>
        <w:t>一、主要职能</w:t>
      </w:r>
    </w:p>
    <w:p w14:paraId="53971393">
      <w:pPr>
        <w:ind w:left="320" w:leftChars="100" w:firstLine="320" w:firstLineChars="100"/>
      </w:pPr>
      <w:r>
        <w:t>二、机构设置</w:t>
      </w:r>
    </w:p>
    <w:p w14:paraId="1D0EA8FD">
      <w:pPr>
        <w:rPr>
          <w:rFonts w:eastAsia="黑体"/>
        </w:rPr>
      </w:pPr>
      <w:r>
        <w:rPr>
          <w:rFonts w:eastAsia="黑体"/>
        </w:rPr>
        <w:t>第二部分  预算表格</w:t>
      </w:r>
    </w:p>
    <w:p w14:paraId="425AC360">
      <w:pPr>
        <w:ind w:left="320" w:leftChars="100" w:firstLine="320" w:firstLineChars="100"/>
      </w:pPr>
      <w:r>
        <w:t>一、收支</w:t>
      </w:r>
      <w:r>
        <w:rPr>
          <w:rFonts w:hint="eastAsia"/>
          <w:lang w:eastAsia="zh-CN"/>
        </w:rPr>
        <w:t>预算</w:t>
      </w:r>
      <w:r>
        <w:rPr>
          <w:rFonts w:hint="eastAsia"/>
        </w:rPr>
        <w:t>总</w:t>
      </w:r>
      <w:r>
        <w:t>表</w:t>
      </w:r>
    </w:p>
    <w:p w14:paraId="6F68F2CA">
      <w:pPr>
        <w:ind w:left="320" w:leftChars="100" w:firstLine="320" w:firstLineChars="100"/>
      </w:pPr>
      <w:r>
        <w:t>二、收入</w:t>
      </w:r>
      <w:r>
        <w:rPr>
          <w:rFonts w:hint="eastAsia"/>
          <w:lang w:eastAsia="zh-CN"/>
        </w:rPr>
        <w:t>预算</w:t>
      </w:r>
      <w:r>
        <w:rPr>
          <w:rFonts w:hint="eastAsia"/>
        </w:rPr>
        <w:t>总</w:t>
      </w:r>
      <w:r>
        <w:t>表</w:t>
      </w:r>
    </w:p>
    <w:p w14:paraId="3E6AE0C8">
      <w:pPr>
        <w:ind w:left="320" w:leftChars="100" w:firstLine="320" w:firstLineChars="100"/>
      </w:pPr>
      <w:r>
        <w:t>三、支出</w:t>
      </w:r>
      <w:r>
        <w:rPr>
          <w:rFonts w:hint="eastAsia"/>
          <w:lang w:eastAsia="zh-CN"/>
        </w:rPr>
        <w:t>预算</w:t>
      </w:r>
      <w:r>
        <w:rPr>
          <w:rFonts w:hint="eastAsia"/>
        </w:rPr>
        <w:t>总</w:t>
      </w:r>
      <w:r>
        <w:t>表</w:t>
      </w:r>
    </w:p>
    <w:p w14:paraId="271AC9D1">
      <w:pPr>
        <w:ind w:left="320" w:leftChars="100" w:firstLine="320" w:firstLineChars="100"/>
      </w:pPr>
      <w:r>
        <w:t>四、财政拨款收支</w:t>
      </w:r>
      <w:r>
        <w:rPr>
          <w:rFonts w:hint="eastAsia"/>
          <w:lang w:eastAsia="zh-CN"/>
        </w:rPr>
        <w:t>预算</w:t>
      </w:r>
      <w:r>
        <w:rPr>
          <w:rFonts w:hint="eastAsia"/>
        </w:rPr>
        <w:t>总</w:t>
      </w:r>
      <w:r>
        <w:t>表</w:t>
      </w:r>
    </w:p>
    <w:p w14:paraId="14D57A5D">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51D48ED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6FF6B0EA">
      <w:pPr>
        <w:ind w:left="320" w:leftChars="100" w:firstLine="320" w:firstLineChars="100"/>
      </w:pPr>
      <w:r>
        <w:t>七、一般公共预算“三公”经费支出</w:t>
      </w:r>
      <w:r>
        <w:rPr>
          <w:rFonts w:hint="eastAsia"/>
          <w:lang w:eastAsia="zh-CN"/>
        </w:rPr>
        <w:t>预算</w:t>
      </w:r>
      <w:r>
        <w:t>表</w:t>
      </w:r>
    </w:p>
    <w:p w14:paraId="5419BE60">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CA6310E">
      <w:pPr>
        <w:ind w:left="320" w:leftChars="100" w:firstLine="320" w:firstLineChars="100"/>
      </w:pPr>
      <w:r>
        <w:rPr>
          <w:rFonts w:hint="eastAsia"/>
        </w:rPr>
        <w:t>九、国有资本经营</w:t>
      </w:r>
      <w:r>
        <w:t>预算支出</w:t>
      </w:r>
      <w:r>
        <w:rPr>
          <w:rFonts w:hint="eastAsia"/>
          <w:lang w:eastAsia="zh-CN"/>
        </w:rPr>
        <w:t>预算</w:t>
      </w:r>
      <w:r>
        <w:t>表</w:t>
      </w:r>
    </w:p>
    <w:p w14:paraId="2DA712FD">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7FC40B5">
      <w:pPr>
        <w:ind w:left="320" w:leftChars="100" w:firstLine="320" w:firstLineChars="100"/>
        <w:rPr>
          <w:rFonts w:hint="eastAsia" w:eastAsia="仿宋_GB2312"/>
          <w:lang w:eastAsia="zh-CN"/>
        </w:rPr>
      </w:pPr>
      <w:r>
        <w:rPr>
          <w:rFonts w:hint="eastAsia"/>
          <w:lang w:eastAsia="zh-CN"/>
        </w:rPr>
        <w:t>十一、财政拨款委托业务费支出预算表</w:t>
      </w:r>
    </w:p>
    <w:p w14:paraId="22423EC2">
      <w:pPr>
        <w:ind w:firstLine="640" w:firstLineChars="200"/>
        <w:rPr>
          <w:rFonts w:hint="eastAsia"/>
        </w:rPr>
      </w:pPr>
      <w:r>
        <w:rPr>
          <w:rFonts w:hint="eastAsia"/>
        </w:rPr>
        <w:t>十</w:t>
      </w:r>
      <w:r>
        <w:rPr>
          <w:rFonts w:hint="eastAsia"/>
          <w:lang w:eastAsia="zh-CN"/>
        </w:rPr>
        <w:t>二</w:t>
      </w:r>
      <w:r>
        <w:rPr>
          <w:rFonts w:hint="eastAsia"/>
        </w:rPr>
        <w:t>、项目支出绩效目标表</w:t>
      </w:r>
    </w:p>
    <w:p w14:paraId="3C7C7567">
      <w:pPr>
        <w:rPr>
          <w:rFonts w:eastAsia="黑体"/>
        </w:rPr>
      </w:pPr>
      <w:r>
        <w:rPr>
          <w:rFonts w:eastAsia="黑体"/>
        </w:rPr>
        <w:t>第三部分  情况说明</w:t>
      </w:r>
    </w:p>
    <w:p w14:paraId="7E6D623B">
      <w:pPr>
        <w:rPr>
          <w:rFonts w:eastAsia="黑体"/>
        </w:rPr>
      </w:pPr>
      <w:r>
        <w:rPr>
          <w:rFonts w:eastAsia="黑体"/>
        </w:rPr>
        <w:t>第四部分  名词解释</w:t>
      </w:r>
    </w:p>
    <w:p w14:paraId="39EFA937">
      <w:pPr>
        <w:rPr>
          <w:rFonts w:eastAsia="黑体"/>
        </w:rPr>
      </w:pPr>
      <w:r>
        <w:rPr>
          <w:rFonts w:eastAsia="黑体"/>
        </w:rPr>
        <w:br w:type="page"/>
      </w:r>
    </w:p>
    <w:p w14:paraId="76E272CB">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F955BB4">
      <w:pPr>
        <w:ind w:firstLine="640" w:firstLineChars="200"/>
        <w:rPr>
          <w:rFonts w:eastAsia="楷体_GB2312"/>
        </w:rPr>
      </w:pPr>
    </w:p>
    <w:p w14:paraId="4EA80E86">
      <w:pPr>
        <w:ind w:firstLine="640" w:firstLineChars="200"/>
        <w:rPr>
          <w:rFonts w:eastAsia="楷体_GB2312"/>
        </w:rPr>
      </w:pPr>
      <w:r>
        <w:rPr>
          <w:rFonts w:eastAsia="楷体_GB2312"/>
        </w:rPr>
        <w:t>一、主要职能</w:t>
      </w:r>
    </w:p>
    <w:p w14:paraId="7E03EF7F">
      <w:pPr>
        <w:ind w:firstLine="640" w:firstLineChars="200"/>
        <w:rPr>
          <w:rFonts w:hint="eastAsia"/>
          <w:color w:val="000000"/>
          <w:szCs w:val="32"/>
        </w:rPr>
      </w:pPr>
      <w:r>
        <w:rPr>
          <w:color w:val="000000"/>
          <w:szCs w:val="32"/>
        </w:rPr>
        <w:t>1</w:t>
      </w:r>
      <w:r>
        <w:rPr>
          <w:rFonts w:hint="eastAsia"/>
          <w:color w:val="000000"/>
          <w:szCs w:val="32"/>
        </w:rPr>
        <w:t>、全面</w:t>
      </w:r>
      <w:r>
        <w:rPr>
          <w:color w:val="000000"/>
          <w:szCs w:val="32"/>
        </w:rPr>
        <w:t>完成省</w:t>
      </w:r>
      <w:r>
        <w:rPr>
          <w:rFonts w:hint="eastAsia"/>
          <w:color w:val="000000"/>
          <w:szCs w:val="32"/>
        </w:rPr>
        <w:t>普查</w:t>
      </w:r>
      <w:r>
        <w:rPr>
          <w:color w:val="000000"/>
          <w:szCs w:val="32"/>
        </w:rPr>
        <w:t>中心交办</w:t>
      </w:r>
      <w:r>
        <w:rPr>
          <w:rFonts w:hint="eastAsia"/>
          <w:color w:val="000000"/>
          <w:szCs w:val="32"/>
        </w:rPr>
        <w:t>的</w:t>
      </w:r>
      <w:r>
        <w:rPr>
          <w:color w:val="000000"/>
          <w:szCs w:val="32"/>
        </w:rPr>
        <w:t>各项工作任务，组织指导与各种普查和专项统计调查相关的统计基础工作，并负责对有关人员进行培训。</w:t>
      </w:r>
    </w:p>
    <w:p w14:paraId="2F59B25B">
      <w:pPr>
        <w:ind w:firstLine="640" w:firstLineChars="200"/>
        <w:rPr>
          <w:rFonts w:hint="eastAsia"/>
          <w:color w:val="000000"/>
          <w:szCs w:val="32"/>
        </w:rPr>
      </w:pPr>
      <w:r>
        <w:rPr>
          <w:color w:val="000000"/>
          <w:szCs w:val="32"/>
        </w:rPr>
        <w:t>2</w:t>
      </w:r>
      <w:r>
        <w:rPr>
          <w:rFonts w:hint="eastAsia"/>
          <w:color w:val="000000"/>
          <w:szCs w:val="32"/>
        </w:rPr>
        <w:t>、</w:t>
      </w:r>
      <w:r>
        <w:rPr>
          <w:color w:val="000000"/>
          <w:szCs w:val="32"/>
        </w:rPr>
        <w:t>负责研究和提出重大</w:t>
      </w:r>
      <w:r>
        <w:rPr>
          <w:rFonts w:hint="eastAsia"/>
          <w:color w:val="000000"/>
          <w:szCs w:val="32"/>
        </w:rPr>
        <w:t>市</w:t>
      </w:r>
      <w:r>
        <w:rPr>
          <w:color w:val="000000"/>
          <w:szCs w:val="32"/>
        </w:rPr>
        <w:t>情市力的普查方案，研究解决普查专业技术方面的各类问题；</w:t>
      </w:r>
    </w:p>
    <w:p w14:paraId="5F9D33F2">
      <w:pPr>
        <w:ind w:firstLine="640" w:firstLineChars="200"/>
        <w:rPr>
          <w:color w:val="000000"/>
          <w:szCs w:val="32"/>
        </w:rPr>
      </w:pPr>
      <w:r>
        <w:rPr>
          <w:color w:val="000000"/>
          <w:szCs w:val="32"/>
        </w:rPr>
        <w:t>3</w:t>
      </w:r>
      <w:r>
        <w:rPr>
          <w:rFonts w:hint="eastAsia"/>
          <w:color w:val="000000"/>
          <w:szCs w:val="32"/>
        </w:rPr>
        <w:t>、</w:t>
      </w:r>
      <w:r>
        <w:rPr>
          <w:color w:val="000000"/>
          <w:szCs w:val="32"/>
        </w:rPr>
        <w:t>组织实施国务院部署的我市经济普查</w:t>
      </w:r>
      <w:r>
        <w:rPr>
          <w:rFonts w:hint="eastAsia"/>
          <w:color w:val="000000"/>
          <w:szCs w:val="32"/>
        </w:rPr>
        <w:t>、农业</w:t>
      </w:r>
      <w:r>
        <w:rPr>
          <w:color w:val="000000"/>
          <w:szCs w:val="32"/>
        </w:rPr>
        <w:t>普查、人口普查、工业、三产业普查和基础单位普查及其他大型调查任务；</w:t>
      </w:r>
    </w:p>
    <w:p w14:paraId="4BA1ECDC">
      <w:pPr>
        <w:ind w:firstLine="640" w:firstLineChars="200"/>
        <w:rPr>
          <w:color w:val="000000"/>
          <w:szCs w:val="32"/>
        </w:rPr>
      </w:pPr>
      <w:r>
        <w:rPr>
          <w:color w:val="000000"/>
          <w:szCs w:val="32"/>
        </w:rPr>
        <w:t>4</w:t>
      </w:r>
      <w:r>
        <w:rPr>
          <w:rFonts w:hint="eastAsia"/>
          <w:color w:val="000000"/>
          <w:szCs w:val="32"/>
        </w:rPr>
        <w:t>、</w:t>
      </w:r>
      <w:r>
        <w:rPr>
          <w:color w:val="000000"/>
          <w:szCs w:val="32"/>
        </w:rPr>
        <w:t>组织实施我市基本单位名录库</w:t>
      </w:r>
      <w:r>
        <w:rPr>
          <w:rFonts w:hint="eastAsia"/>
          <w:color w:val="000000"/>
          <w:szCs w:val="32"/>
        </w:rPr>
        <w:t>的</w:t>
      </w:r>
      <w:r>
        <w:rPr>
          <w:color w:val="000000"/>
          <w:szCs w:val="32"/>
        </w:rPr>
        <w:t>更新和维护。负责</w:t>
      </w:r>
      <w:r>
        <w:rPr>
          <w:rFonts w:hint="eastAsia"/>
          <w:color w:val="000000"/>
          <w:szCs w:val="32"/>
        </w:rPr>
        <w:t>对</w:t>
      </w:r>
      <w:r>
        <w:rPr>
          <w:color w:val="000000"/>
          <w:szCs w:val="32"/>
        </w:rPr>
        <w:t>省普查中心的各项定期报表。</w:t>
      </w:r>
    </w:p>
    <w:p w14:paraId="0E96B69A">
      <w:pPr>
        <w:ind w:firstLine="640" w:firstLineChars="200"/>
        <w:rPr>
          <w:color w:val="000000"/>
          <w:szCs w:val="32"/>
        </w:rPr>
      </w:pPr>
      <w:r>
        <w:rPr>
          <w:color w:val="000000"/>
          <w:szCs w:val="32"/>
        </w:rPr>
        <w:t>5</w:t>
      </w:r>
      <w:r>
        <w:rPr>
          <w:rFonts w:hint="eastAsia"/>
          <w:color w:val="000000"/>
          <w:szCs w:val="32"/>
        </w:rPr>
        <w:t>、</w:t>
      </w:r>
      <w:r>
        <w:rPr>
          <w:color w:val="000000"/>
          <w:szCs w:val="32"/>
        </w:rPr>
        <w:t>负责对各种普查及大型统计调查资料的数据汇总、资料分析、开发和管理及提供咨询服务。</w:t>
      </w:r>
    </w:p>
    <w:p w14:paraId="329E13C9">
      <w:pPr>
        <w:ind w:firstLine="640" w:firstLineChars="200"/>
      </w:pPr>
      <w:r>
        <w:rPr>
          <w:rFonts w:eastAsia="楷体_GB2312"/>
        </w:rPr>
        <w:t>二、机构设置</w:t>
      </w:r>
    </w:p>
    <w:p w14:paraId="6D7CD08E">
      <w:pPr>
        <w:pStyle w:val="23"/>
        <w:ind w:firstLine="640" w:firstLineChars="200"/>
        <w:rPr>
          <w:rFonts w:hint="eastAsia" w:eastAsia="仿宋_GB2312"/>
        </w:rPr>
      </w:pPr>
      <w:r>
        <w:rPr>
          <w:rFonts w:hint="eastAsia" w:eastAsia="仿宋_GB2312"/>
        </w:rPr>
        <w:t>根据上述职责，辽源市统计局普查中心无内设机构。</w:t>
      </w:r>
    </w:p>
    <w:p w14:paraId="71978FDB">
      <w:pPr>
        <w:pStyle w:val="23"/>
        <w:ind w:firstLine="640" w:firstLineChars="200"/>
        <w:rPr>
          <w:rFonts w:eastAsia="楷体"/>
        </w:rPr>
      </w:pPr>
      <w:r>
        <w:rPr>
          <w:rFonts w:hint="eastAsia" w:eastAsia="仿宋_GB2312"/>
        </w:rPr>
        <w:t>本单位无三定方案。</w:t>
      </w:r>
    </w:p>
    <w:p w14:paraId="7F8A5EAA">
      <w:pPr>
        <w:pStyle w:val="23"/>
        <w:ind w:firstLine="640" w:firstLineChars="200"/>
        <w:rPr>
          <w:rFonts w:eastAsia="仿宋_GB2312"/>
        </w:rPr>
      </w:pPr>
      <w:r>
        <w:rPr>
          <w:rFonts w:eastAsia="仿宋_GB2312"/>
        </w:rPr>
        <w:t>下设</w:t>
      </w:r>
      <w:r>
        <w:rPr>
          <w:rFonts w:hint="eastAsia" w:eastAsia="仿宋_GB2312"/>
          <w:u w:val="single"/>
          <w:lang w:val="en-US" w:eastAsia="zh-CN"/>
        </w:rPr>
        <w:t>1</w:t>
      </w:r>
      <w:r>
        <w:rPr>
          <w:rFonts w:eastAsia="仿宋_GB2312"/>
        </w:rPr>
        <w:t>家预算单位，</w:t>
      </w:r>
      <w:r>
        <w:rPr>
          <w:rFonts w:hint="eastAsia" w:eastAsia="仿宋_GB2312"/>
          <w:lang w:eastAsia="zh-CN"/>
        </w:rPr>
        <w:t>辽源市统计局普查中心</w:t>
      </w:r>
      <w:r>
        <w:rPr>
          <w:rFonts w:eastAsia="仿宋_GB2312"/>
        </w:rPr>
        <w:t>。</w:t>
      </w:r>
    </w:p>
    <w:p w14:paraId="2634EA7C">
      <w:pPr>
        <w:pStyle w:val="23"/>
        <w:ind w:firstLine="640" w:firstLineChars="200"/>
        <w:rPr>
          <w:rFonts w:eastAsia="楷体"/>
        </w:rPr>
      </w:pPr>
    </w:p>
    <w:p w14:paraId="1D782F72">
      <w:pPr>
        <w:pStyle w:val="23"/>
        <w:ind w:firstLine="640" w:firstLineChars="200"/>
        <w:rPr>
          <w:rFonts w:eastAsia="楷体"/>
        </w:rPr>
      </w:pPr>
    </w:p>
    <w:p w14:paraId="3738B7BB">
      <w:pPr>
        <w:pStyle w:val="23"/>
        <w:ind w:firstLine="640" w:firstLineChars="200"/>
        <w:rPr>
          <w:rFonts w:hAnsi="楷体" w:eastAsia="楷体"/>
        </w:rPr>
      </w:pPr>
    </w:p>
    <w:p w14:paraId="7951B61C">
      <w:pPr>
        <w:pStyle w:val="23"/>
        <w:rPr>
          <w:rFonts w:eastAsia="黑体"/>
        </w:rPr>
      </w:pPr>
      <w:r>
        <w:rPr>
          <w:rFonts w:hint="eastAsia" w:hAnsi="楷体" w:eastAsia="楷体"/>
        </w:rPr>
        <w:br w:type="page"/>
      </w:r>
    </w:p>
    <w:p w14:paraId="04D2B4A7">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1182"/>
        <w:gridCol w:w="1158"/>
      </w:tblGrid>
      <w:tr w14:paraId="20C48CC0">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14:paraId="74CDDA0E">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39D92AEC">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3873371C">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60665101">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30594E79">
            <w:pPr>
              <w:widowControl/>
              <w:jc w:val="center"/>
              <w:rPr>
                <w:rFonts w:eastAsia="宋体"/>
                <w:kern w:val="0"/>
                <w:sz w:val="20"/>
              </w:rPr>
            </w:pPr>
          </w:p>
        </w:tc>
        <w:tc>
          <w:tcPr>
            <w:tcW w:w="2340" w:type="dxa"/>
            <w:gridSpan w:val="2"/>
            <w:tcBorders>
              <w:top w:val="nil"/>
              <w:left w:val="nil"/>
              <w:bottom w:val="nil"/>
              <w:right w:val="nil"/>
            </w:tcBorders>
            <w:noWrap w:val="0"/>
            <w:vAlign w:val="bottom"/>
          </w:tcPr>
          <w:p w14:paraId="503BCE2E">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06D9A3C">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3479F00F">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14:paraId="60C468E2">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77284BCD">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140B2D97">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112CD5D0">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09BB29A5">
            <w:pPr>
              <w:widowControl/>
              <w:jc w:val="center"/>
              <w:rPr>
                <w:rFonts w:hint="eastAsia" w:eastAsia="宋体"/>
                <w:kern w:val="0"/>
                <w:sz w:val="20"/>
                <w:lang w:eastAsia="zh-CN"/>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lang w:eastAsia="zh-CN"/>
              </w:rPr>
              <w:t>预算</w:t>
            </w:r>
          </w:p>
        </w:tc>
        <w:tc>
          <w:tcPr>
            <w:tcW w:w="1134" w:type="dxa"/>
            <w:tcBorders>
              <w:top w:val="nil"/>
              <w:left w:val="nil"/>
              <w:bottom w:val="single" w:color="auto" w:sz="4" w:space="0"/>
              <w:right w:val="single" w:color="auto" w:sz="4" w:space="0"/>
            </w:tcBorders>
            <w:noWrap w:val="0"/>
            <w:vAlign w:val="center"/>
          </w:tcPr>
          <w:p w14:paraId="185EBAF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53B6EF48">
            <w:pPr>
              <w:widowControl/>
              <w:jc w:val="center"/>
              <w:rPr>
                <w:rFonts w:eastAsia="宋体"/>
                <w:kern w:val="0"/>
                <w:sz w:val="20"/>
              </w:rPr>
            </w:pPr>
            <w:r>
              <w:rPr>
                <w:rFonts w:eastAsia="宋体"/>
                <w:kern w:val="0"/>
                <w:sz w:val="20"/>
              </w:rPr>
              <w:t>项  目</w:t>
            </w:r>
          </w:p>
        </w:tc>
        <w:tc>
          <w:tcPr>
            <w:tcW w:w="1156" w:type="dxa"/>
            <w:tcBorders>
              <w:top w:val="nil"/>
              <w:left w:val="nil"/>
              <w:bottom w:val="single" w:color="auto" w:sz="4" w:space="0"/>
              <w:right w:val="single" w:color="auto" w:sz="4" w:space="0"/>
            </w:tcBorders>
            <w:noWrap w:val="0"/>
            <w:vAlign w:val="center"/>
          </w:tcPr>
          <w:p w14:paraId="24D597CA">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82" w:type="dxa"/>
            <w:tcBorders>
              <w:top w:val="nil"/>
              <w:left w:val="nil"/>
              <w:bottom w:val="single" w:color="auto" w:sz="4" w:space="0"/>
              <w:right w:val="single" w:color="auto" w:sz="4" w:space="0"/>
            </w:tcBorders>
            <w:noWrap w:val="0"/>
            <w:vAlign w:val="center"/>
          </w:tcPr>
          <w:p w14:paraId="117902CC">
            <w:pPr>
              <w:widowControl/>
              <w:jc w:val="center"/>
              <w:rPr>
                <w:rFonts w:hint="eastAsia" w:eastAsia="宋体"/>
                <w:kern w:val="0"/>
                <w:sz w:val="20"/>
                <w:lang w:eastAsia="zh-CN"/>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lang w:eastAsia="zh-CN"/>
              </w:rPr>
              <w:t>预算</w:t>
            </w:r>
          </w:p>
        </w:tc>
        <w:tc>
          <w:tcPr>
            <w:tcW w:w="1158" w:type="dxa"/>
            <w:tcBorders>
              <w:top w:val="nil"/>
              <w:left w:val="nil"/>
              <w:bottom w:val="single" w:color="auto" w:sz="4" w:space="0"/>
              <w:right w:val="single" w:color="auto" w:sz="4" w:space="0"/>
            </w:tcBorders>
            <w:noWrap w:val="0"/>
            <w:vAlign w:val="center"/>
          </w:tcPr>
          <w:p w14:paraId="60472DF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6BC29C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D9C8A4F">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DB84BCD">
            <w:pPr>
              <w:widowControl/>
              <w:jc w:val="center"/>
              <w:rPr>
                <w:rFonts w:hint="default" w:eastAsia="宋体"/>
                <w:kern w:val="0"/>
                <w:sz w:val="20"/>
                <w:lang w:val="en-US" w:eastAsia="zh-CN"/>
              </w:rPr>
            </w:pPr>
            <w:r>
              <w:rPr>
                <w:rFonts w:hint="eastAsia" w:eastAsia="宋体"/>
                <w:kern w:val="0"/>
                <w:sz w:val="20"/>
                <w:lang w:val="en-US" w:eastAsia="zh-CN"/>
              </w:rPr>
              <w:t>301.09</w:t>
            </w:r>
          </w:p>
        </w:tc>
        <w:tc>
          <w:tcPr>
            <w:tcW w:w="984" w:type="dxa"/>
            <w:gridSpan w:val="2"/>
            <w:tcBorders>
              <w:top w:val="nil"/>
              <w:left w:val="nil"/>
              <w:bottom w:val="single" w:color="auto" w:sz="4" w:space="0"/>
              <w:right w:val="single" w:color="auto" w:sz="4" w:space="0"/>
            </w:tcBorders>
            <w:noWrap w:val="0"/>
            <w:vAlign w:val="center"/>
          </w:tcPr>
          <w:p w14:paraId="12A05076">
            <w:pPr>
              <w:widowControl/>
              <w:jc w:val="center"/>
              <w:rPr>
                <w:rFonts w:hint="default" w:eastAsia="宋体"/>
                <w:kern w:val="0"/>
                <w:sz w:val="20"/>
                <w:lang w:val="en-US" w:eastAsia="zh-CN"/>
              </w:rPr>
            </w:pPr>
            <w:r>
              <w:rPr>
                <w:rFonts w:hint="eastAsia" w:eastAsia="宋体"/>
                <w:kern w:val="0"/>
                <w:sz w:val="20"/>
                <w:lang w:val="en-US" w:eastAsia="zh-CN"/>
              </w:rPr>
              <w:t>301.09</w:t>
            </w:r>
          </w:p>
        </w:tc>
        <w:tc>
          <w:tcPr>
            <w:tcW w:w="1134" w:type="dxa"/>
            <w:tcBorders>
              <w:top w:val="nil"/>
              <w:left w:val="single" w:color="auto" w:sz="4" w:space="0"/>
              <w:bottom w:val="single" w:color="auto" w:sz="4" w:space="0"/>
              <w:right w:val="nil"/>
            </w:tcBorders>
            <w:noWrap w:val="0"/>
            <w:vAlign w:val="center"/>
          </w:tcPr>
          <w:p w14:paraId="0AF7C9B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ECAEFA5">
            <w:pPr>
              <w:widowControl/>
              <w:jc w:val="left"/>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BAE4CD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235.62</w:t>
            </w:r>
          </w:p>
        </w:tc>
        <w:tc>
          <w:tcPr>
            <w:tcW w:w="1182" w:type="dxa"/>
            <w:tcBorders>
              <w:top w:val="nil"/>
              <w:left w:val="nil"/>
              <w:bottom w:val="single" w:color="auto" w:sz="4" w:space="0"/>
              <w:right w:val="single" w:color="auto" w:sz="4" w:space="0"/>
            </w:tcBorders>
            <w:noWrap w:val="0"/>
            <w:vAlign w:val="center"/>
          </w:tcPr>
          <w:p w14:paraId="08D3F9C6">
            <w:pPr>
              <w:widowControl/>
              <w:jc w:val="center"/>
              <w:rPr>
                <w:rFonts w:hint="default" w:eastAsia="宋体"/>
                <w:kern w:val="0"/>
                <w:sz w:val="20"/>
                <w:lang w:val="en-US" w:eastAsia="zh-CN"/>
              </w:rPr>
            </w:pPr>
            <w:r>
              <w:rPr>
                <w:rFonts w:hint="eastAsia" w:eastAsia="宋体"/>
                <w:color w:val="000000"/>
                <w:kern w:val="0"/>
                <w:sz w:val="20"/>
                <w:lang w:val="en-US" w:eastAsia="zh-CN"/>
              </w:rPr>
              <w:t>235.62</w:t>
            </w:r>
          </w:p>
        </w:tc>
        <w:tc>
          <w:tcPr>
            <w:tcW w:w="1158" w:type="dxa"/>
            <w:tcBorders>
              <w:top w:val="nil"/>
              <w:left w:val="nil"/>
              <w:bottom w:val="single" w:color="auto" w:sz="4" w:space="0"/>
              <w:right w:val="single" w:color="auto" w:sz="4" w:space="0"/>
            </w:tcBorders>
            <w:noWrap w:val="0"/>
            <w:vAlign w:val="center"/>
          </w:tcPr>
          <w:p w14:paraId="2628FE8A">
            <w:pPr>
              <w:widowControl/>
              <w:jc w:val="center"/>
              <w:rPr>
                <w:rFonts w:eastAsia="宋体"/>
                <w:kern w:val="0"/>
                <w:sz w:val="20"/>
              </w:rPr>
            </w:pPr>
          </w:p>
        </w:tc>
      </w:tr>
      <w:tr w14:paraId="1BE7E0B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FCE125C">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shd w:val="clear" w:color="auto" w:fill="auto"/>
            <w:noWrap w:val="0"/>
            <w:vAlign w:val="center"/>
          </w:tcPr>
          <w:p w14:paraId="4D62C75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301.09</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769BF145">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301.09</w:t>
            </w:r>
          </w:p>
        </w:tc>
        <w:tc>
          <w:tcPr>
            <w:tcW w:w="1134" w:type="dxa"/>
            <w:tcBorders>
              <w:top w:val="nil"/>
              <w:left w:val="single" w:color="auto" w:sz="4" w:space="0"/>
              <w:bottom w:val="single" w:color="auto" w:sz="4" w:space="0"/>
              <w:right w:val="nil"/>
            </w:tcBorders>
            <w:noWrap w:val="0"/>
            <w:vAlign w:val="center"/>
          </w:tcPr>
          <w:p w14:paraId="6D26C30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42FB20E">
            <w:pPr>
              <w:jc w:val="left"/>
              <w:rPr>
                <w:rFonts w:eastAsia="宋体"/>
                <w:color w:val="000000"/>
                <w:kern w:val="0"/>
                <w:sz w:val="20"/>
              </w:rPr>
            </w:pPr>
            <w:r>
              <w:rPr>
                <w:rFonts w:eastAsia="宋体"/>
                <w:sz w:val="20"/>
              </w:rPr>
              <w:t>二、社会保障和就业支出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62276EEF">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31.66</w:t>
            </w:r>
          </w:p>
        </w:tc>
        <w:tc>
          <w:tcPr>
            <w:tcW w:w="1182" w:type="dxa"/>
            <w:tcBorders>
              <w:top w:val="nil"/>
              <w:left w:val="nil"/>
              <w:bottom w:val="single" w:color="auto" w:sz="4" w:space="0"/>
              <w:right w:val="single" w:color="auto" w:sz="4" w:space="0"/>
            </w:tcBorders>
            <w:noWrap w:val="0"/>
            <w:vAlign w:val="center"/>
          </w:tcPr>
          <w:p w14:paraId="4C713892">
            <w:pPr>
              <w:jc w:val="center"/>
              <w:rPr>
                <w:rFonts w:hint="default" w:eastAsia="宋体"/>
                <w:kern w:val="0"/>
                <w:sz w:val="20"/>
                <w:lang w:val="en-US" w:eastAsia="zh-CN"/>
              </w:rPr>
            </w:pPr>
            <w:r>
              <w:rPr>
                <w:rFonts w:hint="eastAsia" w:eastAsia="宋体"/>
                <w:kern w:val="0"/>
                <w:sz w:val="20"/>
                <w:lang w:val="en-US" w:eastAsia="zh-CN"/>
              </w:rPr>
              <w:t>31.66</w:t>
            </w:r>
          </w:p>
        </w:tc>
        <w:tc>
          <w:tcPr>
            <w:tcW w:w="1158" w:type="dxa"/>
            <w:tcBorders>
              <w:top w:val="nil"/>
              <w:left w:val="nil"/>
              <w:bottom w:val="single" w:color="auto" w:sz="4" w:space="0"/>
              <w:right w:val="single" w:color="auto" w:sz="4" w:space="0"/>
            </w:tcBorders>
            <w:noWrap w:val="0"/>
            <w:vAlign w:val="center"/>
          </w:tcPr>
          <w:p w14:paraId="0786CBE6">
            <w:pPr>
              <w:jc w:val="center"/>
              <w:rPr>
                <w:rFonts w:eastAsia="宋体"/>
                <w:kern w:val="0"/>
                <w:sz w:val="20"/>
              </w:rPr>
            </w:pPr>
          </w:p>
        </w:tc>
      </w:tr>
      <w:tr w14:paraId="019C7B1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203A2FA">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4AC2D3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2778D61">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B903D7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C40E8BB">
            <w:pPr>
              <w:jc w:val="left"/>
              <w:rPr>
                <w:rFonts w:eastAsia="宋体"/>
                <w:color w:val="000000"/>
                <w:kern w:val="0"/>
                <w:sz w:val="20"/>
              </w:rPr>
            </w:pPr>
            <w:r>
              <w:rPr>
                <w:rFonts w:eastAsia="宋体"/>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42C67747">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10.25</w:t>
            </w:r>
          </w:p>
        </w:tc>
        <w:tc>
          <w:tcPr>
            <w:tcW w:w="1182" w:type="dxa"/>
            <w:tcBorders>
              <w:top w:val="nil"/>
              <w:left w:val="nil"/>
              <w:bottom w:val="single" w:color="auto" w:sz="4" w:space="0"/>
              <w:right w:val="single" w:color="auto" w:sz="4" w:space="0"/>
            </w:tcBorders>
            <w:noWrap w:val="0"/>
            <w:vAlign w:val="center"/>
          </w:tcPr>
          <w:p w14:paraId="65FED935">
            <w:pPr>
              <w:jc w:val="center"/>
              <w:rPr>
                <w:rFonts w:hint="default" w:eastAsia="宋体"/>
                <w:kern w:val="0"/>
                <w:sz w:val="20"/>
                <w:lang w:val="en-US" w:eastAsia="zh-CN"/>
              </w:rPr>
            </w:pPr>
            <w:r>
              <w:rPr>
                <w:rFonts w:hint="eastAsia" w:eastAsia="宋体"/>
                <w:kern w:val="0"/>
                <w:sz w:val="20"/>
                <w:lang w:val="en-US" w:eastAsia="zh-CN"/>
              </w:rPr>
              <w:t>10.25</w:t>
            </w:r>
          </w:p>
        </w:tc>
        <w:tc>
          <w:tcPr>
            <w:tcW w:w="1158" w:type="dxa"/>
            <w:tcBorders>
              <w:top w:val="nil"/>
              <w:left w:val="nil"/>
              <w:bottom w:val="single" w:color="auto" w:sz="4" w:space="0"/>
              <w:right w:val="single" w:color="auto" w:sz="4" w:space="0"/>
            </w:tcBorders>
            <w:noWrap w:val="0"/>
            <w:vAlign w:val="center"/>
          </w:tcPr>
          <w:p w14:paraId="453F9173">
            <w:pPr>
              <w:jc w:val="center"/>
              <w:rPr>
                <w:rFonts w:eastAsia="宋体"/>
                <w:kern w:val="0"/>
                <w:sz w:val="20"/>
              </w:rPr>
            </w:pPr>
          </w:p>
        </w:tc>
      </w:tr>
      <w:tr w14:paraId="5371ADA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2A187D5">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5A16493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16FE85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6C3BB2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77F87C">
            <w:pPr>
              <w:jc w:val="left"/>
              <w:rPr>
                <w:rFonts w:eastAsia="宋体"/>
                <w:color w:val="000000"/>
                <w:kern w:val="0"/>
                <w:sz w:val="20"/>
              </w:rPr>
            </w:pPr>
            <w:r>
              <w:rPr>
                <w:rFonts w:eastAsia="宋体"/>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0B219E3B">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23.56</w:t>
            </w:r>
          </w:p>
        </w:tc>
        <w:tc>
          <w:tcPr>
            <w:tcW w:w="1182" w:type="dxa"/>
            <w:tcBorders>
              <w:top w:val="nil"/>
              <w:left w:val="nil"/>
              <w:bottom w:val="single" w:color="auto" w:sz="4" w:space="0"/>
              <w:right w:val="single" w:color="auto" w:sz="4" w:space="0"/>
            </w:tcBorders>
            <w:noWrap w:val="0"/>
            <w:vAlign w:val="center"/>
          </w:tcPr>
          <w:p w14:paraId="700E8E2B">
            <w:pPr>
              <w:jc w:val="center"/>
              <w:rPr>
                <w:rFonts w:hint="default" w:eastAsia="宋体"/>
                <w:kern w:val="0"/>
                <w:sz w:val="20"/>
                <w:lang w:val="en-US" w:eastAsia="zh-CN"/>
              </w:rPr>
            </w:pPr>
            <w:r>
              <w:rPr>
                <w:rFonts w:hint="eastAsia" w:eastAsia="宋体"/>
                <w:kern w:val="0"/>
                <w:sz w:val="20"/>
                <w:lang w:val="en-US" w:eastAsia="zh-CN"/>
              </w:rPr>
              <w:t>23.56</w:t>
            </w:r>
          </w:p>
        </w:tc>
        <w:tc>
          <w:tcPr>
            <w:tcW w:w="1158" w:type="dxa"/>
            <w:tcBorders>
              <w:top w:val="nil"/>
              <w:left w:val="nil"/>
              <w:bottom w:val="single" w:color="auto" w:sz="4" w:space="0"/>
              <w:right w:val="single" w:color="auto" w:sz="4" w:space="0"/>
            </w:tcBorders>
            <w:noWrap w:val="0"/>
            <w:vAlign w:val="center"/>
          </w:tcPr>
          <w:p w14:paraId="68501ED9">
            <w:pPr>
              <w:jc w:val="center"/>
              <w:rPr>
                <w:rFonts w:eastAsia="宋体"/>
                <w:kern w:val="0"/>
                <w:sz w:val="20"/>
              </w:rPr>
            </w:pPr>
          </w:p>
        </w:tc>
      </w:tr>
      <w:tr w14:paraId="63C0164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39FD394">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82B099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2A0598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C2A6A7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12515B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4A63E41">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5009D6E7">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DCB7E8D">
            <w:pPr>
              <w:widowControl/>
              <w:jc w:val="center"/>
              <w:rPr>
                <w:rFonts w:eastAsia="宋体"/>
                <w:kern w:val="0"/>
                <w:sz w:val="20"/>
              </w:rPr>
            </w:pPr>
          </w:p>
        </w:tc>
      </w:tr>
      <w:tr w14:paraId="0C56FC6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7383AB93">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298443C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9AD5C0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D2B7AC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14FEF9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E11FB74">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4376539F">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F65B0D0">
            <w:pPr>
              <w:widowControl/>
              <w:jc w:val="center"/>
              <w:rPr>
                <w:rFonts w:eastAsia="宋体"/>
                <w:kern w:val="0"/>
                <w:sz w:val="20"/>
              </w:rPr>
            </w:pPr>
          </w:p>
        </w:tc>
      </w:tr>
      <w:tr w14:paraId="19252A3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EFA03DB">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C07DD8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E06C259">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293FBA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0D37A7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B01AE50">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23870219">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7AD30A8">
            <w:pPr>
              <w:widowControl/>
              <w:jc w:val="center"/>
              <w:rPr>
                <w:rFonts w:eastAsia="宋体"/>
                <w:kern w:val="0"/>
                <w:sz w:val="20"/>
              </w:rPr>
            </w:pPr>
          </w:p>
        </w:tc>
      </w:tr>
      <w:tr w14:paraId="76FA9FC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75236A8">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5ACB8C7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81628B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B0D14D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0359C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877A43C">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6ADD860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95BF40D">
            <w:pPr>
              <w:jc w:val="center"/>
              <w:rPr>
                <w:rFonts w:eastAsia="宋体"/>
                <w:kern w:val="0"/>
                <w:sz w:val="20"/>
              </w:rPr>
            </w:pPr>
          </w:p>
        </w:tc>
      </w:tr>
      <w:tr w14:paraId="3DDB177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4DF71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6A76EBD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557A9F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FDECA0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D560E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FBA9913">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1184CE7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A4C66AC">
            <w:pPr>
              <w:jc w:val="center"/>
              <w:rPr>
                <w:rFonts w:eastAsia="宋体"/>
                <w:kern w:val="0"/>
                <w:sz w:val="20"/>
              </w:rPr>
            </w:pPr>
          </w:p>
        </w:tc>
      </w:tr>
      <w:tr w14:paraId="5097C7B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097F998">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365EB9D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941007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42017C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FE6D5B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1951C1C">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1C4898C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ADB5C5D">
            <w:pPr>
              <w:jc w:val="center"/>
              <w:rPr>
                <w:rFonts w:eastAsia="宋体"/>
                <w:kern w:val="0"/>
                <w:sz w:val="20"/>
              </w:rPr>
            </w:pPr>
          </w:p>
        </w:tc>
      </w:tr>
      <w:tr w14:paraId="65D2B30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570C3E">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0681EEA7">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42A1BBB8">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B2A2F09">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7D33E20">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584A25DC">
            <w:pPr>
              <w:jc w:val="center"/>
              <w:rPr>
                <w:rFonts w:hint="eastAsia" w:eastAsia="宋体"/>
                <w:sz w:val="20"/>
              </w:rPr>
            </w:pPr>
          </w:p>
        </w:tc>
        <w:tc>
          <w:tcPr>
            <w:tcW w:w="1182" w:type="dxa"/>
            <w:tcBorders>
              <w:top w:val="nil"/>
              <w:left w:val="nil"/>
              <w:bottom w:val="single" w:color="auto" w:sz="4" w:space="0"/>
              <w:right w:val="single" w:color="auto" w:sz="4" w:space="0"/>
            </w:tcBorders>
            <w:noWrap w:val="0"/>
            <w:vAlign w:val="center"/>
          </w:tcPr>
          <w:p w14:paraId="529204BF">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09FE34C8">
            <w:pPr>
              <w:jc w:val="center"/>
              <w:rPr>
                <w:rFonts w:hint="eastAsia" w:eastAsia="宋体"/>
                <w:sz w:val="20"/>
              </w:rPr>
            </w:pPr>
          </w:p>
        </w:tc>
      </w:tr>
      <w:tr w14:paraId="47BC90C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9772471">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shd w:val="clear" w:color="auto" w:fill="auto"/>
            <w:noWrap w:val="0"/>
            <w:vAlign w:val="center"/>
          </w:tcPr>
          <w:p w14:paraId="0028D07C">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301.09</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66D300AA">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301.09</w:t>
            </w:r>
          </w:p>
        </w:tc>
        <w:tc>
          <w:tcPr>
            <w:tcW w:w="1134" w:type="dxa"/>
            <w:tcBorders>
              <w:top w:val="nil"/>
              <w:left w:val="single" w:color="auto" w:sz="4" w:space="0"/>
              <w:bottom w:val="single" w:color="auto" w:sz="4" w:space="0"/>
              <w:right w:val="nil"/>
            </w:tcBorders>
            <w:noWrap w:val="0"/>
            <w:vAlign w:val="center"/>
          </w:tcPr>
          <w:p w14:paraId="71FA859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1341384">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B2C12EB">
            <w:pPr>
              <w:widowControl/>
              <w:jc w:val="center"/>
              <w:rPr>
                <w:rFonts w:hint="default" w:eastAsia="宋体"/>
                <w:b/>
                <w:bCs/>
                <w:kern w:val="0"/>
                <w:sz w:val="20"/>
                <w:lang w:val="en-US" w:eastAsia="zh-CN"/>
              </w:rPr>
            </w:pPr>
            <w:r>
              <w:rPr>
                <w:rFonts w:hint="eastAsia" w:eastAsia="宋体"/>
                <w:b w:val="0"/>
                <w:bCs w:val="0"/>
                <w:kern w:val="0"/>
                <w:sz w:val="20"/>
                <w:lang w:val="en-US" w:eastAsia="zh-CN"/>
              </w:rPr>
              <w:t>301.09</w:t>
            </w:r>
          </w:p>
        </w:tc>
        <w:tc>
          <w:tcPr>
            <w:tcW w:w="1182" w:type="dxa"/>
            <w:tcBorders>
              <w:top w:val="nil"/>
              <w:left w:val="nil"/>
              <w:bottom w:val="single" w:color="auto" w:sz="4" w:space="0"/>
              <w:right w:val="single" w:color="auto" w:sz="4" w:space="0"/>
            </w:tcBorders>
            <w:noWrap w:val="0"/>
            <w:vAlign w:val="center"/>
          </w:tcPr>
          <w:p w14:paraId="2D450B5A">
            <w:pPr>
              <w:widowControl/>
              <w:jc w:val="center"/>
              <w:rPr>
                <w:rFonts w:hint="default" w:eastAsia="宋体"/>
                <w:kern w:val="0"/>
                <w:sz w:val="20"/>
                <w:lang w:val="en-US" w:eastAsia="zh-CN"/>
              </w:rPr>
            </w:pPr>
            <w:r>
              <w:rPr>
                <w:rFonts w:hint="eastAsia" w:eastAsia="宋体"/>
                <w:b w:val="0"/>
                <w:bCs w:val="0"/>
                <w:kern w:val="0"/>
                <w:sz w:val="20"/>
                <w:lang w:val="en-US" w:eastAsia="zh-CN"/>
              </w:rPr>
              <w:t>301.09</w:t>
            </w:r>
          </w:p>
        </w:tc>
        <w:tc>
          <w:tcPr>
            <w:tcW w:w="1158" w:type="dxa"/>
            <w:tcBorders>
              <w:top w:val="nil"/>
              <w:left w:val="nil"/>
              <w:bottom w:val="single" w:color="auto" w:sz="4" w:space="0"/>
              <w:right w:val="single" w:color="auto" w:sz="4" w:space="0"/>
            </w:tcBorders>
            <w:noWrap w:val="0"/>
            <w:vAlign w:val="center"/>
          </w:tcPr>
          <w:p w14:paraId="5A71EB60">
            <w:pPr>
              <w:widowControl/>
              <w:jc w:val="center"/>
              <w:rPr>
                <w:rFonts w:eastAsia="宋体"/>
                <w:kern w:val="0"/>
                <w:sz w:val="20"/>
              </w:rPr>
            </w:pPr>
          </w:p>
        </w:tc>
      </w:tr>
      <w:tr w14:paraId="1B2500D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E51FA10">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644563C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C4C3BE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BC87D4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91A2EBA">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21004B5A">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712F2BF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F47C003">
            <w:pPr>
              <w:jc w:val="center"/>
              <w:rPr>
                <w:rFonts w:eastAsia="宋体"/>
                <w:kern w:val="0"/>
                <w:sz w:val="20"/>
              </w:rPr>
            </w:pPr>
          </w:p>
        </w:tc>
      </w:tr>
      <w:tr w14:paraId="4C22350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7552025">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3F8000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50B631D">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B4A5AD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5C1A857">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8569D70">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6C8BBC8C">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81B0F94">
            <w:pPr>
              <w:widowControl/>
              <w:jc w:val="center"/>
              <w:rPr>
                <w:rFonts w:eastAsia="宋体"/>
                <w:kern w:val="0"/>
                <w:sz w:val="20"/>
              </w:rPr>
            </w:pPr>
          </w:p>
        </w:tc>
      </w:tr>
      <w:tr w14:paraId="53C5A23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D66CF7F">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shd w:val="clear" w:color="auto" w:fill="auto"/>
            <w:noWrap w:val="0"/>
            <w:vAlign w:val="center"/>
          </w:tcPr>
          <w:p w14:paraId="30C446D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301.09</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10AE737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301.09</w:t>
            </w:r>
          </w:p>
        </w:tc>
        <w:tc>
          <w:tcPr>
            <w:tcW w:w="1134" w:type="dxa"/>
            <w:tcBorders>
              <w:top w:val="nil"/>
              <w:left w:val="single" w:color="auto" w:sz="4" w:space="0"/>
              <w:bottom w:val="single" w:color="auto" w:sz="4" w:space="0"/>
              <w:right w:val="nil"/>
            </w:tcBorders>
            <w:noWrap w:val="0"/>
            <w:vAlign w:val="center"/>
          </w:tcPr>
          <w:p w14:paraId="0093B29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E3AB316">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3F2BC884">
            <w:pPr>
              <w:widowControl/>
              <w:jc w:val="center"/>
              <w:rPr>
                <w:rFonts w:hint="default" w:ascii="Times New Roman" w:hAnsi="Times New Roman" w:eastAsia="宋体" w:cs="Times New Roman"/>
                <w:b/>
                <w:bCs/>
                <w:kern w:val="0"/>
                <w:sz w:val="20"/>
                <w:lang w:val="en-US" w:eastAsia="zh-CN" w:bidi="ar-SA"/>
              </w:rPr>
            </w:pPr>
            <w:r>
              <w:rPr>
                <w:rFonts w:hint="eastAsia" w:eastAsia="宋体"/>
                <w:b w:val="0"/>
                <w:bCs w:val="0"/>
                <w:kern w:val="0"/>
                <w:sz w:val="20"/>
                <w:lang w:val="en-US" w:eastAsia="zh-CN"/>
              </w:rPr>
              <w:t>301.09</w:t>
            </w:r>
          </w:p>
        </w:tc>
        <w:tc>
          <w:tcPr>
            <w:tcW w:w="1182" w:type="dxa"/>
            <w:tcBorders>
              <w:top w:val="nil"/>
              <w:left w:val="nil"/>
              <w:bottom w:val="single" w:color="auto" w:sz="4" w:space="0"/>
              <w:right w:val="single" w:color="auto" w:sz="4" w:space="0"/>
            </w:tcBorders>
            <w:shd w:val="clear" w:color="auto" w:fill="auto"/>
            <w:noWrap w:val="0"/>
            <w:vAlign w:val="center"/>
          </w:tcPr>
          <w:p w14:paraId="0DDA20C3">
            <w:pPr>
              <w:widowControl/>
              <w:jc w:val="center"/>
              <w:rPr>
                <w:rFonts w:hint="default" w:ascii="Times New Roman" w:hAnsi="Times New Roman" w:eastAsia="宋体" w:cs="Times New Roman"/>
                <w:kern w:val="0"/>
                <w:sz w:val="20"/>
                <w:lang w:val="en-US" w:eastAsia="zh-CN" w:bidi="ar-SA"/>
              </w:rPr>
            </w:pPr>
            <w:r>
              <w:rPr>
                <w:rFonts w:hint="eastAsia" w:eastAsia="宋体"/>
                <w:b w:val="0"/>
                <w:bCs w:val="0"/>
                <w:kern w:val="0"/>
                <w:sz w:val="20"/>
                <w:lang w:val="en-US" w:eastAsia="zh-CN"/>
              </w:rPr>
              <w:t>301.09</w:t>
            </w:r>
          </w:p>
        </w:tc>
        <w:tc>
          <w:tcPr>
            <w:tcW w:w="1158" w:type="dxa"/>
            <w:tcBorders>
              <w:top w:val="nil"/>
              <w:left w:val="nil"/>
              <w:bottom w:val="single" w:color="auto" w:sz="4" w:space="0"/>
              <w:right w:val="single" w:color="auto" w:sz="4" w:space="0"/>
            </w:tcBorders>
            <w:noWrap w:val="0"/>
            <w:vAlign w:val="center"/>
          </w:tcPr>
          <w:p w14:paraId="060C3C71">
            <w:pPr>
              <w:widowControl/>
              <w:jc w:val="center"/>
              <w:rPr>
                <w:rFonts w:eastAsia="宋体"/>
                <w:kern w:val="0"/>
                <w:sz w:val="20"/>
              </w:rPr>
            </w:pPr>
          </w:p>
        </w:tc>
      </w:tr>
    </w:tbl>
    <w:p w14:paraId="21E03974">
      <w:pPr>
        <w:ind w:firstLine="640" w:firstLineChars="200"/>
        <w:rPr>
          <w:rFonts w:eastAsia="楷体_GB2312"/>
          <w:strike/>
        </w:rPr>
      </w:pPr>
    </w:p>
    <w:p w14:paraId="33272916">
      <w:pPr>
        <w:ind w:firstLine="640" w:firstLineChars="200"/>
        <w:rPr>
          <w:rFonts w:eastAsia="楷体_GB2312"/>
        </w:rPr>
      </w:pPr>
    </w:p>
    <w:p w14:paraId="4D33E47B">
      <w:pPr>
        <w:rPr>
          <w:rFonts w:hAnsi="楷体" w:eastAsia="楷体"/>
        </w:rPr>
      </w:pPr>
    </w:p>
    <w:p w14:paraId="1C7439FF">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81"/>
        <w:gridCol w:w="777"/>
        <w:gridCol w:w="778"/>
        <w:gridCol w:w="777"/>
        <w:gridCol w:w="463"/>
        <w:gridCol w:w="450"/>
        <w:gridCol w:w="478"/>
        <w:gridCol w:w="423"/>
        <w:gridCol w:w="409"/>
        <w:gridCol w:w="409"/>
        <w:gridCol w:w="463"/>
        <w:gridCol w:w="450"/>
        <w:gridCol w:w="478"/>
        <w:gridCol w:w="436"/>
        <w:gridCol w:w="491"/>
        <w:gridCol w:w="504"/>
        <w:gridCol w:w="641"/>
        <w:gridCol w:w="580"/>
      </w:tblGrid>
      <w:tr w14:paraId="08DDC098">
        <w:tblPrEx>
          <w:tblCellMar>
            <w:top w:w="0" w:type="dxa"/>
            <w:left w:w="108" w:type="dxa"/>
            <w:bottom w:w="0" w:type="dxa"/>
            <w:right w:w="108" w:type="dxa"/>
          </w:tblCellMar>
        </w:tblPrEx>
        <w:trPr>
          <w:trHeight w:val="335" w:hRule="atLeast"/>
          <w:jc w:val="center"/>
        </w:trPr>
        <w:tc>
          <w:tcPr>
            <w:tcW w:w="1481" w:type="dxa"/>
            <w:tcBorders>
              <w:bottom w:val="single" w:color="000000" w:sz="4" w:space="0"/>
            </w:tcBorders>
            <w:noWrap w:val="0"/>
            <w:vAlign w:val="top"/>
          </w:tcPr>
          <w:p w14:paraId="46BBEB24">
            <w:pPr>
              <w:autoSpaceDN w:val="0"/>
              <w:jc w:val="left"/>
              <w:textAlignment w:val="center"/>
              <w:rPr>
                <w:rFonts w:eastAsia="华文细黑"/>
                <w:color w:val="000000"/>
                <w:sz w:val="20"/>
              </w:rPr>
            </w:pPr>
          </w:p>
        </w:tc>
        <w:tc>
          <w:tcPr>
            <w:tcW w:w="4555" w:type="dxa"/>
            <w:gridSpan w:val="8"/>
            <w:tcBorders>
              <w:bottom w:val="single" w:color="000000" w:sz="4" w:space="0"/>
            </w:tcBorders>
            <w:noWrap w:val="0"/>
            <w:vAlign w:val="center"/>
          </w:tcPr>
          <w:p w14:paraId="703A4C69">
            <w:pPr>
              <w:autoSpaceDN w:val="0"/>
              <w:jc w:val="left"/>
              <w:textAlignment w:val="center"/>
              <w:rPr>
                <w:rFonts w:eastAsia="华文细黑"/>
                <w:color w:val="000000"/>
                <w:sz w:val="20"/>
              </w:rPr>
            </w:pPr>
          </w:p>
        </w:tc>
        <w:tc>
          <w:tcPr>
            <w:tcW w:w="1322" w:type="dxa"/>
            <w:gridSpan w:val="3"/>
            <w:noWrap w:val="0"/>
            <w:vAlign w:val="center"/>
          </w:tcPr>
          <w:p w14:paraId="3CFFFE54">
            <w:pPr>
              <w:autoSpaceDN w:val="0"/>
              <w:jc w:val="left"/>
              <w:textAlignment w:val="center"/>
              <w:rPr>
                <w:rFonts w:eastAsia="华文细黑"/>
                <w:color w:val="000000"/>
                <w:sz w:val="20"/>
              </w:rPr>
            </w:pPr>
          </w:p>
        </w:tc>
        <w:tc>
          <w:tcPr>
            <w:tcW w:w="478" w:type="dxa"/>
            <w:noWrap w:val="0"/>
            <w:vAlign w:val="center"/>
          </w:tcPr>
          <w:p w14:paraId="47A96B27">
            <w:pPr>
              <w:autoSpaceDN w:val="0"/>
              <w:jc w:val="left"/>
              <w:textAlignment w:val="center"/>
              <w:rPr>
                <w:rFonts w:eastAsia="华文细黑"/>
                <w:color w:val="000000"/>
                <w:sz w:val="20"/>
              </w:rPr>
            </w:pPr>
          </w:p>
        </w:tc>
        <w:tc>
          <w:tcPr>
            <w:tcW w:w="436" w:type="dxa"/>
            <w:noWrap w:val="0"/>
            <w:vAlign w:val="center"/>
          </w:tcPr>
          <w:p w14:paraId="130E0557">
            <w:pPr>
              <w:autoSpaceDN w:val="0"/>
              <w:jc w:val="left"/>
              <w:textAlignment w:val="center"/>
              <w:rPr>
                <w:rFonts w:eastAsia="华文细黑"/>
                <w:color w:val="000000"/>
                <w:sz w:val="20"/>
              </w:rPr>
            </w:pPr>
          </w:p>
        </w:tc>
        <w:tc>
          <w:tcPr>
            <w:tcW w:w="491" w:type="dxa"/>
            <w:noWrap w:val="0"/>
            <w:vAlign w:val="bottom"/>
          </w:tcPr>
          <w:p w14:paraId="39A6F69B">
            <w:pPr>
              <w:autoSpaceDN w:val="0"/>
              <w:jc w:val="right"/>
              <w:textAlignment w:val="bottom"/>
              <w:rPr>
                <w:rFonts w:eastAsia="宋体"/>
                <w:color w:val="000000"/>
                <w:sz w:val="20"/>
              </w:rPr>
            </w:pPr>
          </w:p>
        </w:tc>
        <w:tc>
          <w:tcPr>
            <w:tcW w:w="1725" w:type="dxa"/>
            <w:gridSpan w:val="3"/>
            <w:noWrap w:val="0"/>
            <w:vAlign w:val="bottom"/>
          </w:tcPr>
          <w:p w14:paraId="2C548903">
            <w:pPr>
              <w:wordWrap/>
              <w:autoSpaceDN w:val="0"/>
              <w:jc w:val="right"/>
              <w:textAlignment w:val="center"/>
              <w:rPr>
                <w:rFonts w:eastAsia="宋体"/>
                <w:color w:val="000000"/>
                <w:sz w:val="20"/>
              </w:rPr>
            </w:pPr>
            <w:r>
              <w:rPr>
                <w:rFonts w:eastAsia="宋体"/>
                <w:color w:val="000000"/>
                <w:sz w:val="20"/>
              </w:rPr>
              <w:t>单位：万元</w:t>
            </w:r>
          </w:p>
        </w:tc>
      </w:tr>
      <w:tr w14:paraId="0164ED9E">
        <w:tblPrEx>
          <w:tblCellMar>
            <w:top w:w="0" w:type="dxa"/>
            <w:left w:w="108" w:type="dxa"/>
            <w:bottom w:w="0" w:type="dxa"/>
            <w:right w:w="108" w:type="dxa"/>
          </w:tblCellMar>
        </w:tblPrEx>
        <w:trPr>
          <w:trHeight w:val="517" w:hRule="atLeast"/>
          <w:jc w:val="center"/>
        </w:trPr>
        <w:tc>
          <w:tcPr>
            <w:tcW w:w="1481" w:type="dxa"/>
            <w:vMerge w:val="restart"/>
            <w:tcBorders>
              <w:left w:val="single" w:color="000000" w:sz="4" w:space="0"/>
              <w:right w:val="single" w:color="000000" w:sz="4" w:space="0"/>
            </w:tcBorders>
            <w:noWrap w:val="0"/>
            <w:vAlign w:val="center"/>
          </w:tcPr>
          <w:p w14:paraId="53993E3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112529F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77" w:type="dxa"/>
            <w:vMerge w:val="restart"/>
            <w:tcBorders>
              <w:top w:val="single" w:color="000000" w:sz="4" w:space="0"/>
              <w:left w:val="single" w:color="000000" w:sz="4" w:space="0"/>
              <w:right w:val="single" w:color="000000" w:sz="4" w:space="0"/>
            </w:tcBorders>
            <w:noWrap w:val="0"/>
            <w:vAlign w:val="center"/>
          </w:tcPr>
          <w:p w14:paraId="6064A8E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100" w:type="dxa"/>
            <w:gridSpan w:val="10"/>
            <w:tcBorders>
              <w:top w:val="single" w:color="000000" w:sz="4" w:space="0"/>
              <w:left w:val="single" w:color="000000" w:sz="4" w:space="0"/>
              <w:right w:val="single" w:color="000000" w:sz="4" w:space="0"/>
            </w:tcBorders>
            <w:noWrap w:val="0"/>
            <w:vAlign w:val="center"/>
          </w:tcPr>
          <w:p w14:paraId="3156D81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3130" w:type="dxa"/>
            <w:gridSpan w:val="6"/>
            <w:tcBorders>
              <w:top w:val="single" w:color="000000" w:sz="4" w:space="0"/>
              <w:left w:val="single" w:color="000000" w:sz="4" w:space="0"/>
              <w:right w:val="single" w:color="000000" w:sz="4" w:space="0"/>
            </w:tcBorders>
            <w:noWrap w:val="0"/>
            <w:vAlign w:val="center"/>
          </w:tcPr>
          <w:p w14:paraId="233EC05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07EFA0AB">
        <w:tblPrEx>
          <w:tblCellMar>
            <w:top w:w="0" w:type="dxa"/>
            <w:left w:w="108" w:type="dxa"/>
            <w:bottom w:w="0" w:type="dxa"/>
            <w:right w:w="108" w:type="dxa"/>
          </w:tblCellMar>
        </w:tblPrEx>
        <w:trPr>
          <w:trHeight w:val="517" w:hRule="atLeast"/>
          <w:jc w:val="center"/>
        </w:trPr>
        <w:tc>
          <w:tcPr>
            <w:tcW w:w="1481" w:type="dxa"/>
            <w:vMerge w:val="continue"/>
            <w:tcBorders>
              <w:left w:val="single" w:color="000000" w:sz="4" w:space="0"/>
              <w:right w:val="single" w:color="000000" w:sz="4" w:space="0"/>
            </w:tcBorders>
            <w:noWrap w:val="0"/>
            <w:vAlign w:val="center"/>
          </w:tcPr>
          <w:p w14:paraId="61E25AED">
            <w:pPr>
              <w:widowControl/>
              <w:jc w:val="center"/>
              <w:rPr>
                <w:rFonts w:hint="eastAsia" w:eastAsia="宋体"/>
                <w:color w:val="000000"/>
                <w:sz w:val="20"/>
                <w:shd w:val="clear" w:color="auto" w:fill="FFFFFF"/>
                <w:lang w:eastAsia="zh-CN"/>
              </w:rPr>
            </w:pPr>
          </w:p>
        </w:tc>
        <w:tc>
          <w:tcPr>
            <w:tcW w:w="777" w:type="dxa"/>
            <w:vMerge w:val="continue"/>
            <w:tcBorders>
              <w:left w:val="single" w:color="000000" w:sz="4" w:space="0"/>
              <w:right w:val="single" w:color="000000" w:sz="4" w:space="0"/>
            </w:tcBorders>
            <w:noWrap w:val="0"/>
            <w:vAlign w:val="center"/>
          </w:tcPr>
          <w:p w14:paraId="03FA955A">
            <w:pPr>
              <w:widowControl/>
              <w:jc w:val="center"/>
              <w:rPr>
                <w:rFonts w:hint="eastAsia" w:eastAsia="宋体"/>
                <w:color w:val="000000"/>
                <w:sz w:val="20"/>
                <w:shd w:val="clear" w:color="auto" w:fill="FFFFFF"/>
                <w:lang w:eastAsia="zh-CN"/>
              </w:rPr>
            </w:pPr>
          </w:p>
        </w:tc>
        <w:tc>
          <w:tcPr>
            <w:tcW w:w="778" w:type="dxa"/>
            <w:vMerge w:val="restart"/>
            <w:tcBorders>
              <w:top w:val="single" w:color="000000" w:sz="4" w:space="0"/>
              <w:left w:val="single" w:color="000000" w:sz="4" w:space="0"/>
              <w:right w:val="single" w:color="auto" w:sz="4" w:space="0"/>
            </w:tcBorders>
            <w:noWrap w:val="0"/>
            <w:vAlign w:val="center"/>
          </w:tcPr>
          <w:p w14:paraId="12A11E4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90" w:type="dxa"/>
            <w:gridSpan w:val="3"/>
            <w:tcBorders>
              <w:top w:val="single" w:color="000000" w:sz="4" w:space="0"/>
              <w:left w:val="single" w:color="auto" w:sz="4" w:space="0"/>
              <w:right w:val="single" w:color="auto" w:sz="4" w:space="0"/>
            </w:tcBorders>
            <w:noWrap w:val="0"/>
            <w:vAlign w:val="center"/>
          </w:tcPr>
          <w:p w14:paraId="267BCFCA">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72E77C53">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78" w:type="dxa"/>
            <w:vMerge w:val="restart"/>
            <w:tcBorders>
              <w:top w:val="single" w:color="000000" w:sz="4" w:space="0"/>
              <w:left w:val="single" w:color="auto" w:sz="4" w:space="0"/>
              <w:right w:val="single" w:color="auto" w:sz="4" w:space="0"/>
            </w:tcBorders>
            <w:noWrap w:val="0"/>
            <w:vAlign w:val="center"/>
          </w:tcPr>
          <w:p w14:paraId="23585C2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154" w:type="dxa"/>
            <w:gridSpan w:val="5"/>
            <w:tcBorders>
              <w:top w:val="single" w:color="000000" w:sz="4" w:space="0"/>
              <w:left w:val="single" w:color="auto" w:sz="4" w:space="0"/>
              <w:right w:val="single" w:color="000000" w:sz="4" w:space="0"/>
            </w:tcBorders>
            <w:noWrap w:val="0"/>
            <w:vAlign w:val="center"/>
          </w:tcPr>
          <w:p w14:paraId="39B0F4B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78" w:type="dxa"/>
            <w:vMerge w:val="restart"/>
            <w:tcBorders>
              <w:top w:val="single" w:color="000000" w:sz="4" w:space="0"/>
              <w:left w:val="single" w:color="000000" w:sz="4" w:space="0"/>
              <w:right w:val="single" w:color="auto" w:sz="4" w:space="0"/>
            </w:tcBorders>
            <w:noWrap w:val="0"/>
            <w:vAlign w:val="center"/>
          </w:tcPr>
          <w:p w14:paraId="4CE4EC4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31" w:type="dxa"/>
            <w:gridSpan w:val="3"/>
            <w:tcBorders>
              <w:top w:val="single" w:color="000000" w:sz="4" w:space="0"/>
              <w:left w:val="single" w:color="auto" w:sz="4" w:space="0"/>
              <w:right w:val="single" w:color="auto" w:sz="4" w:space="0"/>
            </w:tcBorders>
            <w:noWrap w:val="0"/>
            <w:vAlign w:val="center"/>
          </w:tcPr>
          <w:p w14:paraId="43E7514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221" w:type="dxa"/>
            <w:gridSpan w:val="2"/>
            <w:tcBorders>
              <w:top w:val="single" w:color="000000" w:sz="4" w:space="0"/>
              <w:left w:val="single" w:color="auto" w:sz="4" w:space="0"/>
              <w:right w:val="single" w:color="000000" w:sz="4" w:space="0"/>
            </w:tcBorders>
            <w:noWrap w:val="0"/>
            <w:vAlign w:val="center"/>
          </w:tcPr>
          <w:p w14:paraId="2D4CBAA6">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ACE079A">
        <w:tblPrEx>
          <w:tblCellMar>
            <w:top w:w="0" w:type="dxa"/>
            <w:left w:w="108" w:type="dxa"/>
            <w:bottom w:w="0" w:type="dxa"/>
            <w:right w:w="108" w:type="dxa"/>
          </w:tblCellMar>
        </w:tblPrEx>
        <w:trPr>
          <w:trHeight w:val="6089" w:hRule="atLeast"/>
          <w:jc w:val="center"/>
        </w:trPr>
        <w:tc>
          <w:tcPr>
            <w:tcW w:w="1481"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70796FF">
            <w:pPr>
              <w:widowControl/>
              <w:ind w:left="113" w:right="113"/>
              <w:jc w:val="center"/>
              <w:rPr>
                <w:rFonts w:hint="eastAsia" w:eastAsia="宋体"/>
                <w:color w:val="000000"/>
                <w:sz w:val="20"/>
                <w:shd w:val="clear" w:color="auto" w:fill="FFFFFF"/>
              </w:rPr>
            </w:pPr>
          </w:p>
        </w:tc>
        <w:tc>
          <w:tcPr>
            <w:tcW w:w="77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5C235D98">
            <w:pPr>
              <w:widowControl/>
              <w:ind w:left="113" w:right="113"/>
              <w:jc w:val="center"/>
              <w:rPr>
                <w:rFonts w:hint="eastAsia" w:eastAsia="宋体"/>
                <w:color w:val="000000"/>
                <w:sz w:val="20"/>
                <w:shd w:val="clear" w:color="auto" w:fill="FFFFFF"/>
                <w:lang w:eastAsia="zh-CN"/>
              </w:rPr>
            </w:pPr>
          </w:p>
        </w:tc>
        <w:tc>
          <w:tcPr>
            <w:tcW w:w="77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CE3CB68">
            <w:pPr>
              <w:widowControl/>
              <w:ind w:left="113" w:right="113"/>
              <w:jc w:val="center"/>
              <w:rPr>
                <w:rFonts w:hint="eastAsia" w:eastAsia="宋体"/>
                <w:color w:val="000000"/>
                <w:sz w:val="21"/>
                <w:szCs w:val="21"/>
                <w:shd w:val="clear" w:color="auto" w:fill="FFFFFF"/>
                <w:lang w:eastAsia="zh-CN"/>
              </w:rPr>
            </w:pPr>
          </w:p>
        </w:tc>
        <w:tc>
          <w:tcPr>
            <w:tcW w:w="77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7CD464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63" w:type="dxa"/>
            <w:tcBorders>
              <w:top w:val="single" w:color="000000" w:sz="4" w:space="0"/>
              <w:left w:val="single" w:color="000000" w:sz="4" w:space="0"/>
              <w:bottom w:val="single" w:color="000000" w:sz="4" w:space="0"/>
            </w:tcBorders>
            <w:shd w:val="solid" w:color="FFFFFF" w:fill="auto"/>
            <w:noWrap w:val="0"/>
            <w:textDirection w:val="tbLrV"/>
            <w:vAlign w:val="center"/>
          </w:tcPr>
          <w:p w14:paraId="175D313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7A6C83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78"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3A236B41">
            <w:pPr>
              <w:widowControl/>
              <w:ind w:left="113" w:right="113"/>
              <w:jc w:val="center"/>
              <w:rPr>
                <w:rFonts w:hint="eastAsia" w:eastAsia="宋体"/>
                <w:color w:val="000000"/>
                <w:sz w:val="20"/>
                <w:szCs w:val="20"/>
                <w:shd w:val="clear" w:color="auto" w:fill="FFFFFF"/>
                <w:lang w:eastAsia="zh-CN"/>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792091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3FAB51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5F3AAD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7540EC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F6BFBC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7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CC507C4">
            <w:pPr>
              <w:widowControl/>
              <w:ind w:left="113" w:right="113"/>
              <w:jc w:val="center"/>
              <w:rPr>
                <w:rFonts w:hint="eastAsia" w:eastAsia="宋体"/>
                <w:color w:val="000000"/>
                <w:sz w:val="20"/>
                <w:szCs w:val="20"/>
                <w:shd w:val="clear" w:color="auto" w:fill="FFFFFF"/>
                <w:lang w:eastAsia="zh-CN"/>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16E9CC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84E1A63">
            <w:pPr>
              <w:widowControl/>
              <w:ind w:left="113" w:right="113"/>
              <w:jc w:val="left"/>
              <w:rPr>
                <w:rFonts w:hint="eastAsia" w:eastAsia="宋体"/>
                <w:color w:val="000000"/>
                <w:sz w:val="20"/>
                <w:szCs w:val="20"/>
                <w:shd w:val="clear" w:color="auto" w:fill="FFFFFF"/>
                <w:lang w:eastAsia="zh-CN"/>
              </w:rPr>
            </w:pPr>
          </w:p>
          <w:p w14:paraId="0F7FEB8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77F771C0">
            <w:pPr>
              <w:widowControl/>
              <w:ind w:left="113" w:right="113"/>
              <w:jc w:val="center"/>
              <w:rPr>
                <w:rFonts w:hint="eastAsia" w:eastAsia="宋体"/>
                <w:color w:val="000000"/>
                <w:sz w:val="20"/>
                <w:szCs w:val="20"/>
                <w:shd w:val="clear" w:color="auto" w:fill="FFFFFF"/>
                <w:lang w:eastAsia="zh-CN"/>
              </w:rPr>
            </w:pPr>
          </w:p>
        </w:tc>
        <w:tc>
          <w:tcPr>
            <w:tcW w:w="504"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22C512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641"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FD3480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9F607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704BAF8C">
        <w:tblPrEx>
          <w:tblCellMar>
            <w:top w:w="0" w:type="dxa"/>
            <w:left w:w="108" w:type="dxa"/>
            <w:bottom w:w="0" w:type="dxa"/>
            <w:right w:w="108" w:type="dxa"/>
          </w:tblCellMar>
        </w:tblPrEx>
        <w:trPr>
          <w:trHeight w:val="517" w:hRule="atLeast"/>
          <w:jc w:val="center"/>
        </w:trPr>
        <w:tc>
          <w:tcPr>
            <w:tcW w:w="1481" w:type="dxa"/>
            <w:tcBorders>
              <w:top w:val="single" w:color="000000" w:sz="4" w:space="0"/>
              <w:left w:val="single" w:color="000000" w:sz="4" w:space="0"/>
              <w:bottom w:val="single" w:color="000000" w:sz="4" w:space="0"/>
            </w:tcBorders>
            <w:shd w:val="solid" w:color="FFFFFF" w:fill="auto"/>
            <w:noWrap w:val="0"/>
            <w:vAlign w:val="center"/>
          </w:tcPr>
          <w:p w14:paraId="29730336">
            <w:pPr>
              <w:widowControl/>
              <w:jc w:val="left"/>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辽源市统计局普查中心</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E18D5E">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b w:val="0"/>
                <w:bCs w:val="0"/>
                <w:kern w:val="0"/>
                <w:sz w:val="20"/>
                <w:lang w:val="en-US" w:eastAsia="zh-CN"/>
              </w:rPr>
              <w:t>301.09</w:t>
            </w: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AA98D2">
            <w:pPr>
              <w:shd w:val="solid" w:color="FFFFFF" w:fill="auto"/>
              <w:autoSpaceDN w:val="0"/>
              <w:jc w:val="right"/>
              <w:textAlignment w:val="center"/>
              <w:rPr>
                <w:rFonts w:eastAsia="宋体"/>
                <w:color w:val="000000"/>
                <w:sz w:val="20"/>
                <w:shd w:val="clear" w:color="auto" w:fill="FFFFFF"/>
              </w:rPr>
            </w:pPr>
            <w:r>
              <w:rPr>
                <w:rFonts w:hint="eastAsia" w:eastAsia="宋体"/>
                <w:b w:val="0"/>
                <w:bCs w:val="0"/>
                <w:kern w:val="0"/>
                <w:sz w:val="20"/>
                <w:lang w:val="en-US" w:eastAsia="zh-CN"/>
              </w:rPr>
              <w:t>301.09</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98FA1E">
            <w:pPr>
              <w:shd w:val="solid" w:color="FFFFFF" w:fill="auto"/>
              <w:autoSpaceDN w:val="0"/>
              <w:jc w:val="right"/>
              <w:textAlignment w:val="center"/>
              <w:rPr>
                <w:rFonts w:eastAsia="宋体"/>
                <w:color w:val="000000"/>
                <w:sz w:val="20"/>
                <w:shd w:val="clear" w:color="auto" w:fill="FFFFFF"/>
              </w:rPr>
            </w:pPr>
            <w:r>
              <w:rPr>
                <w:rFonts w:hint="eastAsia" w:eastAsia="宋体"/>
                <w:b w:val="0"/>
                <w:bCs w:val="0"/>
                <w:kern w:val="0"/>
                <w:sz w:val="20"/>
                <w:lang w:val="en-US" w:eastAsia="zh-CN"/>
              </w:rPr>
              <w:t>301.09</w:t>
            </w:r>
          </w:p>
        </w:tc>
        <w:tc>
          <w:tcPr>
            <w:tcW w:w="463" w:type="dxa"/>
            <w:tcBorders>
              <w:top w:val="single" w:color="000000" w:sz="4" w:space="0"/>
              <w:left w:val="single" w:color="000000" w:sz="4" w:space="0"/>
              <w:bottom w:val="single" w:color="000000" w:sz="4" w:space="0"/>
            </w:tcBorders>
            <w:shd w:val="solid" w:color="FFFFFF" w:fill="auto"/>
            <w:noWrap w:val="0"/>
            <w:vAlign w:val="center"/>
          </w:tcPr>
          <w:p w14:paraId="4D515F9C">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FB4B96">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bottom w:val="single" w:color="000000" w:sz="4" w:space="0"/>
              <w:right w:val="single" w:color="000000" w:sz="4" w:space="0"/>
            </w:tcBorders>
            <w:shd w:val="solid" w:color="FFFFFF" w:fill="auto"/>
            <w:noWrap w:val="0"/>
            <w:vAlign w:val="top"/>
          </w:tcPr>
          <w:p w14:paraId="51590D59">
            <w:pPr>
              <w:shd w:val="solid" w:color="FFFFFF" w:fill="auto"/>
              <w:autoSpaceDN w:val="0"/>
              <w:jc w:val="right"/>
              <w:textAlignment w:val="center"/>
              <w:rPr>
                <w:rFonts w:eastAsia="宋体"/>
                <w:color w:val="000000"/>
                <w:sz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4DFABA">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E1C05F">
            <w:pPr>
              <w:shd w:val="solid" w:color="FFFFFF" w:fill="auto"/>
              <w:autoSpaceDN w:val="0"/>
              <w:jc w:val="right"/>
              <w:textAlignment w:val="center"/>
              <w:rPr>
                <w:rFonts w:eastAsia="宋体"/>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CF4998">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47C54D">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E9313A">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8358C3">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B1C51C">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F2EE675">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D93129">
            <w:pPr>
              <w:shd w:val="solid" w:color="FFFFFF" w:fill="auto"/>
              <w:autoSpaceDN w:val="0"/>
              <w:jc w:val="right"/>
              <w:textAlignment w:val="center"/>
              <w:rPr>
                <w:rFonts w:eastAsia="宋体"/>
                <w:color w:val="000000"/>
                <w:sz w:val="20"/>
                <w:shd w:val="clear" w:color="auto" w:fill="FFFFFF"/>
              </w:rPr>
            </w:pPr>
          </w:p>
        </w:tc>
        <w:tc>
          <w:tcPr>
            <w:tcW w:w="6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AAF398">
            <w:pPr>
              <w:shd w:val="solid" w:color="FFFFFF" w:fill="auto"/>
              <w:autoSpaceDN w:val="0"/>
              <w:jc w:val="right"/>
              <w:textAlignment w:val="center"/>
              <w:rPr>
                <w:rFonts w:eastAsia="宋体"/>
                <w:color w:val="000000"/>
                <w:sz w:val="20"/>
                <w:shd w:val="clear" w:color="auto" w:fill="FFFFFF"/>
              </w:rPr>
            </w:pPr>
          </w:p>
        </w:tc>
        <w:tc>
          <w:tcPr>
            <w:tcW w:w="5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9D0589">
            <w:pPr>
              <w:shd w:val="solid" w:color="FFFFFF" w:fill="auto"/>
              <w:autoSpaceDN w:val="0"/>
              <w:jc w:val="right"/>
              <w:textAlignment w:val="center"/>
              <w:rPr>
                <w:rFonts w:eastAsia="宋体"/>
                <w:color w:val="000000"/>
                <w:sz w:val="20"/>
                <w:shd w:val="clear" w:color="auto" w:fill="FFFFFF"/>
              </w:rPr>
            </w:pPr>
          </w:p>
        </w:tc>
      </w:tr>
      <w:tr w14:paraId="580892BD">
        <w:tblPrEx>
          <w:tblCellMar>
            <w:top w:w="0" w:type="dxa"/>
            <w:left w:w="108" w:type="dxa"/>
            <w:bottom w:w="0" w:type="dxa"/>
            <w:right w:w="108" w:type="dxa"/>
          </w:tblCellMar>
        </w:tblPrEx>
        <w:trPr>
          <w:trHeight w:val="530" w:hRule="atLeast"/>
          <w:jc w:val="center"/>
        </w:trPr>
        <w:tc>
          <w:tcPr>
            <w:tcW w:w="1481" w:type="dxa"/>
            <w:tcBorders>
              <w:top w:val="single" w:color="000000" w:sz="4" w:space="0"/>
              <w:left w:val="single" w:color="000000" w:sz="4" w:space="0"/>
              <w:bottom w:val="single" w:color="000000" w:sz="4" w:space="0"/>
            </w:tcBorders>
            <w:shd w:val="solid" w:color="FFFFFF" w:fill="auto"/>
            <w:noWrap w:val="0"/>
            <w:vAlign w:val="center"/>
          </w:tcPr>
          <w:p w14:paraId="06C132FA">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767518">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b w:val="0"/>
                <w:bCs w:val="0"/>
                <w:kern w:val="0"/>
                <w:sz w:val="20"/>
                <w:lang w:val="en-US" w:eastAsia="zh-CN"/>
              </w:rPr>
              <w:t>301.09</w:t>
            </w: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CDFEFF">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b w:val="0"/>
                <w:bCs w:val="0"/>
                <w:kern w:val="0"/>
                <w:sz w:val="20"/>
                <w:lang w:val="en-US" w:eastAsia="zh-CN"/>
              </w:rPr>
              <w:t>301.09</w:t>
            </w:r>
          </w:p>
        </w:tc>
        <w:tc>
          <w:tcPr>
            <w:tcW w:w="7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19CDEF">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b w:val="0"/>
                <w:bCs w:val="0"/>
                <w:kern w:val="0"/>
                <w:sz w:val="20"/>
                <w:lang w:val="en-US" w:eastAsia="zh-CN"/>
              </w:rPr>
              <w:t>301.09</w:t>
            </w:r>
          </w:p>
        </w:tc>
        <w:tc>
          <w:tcPr>
            <w:tcW w:w="463" w:type="dxa"/>
            <w:tcBorders>
              <w:top w:val="single" w:color="000000" w:sz="4" w:space="0"/>
              <w:left w:val="single" w:color="000000" w:sz="4" w:space="0"/>
              <w:bottom w:val="single" w:color="000000" w:sz="4" w:space="0"/>
            </w:tcBorders>
            <w:shd w:val="solid" w:color="FFFFFF" w:fill="auto"/>
            <w:noWrap w:val="0"/>
            <w:vAlign w:val="center"/>
          </w:tcPr>
          <w:p w14:paraId="224F0CC5">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527EEF">
            <w:pPr>
              <w:shd w:val="solid" w:color="FFFFFF" w:fill="auto"/>
              <w:autoSpaceDN w:val="0"/>
              <w:jc w:val="right"/>
              <w:textAlignment w:val="center"/>
              <w:rPr>
                <w:color w:val="000000"/>
                <w:sz w:val="20"/>
                <w:shd w:val="clear" w:color="auto" w:fill="FFFFFF"/>
              </w:rPr>
            </w:pPr>
          </w:p>
        </w:tc>
        <w:tc>
          <w:tcPr>
            <w:tcW w:w="478" w:type="dxa"/>
            <w:tcBorders>
              <w:top w:val="single" w:color="000000" w:sz="4" w:space="0"/>
              <w:bottom w:val="single" w:color="000000" w:sz="4" w:space="0"/>
              <w:right w:val="single" w:color="000000" w:sz="4" w:space="0"/>
            </w:tcBorders>
            <w:shd w:val="solid" w:color="FFFFFF" w:fill="auto"/>
            <w:noWrap w:val="0"/>
            <w:vAlign w:val="top"/>
          </w:tcPr>
          <w:p w14:paraId="718191D0">
            <w:pPr>
              <w:shd w:val="solid" w:color="FFFFFF" w:fill="auto"/>
              <w:autoSpaceDN w:val="0"/>
              <w:jc w:val="right"/>
              <w:textAlignment w:val="center"/>
              <w:rPr>
                <w:color w:val="000000"/>
                <w:sz w:val="20"/>
                <w:shd w:val="clear" w:color="auto" w:fill="FFFFFF"/>
              </w:rPr>
            </w:pPr>
          </w:p>
        </w:tc>
        <w:tc>
          <w:tcPr>
            <w:tcW w:w="42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514014">
            <w:pPr>
              <w:shd w:val="solid" w:color="FFFFFF" w:fill="auto"/>
              <w:autoSpaceDN w:val="0"/>
              <w:jc w:val="right"/>
              <w:textAlignment w:val="center"/>
              <w:rPr>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2F5CF9">
            <w:pPr>
              <w:shd w:val="solid" w:color="FFFFFF" w:fill="auto"/>
              <w:autoSpaceDN w:val="0"/>
              <w:jc w:val="right"/>
              <w:textAlignment w:val="center"/>
              <w:rPr>
                <w:color w:val="000000"/>
                <w:sz w:val="20"/>
                <w:shd w:val="clear" w:color="auto" w:fill="FFFFFF"/>
              </w:rPr>
            </w:pPr>
          </w:p>
        </w:tc>
        <w:tc>
          <w:tcPr>
            <w:tcW w:w="4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7ADA74">
            <w:pPr>
              <w:shd w:val="solid" w:color="FFFFFF" w:fill="auto"/>
              <w:autoSpaceDN w:val="0"/>
              <w:jc w:val="right"/>
              <w:textAlignment w:val="center"/>
              <w:rPr>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0E391C">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B0B778">
            <w:pPr>
              <w:shd w:val="solid" w:color="FFFFFF" w:fill="auto"/>
              <w:autoSpaceDN w:val="0"/>
              <w:jc w:val="right"/>
              <w:textAlignment w:val="center"/>
              <w:rPr>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A263D5">
            <w:pPr>
              <w:shd w:val="solid" w:color="FFFFFF" w:fill="auto"/>
              <w:autoSpaceDN w:val="0"/>
              <w:jc w:val="right"/>
              <w:textAlignment w:val="center"/>
              <w:rPr>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282A1F">
            <w:pPr>
              <w:shd w:val="solid" w:color="FFFFFF" w:fill="auto"/>
              <w:autoSpaceDN w:val="0"/>
              <w:jc w:val="right"/>
              <w:textAlignment w:val="center"/>
              <w:rPr>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8169D66">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44121D">
            <w:pPr>
              <w:shd w:val="solid" w:color="FFFFFF" w:fill="auto"/>
              <w:autoSpaceDN w:val="0"/>
              <w:jc w:val="right"/>
              <w:textAlignment w:val="center"/>
              <w:rPr>
                <w:color w:val="000000"/>
                <w:sz w:val="20"/>
                <w:shd w:val="clear" w:color="auto" w:fill="FFFFFF"/>
              </w:rPr>
            </w:pPr>
          </w:p>
        </w:tc>
        <w:tc>
          <w:tcPr>
            <w:tcW w:w="6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A4ACE0">
            <w:pPr>
              <w:shd w:val="solid" w:color="FFFFFF" w:fill="auto"/>
              <w:autoSpaceDN w:val="0"/>
              <w:jc w:val="right"/>
              <w:textAlignment w:val="center"/>
              <w:rPr>
                <w:color w:val="000000"/>
                <w:sz w:val="20"/>
                <w:shd w:val="clear" w:color="auto" w:fill="FFFFFF"/>
              </w:rPr>
            </w:pPr>
          </w:p>
        </w:tc>
        <w:tc>
          <w:tcPr>
            <w:tcW w:w="5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BA438B">
            <w:pPr>
              <w:shd w:val="solid" w:color="FFFFFF" w:fill="auto"/>
              <w:autoSpaceDN w:val="0"/>
              <w:jc w:val="right"/>
              <w:textAlignment w:val="center"/>
              <w:rPr>
                <w:color w:val="000000"/>
                <w:sz w:val="20"/>
                <w:shd w:val="clear" w:color="auto" w:fill="FFFFFF"/>
              </w:rPr>
            </w:pPr>
          </w:p>
        </w:tc>
      </w:tr>
    </w:tbl>
    <w:p w14:paraId="711EB2C5">
      <w:pPr>
        <w:rPr>
          <w:rFonts w:hAnsi="楷体" w:eastAsia="楷体"/>
        </w:rPr>
      </w:pPr>
    </w:p>
    <w:p w14:paraId="161D8EB4">
      <w:pPr>
        <w:rPr>
          <w:rFonts w:hAnsi="楷体" w:eastAsia="楷体"/>
        </w:rPr>
      </w:pPr>
    </w:p>
    <w:p w14:paraId="7F56AEA1">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3BFE3F6B">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152C0369">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17D81126">
              <w:tblPrEx>
                <w:tblCellMar>
                  <w:top w:w="15" w:type="dxa"/>
                  <w:left w:w="15" w:type="dxa"/>
                  <w:bottom w:w="15" w:type="dxa"/>
                  <w:right w:w="15" w:type="dxa"/>
                </w:tblCellMar>
              </w:tblPrEx>
              <w:trPr>
                <w:gridAfter w:val="1"/>
                <w:wAfter w:w="138" w:type="dxa"/>
                <w:trHeight w:val="335" w:hRule="atLeast"/>
              </w:trPr>
              <w:tc>
                <w:tcPr>
                  <w:tcW w:w="5812" w:type="dxa"/>
                  <w:gridSpan w:val="4"/>
                  <w:tcBorders>
                    <w:bottom w:val="single" w:color="000000" w:sz="4" w:space="0"/>
                  </w:tcBorders>
                  <w:noWrap w:val="0"/>
                  <w:vAlign w:val="center"/>
                </w:tcPr>
                <w:p w14:paraId="6A424A1A">
                  <w:pPr>
                    <w:widowControl/>
                    <w:jc w:val="left"/>
                    <w:rPr>
                      <w:rFonts w:eastAsia="华文细黑"/>
                      <w:color w:val="000000"/>
                      <w:kern w:val="0"/>
                      <w:sz w:val="20"/>
                    </w:rPr>
                  </w:pPr>
                </w:p>
              </w:tc>
              <w:tc>
                <w:tcPr>
                  <w:tcW w:w="1297" w:type="dxa"/>
                  <w:tcBorders>
                    <w:bottom w:val="single" w:color="000000" w:sz="4" w:space="0"/>
                  </w:tcBorders>
                  <w:noWrap w:val="0"/>
                  <w:vAlign w:val="center"/>
                </w:tcPr>
                <w:p w14:paraId="2DE018D8">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6FCD62DF">
                  <w:pPr>
                    <w:widowControl/>
                    <w:jc w:val="right"/>
                    <w:rPr>
                      <w:rFonts w:eastAsia="华文细黑"/>
                      <w:color w:val="000000"/>
                      <w:kern w:val="0"/>
                      <w:sz w:val="20"/>
                    </w:rPr>
                  </w:pPr>
                </w:p>
              </w:tc>
              <w:tc>
                <w:tcPr>
                  <w:tcW w:w="1297" w:type="dxa"/>
                  <w:tcBorders>
                    <w:bottom w:val="single" w:color="000000" w:sz="4" w:space="0"/>
                  </w:tcBorders>
                  <w:noWrap w:val="0"/>
                  <w:vAlign w:val="bottom"/>
                </w:tcPr>
                <w:p w14:paraId="3CE25B5C">
                  <w:pPr>
                    <w:widowControl/>
                    <w:jc w:val="right"/>
                    <w:rPr>
                      <w:rFonts w:eastAsia="华文细黑"/>
                      <w:color w:val="000000"/>
                      <w:kern w:val="0"/>
                      <w:sz w:val="20"/>
                    </w:rPr>
                  </w:pPr>
                  <w:r>
                    <w:rPr>
                      <w:rFonts w:eastAsia="华文细黑"/>
                      <w:color w:val="000000"/>
                      <w:kern w:val="0"/>
                      <w:sz w:val="20"/>
                    </w:rPr>
                    <w:t>单位：万元</w:t>
                  </w:r>
                </w:p>
              </w:tc>
            </w:tr>
            <w:tr w14:paraId="676C51D2">
              <w:tblPrEx>
                <w:tblCellMar>
                  <w:top w:w="15" w:type="dxa"/>
                  <w:left w:w="15" w:type="dxa"/>
                  <w:bottom w:w="15" w:type="dxa"/>
                  <w:right w:w="15" w:type="dxa"/>
                </w:tblCellMar>
              </w:tblPrEx>
              <w:trPr>
                <w:trHeight w:val="1631" w:hRule="atLeast"/>
              </w:trPr>
              <w:tc>
                <w:tcPr>
                  <w:tcW w:w="2149" w:type="dxa"/>
                  <w:tcBorders>
                    <w:left w:val="single" w:color="000000" w:sz="4" w:space="0"/>
                    <w:bottom w:val="single" w:color="000000" w:sz="4" w:space="0"/>
                    <w:right w:val="single" w:color="000000" w:sz="4" w:space="0"/>
                  </w:tcBorders>
                  <w:noWrap w:val="0"/>
                  <w:vAlign w:val="center"/>
                </w:tcPr>
                <w:p w14:paraId="7FE31416">
                  <w:pPr>
                    <w:autoSpaceDN w:val="0"/>
                    <w:jc w:val="center"/>
                    <w:textAlignment w:val="center"/>
                    <w:rPr>
                      <w:rFonts w:eastAsia="宋体"/>
                      <w:color w:val="000000"/>
                      <w:sz w:val="20"/>
                    </w:rPr>
                  </w:pPr>
                  <w:r>
                    <w:rPr>
                      <w:rFonts w:eastAsia="宋体"/>
                      <w:color w:val="000000"/>
                      <w:sz w:val="20"/>
                    </w:rPr>
                    <w:t>功能分类</w:t>
                  </w:r>
                </w:p>
                <w:p w14:paraId="1C68B922">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4FA90296">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B86317A">
                  <w:pPr>
                    <w:widowControl/>
                    <w:jc w:val="center"/>
                    <w:rPr>
                      <w:rFonts w:eastAsia="华文细黑"/>
                      <w:color w:val="000000"/>
                      <w:kern w:val="0"/>
                      <w:sz w:val="20"/>
                    </w:rPr>
                  </w:pPr>
                </w:p>
                <w:p w14:paraId="6EED6E3B">
                  <w:pPr>
                    <w:widowControl/>
                    <w:jc w:val="center"/>
                    <w:rPr>
                      <w:rFonts w:eastAsia="华文细黑"/>
                      <w:color w:val="000000"/>
                      <w:kern w:val="0"/>
                      <w:sz w:val="20"/>
                    </w:rPr>
                  </w:pPr>
                  <w:r>
                    <w:rPr>
                      <w:rFonts w:eastAsia="华文细黑"/>
                      <w:color w:val="000000"/>
                      <w:kern w:val="0"/>
                      <w:sz w:val="20"/>
                    </w:rPr>
                    <w:t>基本</w:t>
                  </w:r>
                </w:p>
                <w:p w14:paraId="53292460">
                  <w:pPr>
                    <w:widowControl/>
                    <w:jc w:val="center"/>
                    <w:rPr>
                      <w:rFonts w:eastAsia="华文细黑"/>
                      <w:color w:val="000000"/>
                      <w:kern w:val="0"/>
                      <w:sz w:val="20"/>
                    </w:rPr>
                  </w:pPr>
                  <w:r>
                    <w:rPr>
                      <w:rFonts w:eastAsia="华文细黑"/>
                      <w:color w:val="000000"/>
                      <w:kern w:val="0"/>
                      <w:sz w:val="20"/>
                    </w:rPr>
                    <w:t>支出</w:t>
                  </w:r>
                </w:p>
                <w:p w14:paraId="3D4ECDAE">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737B5AFB">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72879C0">
                  <w:pPr>
                    <w:widowControl/>
                    <w:jc w:val="center"/>
                    <w:rPr>
                      <w:rFonts w:hint="eastAsia" w:eastAsia="华文细黑"/>
                      <w:color w:val="000000"/>
                      <w:kern w:val="0"/>
                      <w:sz w:val="20"/>
                    </w:rPr>
                  </w:pPr>
                  <w:r>
                    <w:rPr>
                      <w:rFonts w:hint="eastAsia" w:eastAsia="华文细黑"/>
                      <w:color w:val="000000"/>
                      <w:kern w:val="0"/>
                      <w:sz w:val="20"/>
                    </w:rPr>
                    <w:t>事业单位</w:t>
                  </w:r>
                </w:p>
                <w:p w14:paraId="499A36B3">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F4847A3">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0BC8FC04">
                  <w:pPr>
                    <w:widowControl/>
                    <w:jc w:val="center"/>
                    <w:rPr>
                      <w:rFonts w:eastAsia="华文细黑"/>
                      <w:color w:val="000000"/>
                      <w:kern w:val="0"/>
                      <w:sz w:val="20"/>
                    </w:rPr>
                  </w:pPr>
                  <w:r>
                    <w:rPr>
                      <w:rFonts w:eastAsia="华文细黑"/>
                      <w:color w:val="000000"/>
                      <w:kern w:val="0"/>
                      <w:sz w:val="20"/>
                    </w:rPr>
                    <w:t>对附属                                           单位补                                      助支出</w:t>
                  </w:r>
                </w:p>
              </w:tc>
            </w:tr>
            <w:tr w14:paraId="569D1903">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8BF185C">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5AF8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1E64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4D496">
                  <w:pPr>
                    <w:widowControl/>
                    <w:jc w:val="right"/>
                    <w:rPr>
                      <w:rFonts w:hint="default" w:ascii="Times New Roman" w:hAnsi="Times New Roman" w:eastAsia="宋体" w:cs="Times New Roman"/>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5867B">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BF00E">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CFCD8">
                  <w:pPr>
                    <w:widowControl/>
                    <w:jc w:val="center"/>
                    <w:rPr>
                      <w:rFonts w:eastAsia="宋体"/>
                      <w:color w:val="000000"/>
                      <w:kern w:val="0"/>
                      <w:sz w:val="20"/>
                    </w:rPr>
                  </w:pPr>
                </w:p>
              </w:tc>
            </w:tr>
            <w:tr w14:paraId="254A0B6C">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B2D0F39">
                  <w:pPr>
                    <w:widowControl/>
                    <w:jc w:val="left"/>
                    <w:rPr>
                      <w:rFonts w:eastAsia="华文细黑"/>
                      <w:color w:val="000000"/>
                      <w:kern w:val="0"/>
                      <w:sz w:val="20"/>
                    </w:rPr>
                  </w:pPr>
                  <w:r>
                    <w:rPr>
                      <w:rFonts w:eastAsia="宋体"/>
                      <w:color w:val="000000"/>
                      <w:kern w:val="0"/>
                      <w:sz w:val="20"/>
                    </w:rPr>
                    <w:t xml:space="preserve">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B62A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A5BE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37478">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D35D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E99DF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86D91">
                  <w:pPr>
                    <w:widowControl/>
                    <w:jc w:val="right"/>
                    <w:rPr>
                      <w:rFonts w:eastAsia="宋体"/>
                      <w:color w:val="000000"/>
                      <w:kern w:val="0"/>
                      <w:sz w:val="20"/>
                    </w:rPr>
                  </w:pPr>
                </w:p>
              </w:tc>
            </w:tr>
            <w:tr w14:paraId="2CBE48C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57B041B">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eastAsia="zh-CN"/>
                    </w:rPr>
                    <w:t>事业</w:t>
                  </w:r>
                  <w:r>
                    <w:rPr>
                      <w:rFonts w:eastAsia="宋体"/>
                      <w:color w:val="000000"/>
                      <w:kern w:val="0"/>
                      <w:sz w:val="20"/>
                    </w:rPr>
                    <w:t>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82FE4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78D3F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CE97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ACA7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1AC2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4DDBA">
                  <w:pPr>
                    <w:widowControl/>
                    <w:jc w:val="right"/>
                    <w:rPr>
                      <w:rFonts w:eastAsia="宋体"/>
                      <w:color w:val="000000"/>
                      <w:kern w:val="0"/>
                      <w:sz w:val="20"/>
                    </w:rPr>
                  </w:pPr>
                </w:p>
              </w:tc>
            </w:tr>
            <w:tr w14:paraId="327CD16A">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31DDB17">
                  <w:pPr>
                    <w:widowControl/>
                    <w:jc w:val="left"/>
                    <w:rPr>
                      <w:rFonts w:eastAsia="宋体"/>
                      <w:color w:val="000000"/>
                      <w:kern w:val="0"/>
                      <w:sz w:val="20"/>
                    </w:rPr>
                  </w:pPr>
                  <w:r>
                    <w:rPr>
                      <w:rFonts w:eastAsia="宋体"/>
                      <w:color w:val="000000"/>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798D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31.66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4CDE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EE56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0571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49CFE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EA5EEE">
                  <w:pPr>
                    <w:widowControl/>
                    <w:jc w:val="right"/>
                    <w:rPr>
                      <w:rFonts w:eastAsia="宋体"/>
                      <w:color w:val="000000"/>
                      <w:kern w:val="0"/>
                      <w:sz w:val="20"/>
                    </w:rPr>
                  </w:pPr>
                </w:p>
              </w:tc>
            </w:tr>
            <w:tr w14:paraId="6232BE27">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EEB402C">
                  <w:pPr>
                    <w:widowControl/>
                    <w:ind w:firstLine="400" w:firstLineChars="200"/>
                    <w:jc w:val="left"/>
                    <w:rPr>
                      <w:rFonts w:eastAsia="宋体"/>
                      <w:color w:val="000000"/>
                      <w:kern w:val="0"/>
                      <w:sz w:val="20"/>
                    </w:rPr>
                  </w:pPr>
                  <w:r>
                    <w:rPr>
                      <w:rFonts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6184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BEAC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74.22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55B4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C869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BB4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3501E2">
                  <w:pPr>
                    <w:widowControl/>
                    <w:jc w:val="right"/>
                    <w:rPr>
                      <w:rFonts w:eastAsia="宋体"/>
                      <w:color w:val="000000"/>
                      <w:kern w:val="0"/>
                      <w:sz w:val="20"/>
                    </w:rPr>
                  </w:pPr>
                </w:p>
              </w:tc>
            </w:tr>
            <w:tr w14:paraId="74154901">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AB564EC">
                  <w:pPr>
                    <w:widowControl/>
                    <w:ind w:firstLine="600" w:firstLineChars="300"/>
                    <w:jc w:val="left"/>
                    <w:rPr>
                      <w:rFonts w:eastAsia="宋体"/>
                      <w:color w:val="000000"/>
                      <w:kern w:val="0"/>
                      <w:sz w:val="20"/>
                    </w:rPr>
                  </w:pPr>
                  <w:r>
                    <w:rPr>
                      <w:rFonts w:hint="eastAsia" w:eastAsia="宋体"/>
                      <w:color w:val="000000"/>
                      <w:kern w:val="0"/>
                      <w:sz w:val="20"/>
                      <w:lang w:eastAsia="zh-CN"/>
                    </w:rPr>
                    <w:t>事业</w:t>
                  </w:r>
                  <w:r>
                    <w:rPr>
                      <w:rFonts w:eastAsia="宋体"/>
                      <w:color w:val="000000"/>
                      <w:kern w:val="0"/>
                      <w:sz w:val="20"/>
                    </w:rPr>
                    <w:t>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911C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CD42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1369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249DD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C859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2FF3D">
                  <w:pPr>
                    <w:widowControl/>
                    <w:jc w:val="right"/>
                    <w:rPr>
                      <w:rFonts w:eastAsia="宋体"/>
                      <w:color w:val="000000"/>
                      <w:kern w:val="0"/>
                      <w:sz w:val="20"/>
                    </w:rPr>
                  </w:pPr>
                </w:p>
              </w:tc>
            </w:tr>
            <w:tr w14:paraId="1C88D9FD">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479F8B3">
                  <w:pPr>
                    <w:widowControl/>
                    <w:ind w:firstLine="600" w:firstLineChars="300"/>
                    <w:jc w:val="left"/>
                    <w:rPr>
                      <w:rFonts w:eastAsia="华文细黑"/>
                      <w:color w:val="000000"/>
                      <w:kern w:val="0"/>
                      <w:sz w:val="20"/>
                    </w:rPr>
                  </w:pPr>
                  <w:r>
                    <w:rPr>
                      <w:rFonts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FD2E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AF9A1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E0842">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5546E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26E0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7F095">
                  <w:pPr>
                    <w:widowControl/>
                    <w:jc w:val="right"/>
                    <w:rPr>
                      <w:rFonts w:eastAsia="宋体"/>
                      <w:color w:val="000000"/>
                      <w:kern w:val="0"/>
                      <w:sz w:val="20"/>
                    </w:rPr>
                  </w:pPr>
                </w:p>
              </w:tc>
            </w:tr>
            <w:tr w14:paraId="2E4A524A">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EB2E885">
                  <w:pPr>
                    <w:widowControl/>
                    <w:jc w:val="left"/>
                    <w:rPr>
                      <w:rFonts w:eastAsia="华文细黑"/>
                      <w:color w:val="000000"/>
                      <w:kern w:val="0"/>
                      <w:sz w:val="20"/>
                    </w:rPr>
                  </w:pPr>
                  <w:r>
                    <w:rPr>
                      <w:rFonts w:eastAsia="宋体"/>
                      <w:color w:val="000000"/>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D59E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59D1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C795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01BB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DCEE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03B1C">
                  <w:pPr>
                    <w:widowControl/>
                    <w:jc w:val="right"/>
                    <w:rPr>
                      <w:rFonts w:eastAsia="宋体"/>
                      <w:color w:val="000000"/>
                      <w:kern w:val="0"/>
                      <w:sz w:val="20"/>
                    </w:rPr>
                  </w:pPr>
                </w:p>
              </w:tc>
            </w:tr>
            <w:tr w14:paraId="350A85DB">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0209261">
                  <w:pPr>
                    <w:widowControl/>
                    <w:ind w:firstLine="400" w:firstLineChars="200"/>
                    <w:jc w:val="left"/>
                    <w:rPr>
                      <w:rFonts w:eastAsia="华文细黑"/>
                      <w:color w:val="000000"/>
                      <w:kern w:val="0"/>
                      <w:sz w:val="20"/>
                    </w:rPr>
                  </w:pPr>
                  <w:r>
                    <w:rPr>
                      <w:rFonts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C977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2705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CD4F3">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94D8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D717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9CD304">
                  <w:pPr>
                    <w:widowControl/>
                    <w:jc w:val="right"/>
                    <w:rPr>
                      <w:rFonts w:eastAsia="宋体"/>
                      <w:color w:val="000000"/>
                      <w:kern w:val="0"/>
                      <w:sz w:val="20"/>
                    </w:rPr>
                  </w:pPr>
                </w:p>
              </w:tc>
            </w:tr>
            <w:tr w14:paraId="2278D904">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C6D36D6">
                  <w:pPr>
                    <w:widowControl/>
                    <w:ind w:firstLine="600" w:firstLineChars="300"/>
                    <w:rPr>
                      <w:rFonts w:eastAsia="华文细黑"/>
                      <w:color w:val="000000"/>
                      <w:kern w:val="0"/>
                      <w:sz w:val="20"/>
                    </w:rPr>
                  </w:pPr>
                  <w:r>
                    <w:rPr>
                      <w:rFonts w:hint="eastAsia" w:eastAsia="宋体"/>
                      <w:color w:val="000000"/>
                      <w:kern w:val="0"/>
                      <w:sz w:val="20"/>
                      <w:lang w:eastAsia="zh-CN"/>
                    </w:rPr>
                    <w:t>事业</w:t>
                  </w:r>
                  <w:r>
                    <w:rPr>
                      <w:rFonts w:eastAsia="宋体"/>
                      <w:color w:val="000000"/>
                      <w:kern w:val="0"/>
                      <w:sz w:val="20"/>
                    </w:rPr>
                    <w:t>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9A76E">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36286">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D130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5F822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27901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381F4">
                  <w:pPr>
                    <w:widowControl/>
                    <w:jc w:val="right"/>
                    <w:rPr>
                      <w:rFonts w:eastAsia="宋体"/>
                      <w:color w:val="000000"/>
                      <w:kern w:val="0"/>
                      <w:sz w:val="20"/>
                    </w:rPr>
                  </w:pPr>
                </w:p>
              </w:tc>
            </w:tr>
            <w:tr w14:paraId="4279201B">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4196397">
                  <w:pPr>
                    <w:widowControl/>
                    <w:rPr>
                      <w:rFonts w:eastAsia="宋体"/>
                      <w:color w:val="000000"/>
                      <w:kern w:val="0"/>
                      <w:sz w:val="20"/>
                    </w:rPr>
                  </w:pPr>
                  <w:r>
                    <w:rPr>
                      <w:rFonts w:eastAsia="宋体"/>
                      <w:color w:val="000000"/>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D0D2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F9D1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9C7B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DFDF1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5872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B3BAF">
                  <w:pPr>
                    <w:widowControl/>
                    <w:jc w:val="right"/>
                    <w:rPr>
                      <w:rFonts w:eastAsia="宋体"/>
                      <w:color w:val="000000"/>
                      <w:kern w:val="0"/>
                      <w:sz w:val="20"/>
                    </w:rPr>
                  </w:pPr>
                </w:p>
              </w:tc>
            </w:tr>
            <w:tr w14:paraId="1B432753">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7B8D7A1">
                  <w:pPr>
                    <w:widowControl/>
                    <w:ind w:firstLine="400" w:firstLineChars="200"/>
                    <w:rPr>
                      <w:rFonts w:eastAsia="宋体"/>
                      <w:color w:val="000000"/>
                      <w:kern w:val="0"/>
                      <w:sz w:val="20"/>
                    </w:rPr>
                  </w:pPr>
                  <w:r>
                    <w:rPr>
                      <w:rFonts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8BE1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F7FB9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80CA4">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2CB70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1FCD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4BFEB5">
                  <w:pPr>
                    <w:widowControl/>
                    <w:jc w:val="right"/>
                    <w:rPr>
                      <w:rFonts w:eastAsia="宋体"/>
                      <w:color w:val="000000"/>
                      <w:kern w:val="0"/>
                      <w:sz w:val="20"/>
                    </w:rPr>
                  </w:pPr>
                </w:p>
              </w:tc>
            </w:tr>
            <w:tr w14:paraId="63CC889C">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004D31B">
                  <w:pPr>
                    <w:widowControl/>
                    <w:rPr>
                      <w:rFonts w:eastAsia="宋体"/>
                      <w:color w:val="000000"/>
                      <w:kern w:val="0"/>
                      <w:sz w:val="20"/>
                    </w:rPr>
                  </w:pPr>
                  <w:r>
                    <w:rPr>
                      <w:rFonts w:eastAsia="宋体"/>
                      <w:color w:val="000000"/>
                      <w:kern w:val="0"/>
                      <w:sz w:val="20"/>
                    </w:rPr>
                    <w:t>　</w:t>
                  </w:r>
                  <w:r>
                    <w:rPr>
                      <w:rFonts w:hint="eastAsia" w:eastAsia="宋体"/>
                      <w:color w:val="000000"/>
                      <w:kern w:val="0"/>
                      <w:sz w:val="20"/>
                    </w:rPr>
                    <w:t xml:space="preserve">    </w:t>
                  </w:r>
                  <w:r>
                    <w:rPr>
                      <w:rFonts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933F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4495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AB99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48BB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20AE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5DCEA">
                  <w:pPr>
                    <w:widowControl/>
                    <w:jc w:val="right"/>
                    <w:rPr>
                      <w:rFonts w:eastAsia="宋体"/>
                      <w:color w:val="000000"/>
                      <w:kern w:val="0"/>
                      <w:sz w:val="20"/>
                    </w:rPr>
                  </w:pPr>
                </w:p>
              </w:tc>
            </w:tr>
            <w:tr w14:paraId="722E4B55">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5D07CD8">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03F0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B87E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30824">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90CE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B89A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058DF">
                  <w:pPr>
                    <w:widowControl/>
                    <w:jc w:val="right"/>
                    <w:rPr>
                      <w:rFonts w:eastAsia="宋体"/>
                      <w:color w:val="000000"/>
                      <w:kern w:val="0"/>
                      <w:sz w:val="20"/>
                    </w:rPr>
                  </w:pPr>
                </w:p>
              </w:tc>
            </w:tr>
          </w:tbl>
          <w:p w14:paraId="6E4ADC94">
            <w:pPr>
              <w:widowControl/>
              <w:jc w:val="center"/>
              <w:rPr>
                <w:rFonts w:eastAsia="方正小标宋简体"/>
                <w:kern w:val="0"/>
                <w:sz w:val="44"/>
                <w:szCs w:val="44"/>
              </w:rPr>
            </w:pPr>
          </w:p>
        </w:tc>
      </w:tr>
    </w:tbl>
    <w:p w14:paraId="65927638">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718D158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34"/>
              <w:gridCol w:w="1159"/>
              <w:gridCol w:w="1023"/>
              <w:gridCol w:w="1104"/>
            </w:tblGrid>
            <w:tr w14:paraId="47285BFA">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6ACE9016">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7E4FBD0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1D70C3A3">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BB5D407">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26998CF">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F53C7C1">
                  <w:pPr>
                    <w:widowControl/>
                    <w:jc w:val="center"/>
                    <w:rPr>
                      <w:rFonts w:eastAsia="宋体"/>
                      <w:kern w:val="0"/>
                      <w:sz w:val="20"/>
                    </w:rPr>
                  </w:pPr>
                  <w:r>
                    <w:rPr>
                      <w:rFonts w:eastAsia="宋体"/>
                      <w:kern w:val="0"/>
                      <w:sz w:val="20"/>
                    </w:rPr>
                    <w:t>支      出</w:t>
                  </w:r>
                </w:p>
              </w:tc>
            </w:tr>
            <w:tr w14:paraId="5299E0E2">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2CD2F36F">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6C6EC71">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00825B5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10023AC">
                  <w:pPr>
                    <w:widowControl/>
                    <w:jc w:val="center"/>
                    <w:rPr>
                      <w:rFonts w:eastAsia="宋体"/>
                      <w:kern w:val="0"/>
                      <w:sz w:val="20"/>
                    </w:rPr>
                  </w:pPr>
                  <w:r>
                    <w:rPr>
                      <w:rFonts w:hint="eastAsia" w:eastAsia="宋体"/>
                      <w:kern w:val="0"/>
                      <w:sz w:val="20"/>
                    </w:rPr>
                    <w:t>上年结转</w:t>
                  </w:r>
                </w:p>
              </w:tc>
              <w:tc>
                <w:tcPr>
                  <w:tcW w:w="1534" w:type="dxa"/>
                  <w:tcBorders>
                    <w:top w:val="single" w:color="auto" w:sz="4" w:space="0"/>
                    <w:left w:val="single" w:color="auto" w:sz="4" w:space="0"/>
                    <w:right w:val="single" w:color="auto" w:sz="4" w:space="0"/>
                  </w:tcBorders>
                  <w:noWrap w:val="0"/>
                  <w:vAlign w:val="center"/>
                </w:tcPr>
                <w:p w14:paraId="42E2F020">
                  <w:pPr>
                    <w:widowControl/>
                    <w:jc w:val="center"/>
                    <w:rPr>
                      <w:rFonts w:eastAsia="宋体"/>
                      <w:kern w:val="0"/>
                      <w:sz w:val="20"/>
                    </w:rPr>
                  </w:pPr>
                  <w:r>
                    <w:rPr>
                      <w:rFonts w:eastAsia="宋体"/>
                      <w:kern w:val="0"/>
                      <w:sz w:val="20"/>
                    </w:rPr>
                    <w:t>项  目</w:t>
                  </w:r>
                </w:p>
              </w:tc>
              <w:tc>
                <w:tcPr>
                  <w:tcW w:w="1159" w:type="dxa"/>
                  <w:tcBorders>
                    <w:top w:val="single" w:color="auto" w:sz="4" w:space="0"/>
                    <w:left w:val="single" w:color="auto" w:sz="4" w:space="0"/>
                    <w:right w:val="single" w:color="auto" w:sz="4" w:space="0"/>
                  </w:tcBorders>
                  <w:noWrap w:val="0"/>
                  <w:vAlign w:val="center"/>
                </w:tcPr>
                <w:p w14:paraId="10554514">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023" w:type="dxa"/>
                  <w:tcBorders>
                    <w:top w:val="single" w:color="auto" w:sz="4" w:space="0"/>
                    <w:left w:val="single" w:color="auto" w:sz="4" w:space="0"/>
                    <w:right w:val="single" w:color="auto" w:sz="4" w:space="0"/>
                  </w:tcBorders>
                  <w:noWrap w:val="0"/>
                  <w:vAlign w:val="center"/>
                </w:tcPr>
                <w:p w14:paraId="1061AAA1">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57999FC">
                  <w:pPr>
                    <w:widowControl/>
                    <w:jc w:val="center"/>
                    <w:rPr>
                      <w:rFonts w:eastAsia="宋体"/>
                      <w:kern w:val="0"/>
                      <w:sz w:val="20"/>
                    </w:rPr>
                  </w:pPr>
                  <w:r>
                    <w:rPr>
                      <w:rFonts w:hint="eastAsia" w:eastAsia="宋体"/>
                      <w:kern w:val="0"/>
                      <w:sz w:val="20"/>
                    </w:rPr>
                    <w:t>上年结转</w:t>
                  </w:r>
                </w:p>
              </w:tc>
            </w:tr>
            <w:tr w14:paraId="58146ECB">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C9687D">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3EA832">
                  <w:pPr>
                    <w:widowControl/>
                    <w:jc w:val="right"/>
                    <w:rPr>
                      <w:rFonts w:eastAsia="宋体"/>
                      <w:kern w:val="0"/>
                      <w:sz w:val="20"/>
                    </w:rPr>
                  </w:pPr>
                  <w:r>
                    <w:rPr>
                      <w:rFonts w:hint="eastAsia" w:eastAsia="宋体"/>
                      <w:kern w:val="0"/>
                      <w:sz w:val="20"/>
                      <w:lang w:val="en-US" w:eastAsia="zh-CN"/>
                    </w:rPr>
                    <w:t>301.09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30A209">
                  <w:pPr>
                    <w:widowControl/>
                    <w:jc w:val="right"/>
                    <w:rPr>
                      <w:rFonts w:hint="default" w:eastAsia="宋体"/>
                      <w:kern w:val="0"/>
                      <w:sz w:val="20"/>
                      <w:lang w:val="en-US" w:eastAsia="zh-CN"/>
                    </w:rPr>
                  </w:pPr>
                  <w:r>
                    <w:rPr>
                      <w:rFonts w:hint="eastAsia" w:eastAsia="宋体"/>
                      <w:kern w:val="0"/>
                      <w:sz w:val="20"/>
                      <w:lang w:val="en-US" w:eastAsia="zh-CN"/>
                    </w:rPr>
                    <w:t>301.09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BA9BD9">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76344E4">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77FCB1">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301.09</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1B2DD1">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301.09</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2C5D7CB8">
                  <w:pPr>
                    <w:widowControl/>
                    <w:jc w:val="right"/>
                    <w:rPr>
                      <w:rFonts w:eastAsia="宋体"/>
                      <w:kern w:val="0"/>
                      <w:sz w:val="20"/>
                      <w:szCs w:val="22"/>
                    </w:rPr>
                  </w:pPr>
                </w:p>
              </w:tc>
            </w:tr>
            <w:tr w14:paraId="039C9523">
              <w:tblPrEx>
                <w:tblCellMar>
                  <w:top w:w="0" w:type="dxa"/>
                  <w:left w:w="108" w:type="dxa"/>
                  <w:bottom w:w="0" w:type="dxa"/>
                  <w:right w:w="108" w:type="dxa"/>
                </w:tblCellMar>
              </w:tblPrEx>
              <w:trPr>
                <w:trHeight w:val="67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3A9538A">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8E7B4C">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301.09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EE7644">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301.09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98A0E0">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76DB8A8C">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rPr>
                    <w:t>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26BA689">
                  <w:pPr>
                    <w:widowControl/>
                    <w:jc w:val="right"/>
                    <w:rPr>
                      <w:rFonts w:hint="default" w:eastAsia="宋体"/>
                      <w:kern w:val="0"/>
                      <w:sz w:val="20"/>
                      <w:lang w:val="en-US"/>
                    </w:rPr>
                  </w:pPr>
                  <w:r>
                    <w:rPr>
                      <w:rFonts w:hint="eastAsia" w:eastAsia="宋体"/>
                      <w:kern w:val="0"/>
                      <w:sz w:val="20"/>
                      <w:lang w:val="en-US" w:eastAsia="zh-CN"/>
                    </w:rPr>
                    <w:t>235.62</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3C9D9BEB">
                  <w:pPr>
                    <w:widowControl/>
                    <w:jc w:val="right"/>
                    <w:rPr>
                      <w:rFonts w:hint="default" w:eastAsia="宋体"/>
                      <w:kern w:val="0"/>
                      <w:sz w:val="20"/>
                      <w:lang w:val="en-US" w:eastAsia="zh-CN"/>
                    </w:rPr>
                  </w:pPr>
                  <w:r>
                    <w:rPr>
                      <w:rFonts w:hint="eastAsia" w:eastAsia="宋体"/>
                      <w:kern w:val="0"/>
                      <w:sz w:val="20"/>
                      <w:lang w:val="en-US" w:eastAsia="zh-CN"/>
                    </w:rPr>
                    <w:t>235.62</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1B52A82C">
                  <w:pPr>
                    <w:widowControl/>
                    <w:jc w:val="right"/>
                    <w:rPr>
                      <w:rFonts w:eastAsia="宋体"/>
                      <w:kern w:val="0"/>
                      <w:sz w:val="20"/>
                    </w:rPr>
                  </w:pPr>
                </w:p>
              </w:tc>
            </w:tr>
            <w:tr w14:paraId="35554E70">
              <w:tblPrEx>
                <w:tblCellMar>
                  <w:top w:w="0" w:type="dxa"/>
                  <w:left w:w="108" w:type="dxa"/>
                  <w:bottom w:w="0" w:type="dxa"/>
                  <w:right w:w="108" w:type="dxa"/>
                </w:tblCellMar>
              </w:tblPrEx>
              <w:trPr>
                <w:trHeight w:val="70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7F467EA">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36401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9AA87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CBA08E">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20D02D9">
                  <w:pPr>
                    <w:autoSpaceDN w:val="0"/>
                    <w:jc w:val="left"/>
                    <w:textAlignment w:val="center"/>
                    <w:rPr>
                      <w:rFonts w:eastAsia="宋体"/>
                      <w:color w:val="000000"/>
                      <w:kern w:val="0"/>
                      <w:sz w:val="20"/>
                    </w:rPr>
                  </w:pPr>
                  <w:r>
                    <w:rPr>
                      <w:rFonts w:hint="eastAsia" w:eastAsia="宋体"/>
                      <w:color w:val="000000"/>
                      <w:sz w:val="20"/>
                      <w:lang w:eastAsia="zh-CN"/>
                    </w:rPr>
                    <w:t>（二）</w:t>
                  </w:r>
                  <w:r>
                    <w:rPr>
                      <w:rFonts w:hint="eastAsia" w:eastAsia="宋体"/>
                      <w:color w:val="000000"/>
                      <w:sz w:val="20"/>
                    </w:rPr>
                    <w:t>社会保障</w:t>
                  </w:r>
                  <w:r>
                    <w:rPr>
                      <w:rFonts w:eastAsia="宋体"/>
                      <w:color w:val="000000"/>
                      <w:sz w:val="20"/>
                    </w:rPr>
                    <w:t>和就业支出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801469C">
                  <w:pPr>
                    <w:widowControl/>
                    <w:jc w:val="right"/>
                    <w:rPr>
                      <w:rFonts w:hint="default" w:eastAsia="宋体"/>
                      <w:kern w:val="0"/>
                      <w:sz w:val="20"/>
                      <w:lang w:val="en-US"/>
                    </w:rPr>
                  </w:pPr>
                  <w:r>
                    <w:rPr>
                      <w:rFonts w:hint="eastAsia" w:eastAsia="宋体"/>
                      <w:kern w:val="0"/>
                      <w:sz w:val="20"/>
                      <w:lang w:val="en-US" w:eastAsia="zh-CN"/>
                    </w:rPr>
                    <w:t>31.66</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71CA2762">
                  <w:pPr>
                    <w:widowControl/>
                    <w:jc w:val="right"/>
                    <w:rPr>
                      <w:rFonts w:hint="default" w:eastAsia="宋体"/>
                      <w:kern w:val="0"/>
                      <w:sz w:val="20"/>
                      <w:lang w:val="en-US" w:eastAsia="zh-CN"/>
                    </w:rPr>
                  </w:pPr>
                  <w:r>
                    <w:rPr>
                      <w:rFonts w:hint="eastAsia" w:eastAsia="宋体"/>
                      <w:kern w:val="0"/>
                      <w:sz w:val="20"/>
                      <w:lang w:val="en-US" w:eastAsia="zh-CN"/>
                    </w:rPr>
                    <w:t>31.66</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77A8F1C0">
                  <w:pPr>
                    <w:widowControl/>
                    <w:jc w:val="right"/>
                    <w:rPr>
                      <w:rFonts w:eastAsia="宋体"/>
                      <w:kern w:val="0"/>
                      <w:sz w:val="20"/>
                    </w:rPr>
                  </w:pPr>
                </w:p>
              </w:tc>
            </w:tr>
            <w:tr w14:paraId="28109B64">
              <w:tblPrEx>
                <w:tblCellMar>
                  <w:top w:w="0" w:type="dxa"/>
                  <w:left w:w="108" w:type="dxa"/>
                  <w:bottom w:w="0" w:type="dxa"/>
                  <w:right w:w="108" w:type="dxa"/>
                </w:tblCellMar>
              </w:tblPrEx>
              <w:trPr>
                <w:trHeight w:val="74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8D250DB">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78AD7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4D8BA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118095">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46881E66">
                  <w:pPr>
                    <w:autoSpaceDN w:val="0"/>
                    <w:jc w:val="left"/>
                    <w:textAlignment w:val="center"/>
                    <w:rPr>
                      <w:rFonts w:eastAsia="宋体"/>
                      <w:color w:val="000000"/>
                      <w:kern w:val="0"/>
                      <w:sz w:val="20"/>
                    </w:rPr>
                  </w:pPr>
                  <w:r>
                    <w:rPr>
                      <w:rFonts w:hint="eastAsia" w:eastAsia="宋体"/>
                      <w:color w:val="000000"/>
                      <w:sz w:val="20"/>
                      <w:lang w:eastAsia="zh-CN"/>
                    </w:rPr>
                    <w:t>（三）</w:t>
                  </w:r>
                  <w:r>
                    <w:rPr>
                      <w:rFonts w:hint="eastAsia" w:eastAsia="宋体"/>
                      <w:color w:val="000000"/>
                      <w:sz w:val="20"/>
                    </w:rPr>
                    <w:t>卫生健康支出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1704B2D">
                  <w:pPr>
                    <w:widowControl/>
                    <w:jc w:val="right"/>
                    <w:rPr>
                      <w:rFonts w:hint="default" w:eastAsia="宋体"/>
                      <w:kern w:val="0"/>
                      <w:sz w:val="20"/>
                      <w:lang w:val="en-US"/>
                    </w:rPr>
                  </w:pPr>
                  <w:r>
                    <w:rPr>
                      <w:rFonts w:hint="eastAsia" w:eastAsia="宋体"/>
                      <w:kern w:val="0"/>
                      <w:sz w:val="20"/>
                      <w:lang w:val="en-US" w:eastAsia="zh-CN"/>
                    </w:rPr>
                    <w:t>10.25</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2AC9A6B">
                  <w:pPr>
                    <w:widowControl/>
                    <w:jc w:val="right"/>
                    <w:rPr>
                      <w:rFonts w:hint="default" w:eastAsia="宋体"/>
                      <w:kern w:val="0"/>
                      <w:sz w:val="20"/>
                      <w:lang w:val="en-US" w:eastAsia="zh-CN"/>
                    </w:rPr>
                  </w:pPr>
                  <w:r>
                    <w:rPr>
                      <w:rFonts w:hint="eastAsia" w:eastAsia="宋体"/>
                      <w:kern w:val="0"/>
                      <w:sz w:val="20"/>
                      <w:lang w:val="en-US" w:eastAsia="zh-CN"/>
                    </w:rPr>
                    <w:t>10.25</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714DF59B">
                  <w:pPr>
                    <w:widowControl/>
                    <w:jc w:val="right"/>
                    <w:rPr>
                      <w:rFonts w:eastAsia="宋体"/>
                      <w:kern w:val="0"/>
                      <w:sz w:val="20"/>
                    </w:rPr>
                  </w:pPr>
                </w:p>
              </w:tc>
            </w:tr>
            <w:tr w14:paraId="2C0E84D0">
              <w:tblPrEx>
                <w:tblCellMar>
                  <w:top w:w="0" w:type="dxa"/>
                  <w:left w:w="108" w:type="dxa"/>
                  <w:bottom w:w="0" w:type="dxa"/>
                  <w:right w:w="108" w:type="dxa"/>
                </w:tblCellMar>
              </w:tblPrEx>
              <w:trPr>
                <w:trHeight w:val="63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42A68D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1098F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A2741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6A39B5">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58CA36E">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eastAsia="宋体"/>
                      <w:color w:val="000000"/>
                      <w:kern w:val="0"/>
                      <w:sz w:val="20"/>
                    </w:rPr>
                    <w:t>住房保障支出</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108B936">
                  <w:pPr>
                    <w:widowControl/>
                    <w:jc w:val="right"/>
                    <w:rPr>
                      <w:rFonts w:hint="default" w:eastAsia="宋体"/>
                      <w:kern w:val="0"/>
                      <w:sz w:val="20"/>
                      <w:lang w:val="en-US" w:eastAsia="zh-CN"/>
                    </w:rPr>
                  </w:pPr>
                  <w:r>
                    <w:rPr>
                      <w:rFonts w:hint="eastAsia" w:eastAsia="宋体"/>
                      <w:kern w:val="0"/>
                      <w:sz w:val="20"/>
                      <w:lang w:val="en-US" w:eastAsia="zh-CN"/>
                    </w:rPr>
                    <w:t>23.56</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478A6E81">
                  <w:pPr>
                    <w:widowControl/>
                    <w:jc w:val="right"/>
                    <w:rPr>
                      <w:rFonts w:hint="default" w:eastAsia="宋体"/>
                      <w:kern w:val="0"/>
                      <w:sz w:val="20"/>
                      <w:lang w:val="en-US" w:eastAsia="zh-CN"/>
                    </w:rPr>
                  </w:pPr>
                  <w:r>
                    <w:rPr>
                      <w:rFonts w:hint="eastAsia" w:eastAsia="宋体"/>
                      <w:kern w:val="0"/>
                      <w:sz w:val="20"/>
                      <w:lang w:val="en-US" w:eastAsia="zh-CN"/>
                    </w:rPr>
                    <w:t>23.56</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3DE2D0FA">
                  <w:pPr>
                    <w:widowControl/>
                    <w:jc w:val="right"/>
                    <w:rPr>
                      <w:rFonts w:eastAsia="宋体"/>
                      <w:kern w:val="0"/>
                      <w:sz w:val="20"/>
                    </w:rPr>
                  </w:pPr>
                </w:p>
              </w:tc>
            </w:tr>
            <w:tr w14:paraId="773280C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DE0A2B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4A62A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64FCE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D25620">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DA6C943">
                  <w:pPr>
                    <w:widowControl/>
                    <w:jc w:val="left"/>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036D46D">
                  <w:pPr>
                    <w:widowControl/>
                    <w:jc w:val="right"/>
                    <w:rPr>
                      <w:rFonts w:eastAsia="宋体"/>
                      <w:kern w:val="0"/>
                      <w:sz w:val="20"/>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22552A34">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01653011">
                  <w:pPr>
                    <w:widowControl/>
                    <w:jc w:val="right"/>
                    <w:rPr>
                      <w:rFonts w:eastAsia="宋体"/>
                      <w:kern w:val="0"/>
                      <w:sz w:val="20"/>
                    </w:rPr>
                  </w:pPr>
                </w:p>
              </w:tc>
            </w:tr>
            <w:tr w14:paraId="7C7AE2A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D5E90F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596A0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E4770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81BC38">
                  <w:pPr>
                    <w:widowControl/>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5C07828">
                  <w:pPr>
                    <w:widowControl/>
                    <w:jc w:val="left"/>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FDA6897">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77A53841">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3571046E">
                  <w:pPr>
                    <w:widowControl/>
                    <w:jc w:val="right"/>
                    <w:rPr>
                      <w:rFonts w:eastAsia="宋体"/>
                      <w:kern w:val="0"/>
                      <w:sz w:val="20"/>
                    </w:rPr>
                  </w:pPr>
                </w:p>
              </w:tc>
            </w:tr>
            <w:tr w14:paraId="2EEDBDF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578B51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99C90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1D5F4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3C55F9">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13CDA048">
                  <w:pPr>
                    <w:widowControl/>
                    <w:jc w:val="left"/>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9204417">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2B7CA5CE">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7F6CB902">
                  <w:pPr>
                    <w:widowControl/>
                    <w:jc w:val="right"/>
                    <w:rPr>
                      <w:rFonts w:eastAsia="宋体"/>
                      <w:kern w:val="0"/>
                      <w:sz w:val="20"/>
                    </w:rPr>
                  </w:pPr>
                </w:p>
              </w:tc>
            </w:tr>
            <w:tr w14:paraId="5EA09F8D">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E51D2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CE5AD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9B7FD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829D92">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60DCC839">
                  <w:pPr>
                    <w:widowControl/>
                    <w:jc w:val="left"/>
                    <w:rPr>
                      <w:rFonts w:eastAsia="宋体"/>
                      <w:color w:val="000000"/>
                      <w:kern w:val="0"/>
                      <w:sz w:val="20"/>
                    </w:rPr>
                  </w:pPr>
                  <w:r>
                    <w:rPr>
                      <w:rFonts w:eastAsia="宋体"/>
                      <w:color w:val="000000"/>
                      <w:kern w:val="0"/>
                      <w:sz w:val="20"/>
                    </w:rPr>
                    <w:t>　</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69FDD57">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19E58716">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48F4DA97">
                  <w:pPr>
                    <w:widowControl/>
                    <w:jc w:val="right"/>
                    <w:rPr>
                      <w:rFonts w:eastAsia="宋体"/>
                      <w:kern w:val="0"/>
                      <w:sz w:val="20"/>
                    </w:rPr>
                  </w:pPr>
                </w:p>
              </w:tc>
            </w:tr>
            <w:tr w14:paraId="4751CB6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866A8D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B41E5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E3131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258E46">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78B64E2">
                  <w:pPr>
                    <w:widowControl/>
                    <w:jc w:val="center"/>
                    <w:rPr>
                      <w:rFonts w:eastAsia="宋体"/>
                      <w:color w:val="000000"/>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D305B85">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53B0C5B3">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2470F527">
                  <w:pPr>
                    <w:widowControl/>
                    <w:jc w:val="right"/>
                    <w:rPr>
                      <w:rFonts w:eastAsia="宋体"/>
                      <w:kern w:val="0"/>
                      <w:sz w:val="20"/>
                    </w:rPr>
                  </w:pPr>
                </w:p>
              </w:tc>
            </w:tr>
            <w:tr w14:paraId="2AE23B1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8ACB21B">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C9818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DCD10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C4456A">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17FD1AE">
                  <w:pPr>
                    <w:widowControl/>
                    <w:rPr>
                      <w:rFonts w:eastAsia="宋体"/>
                      <w:b/>
                      <w:bCs/>
                      <w:kern w:val="0"/>
                      <w:sz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C219F68">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1B51C044">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162B31EA">
                  <w:pPr>
                    <w:widowControl/>
                    <w:jc w:val="right"/>
                    <w:rPr>
                      <w:rFonts w:eastAsia="宋体"/>
                      <w:kern w:val="0"/>
                      <w:sz w:val="20"/>
                    </w:rPr>
                  </w:pPr>
                </w:p>
              </w:tc>
            </w:tr>
            <w:tr w14:paraId="769828D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EB433F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D6FA2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C7417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F29755">
                  <w:pPr>
                    <w:jc w:val="right"/>
                    <w:rPr>
                      <w:rFonts w:eastAsia="宋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2D5EA7AA">
                  <w:pPr>
                    <w:widowControl/>
                    <w:jc w:val="left"/>
                    <w:rPr>
                      <w:rFonts w:eastAsia="宋体"/>
                      <w:kern w:val="0"/>
                      <w:sz w:val="20"/>
                    </w:rPr>
                  </w:pPr>
                  <w:r>
                    <w:rPr>
                      <w:rFonts w:eastAsia="宋体"/>
                      <w:kern w:val="0"/>
                      <w:sz w:val="20"/>
                    </w:rPr>
                    <w:t>　</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C85CD2F">
                  <w:pPr>
                    <w:widowControl/>
                    <w:jc w:val="right"/>
                    <w:rPr>
                      <w:rFonts w:eastAsia="宋体"/>
                      <w:kern w:val="0"/>
                      <w:sz w:val="20"/>
                    </w:rPr>
                  </w:pPr>
                  <w:r>
                    <w:rPr>
                      <w:rFonts w:eastAsia="宋体"/>
                      <w:kern w:val="0"/>
                      <w:sz w:val="20"/>
                    </w:rPr>
                    <w:t>　</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34628345">
                  <w:pPr>
                    <w:widowControl/>
                    <w:jc w:val="right"/>
                    <w:rPr>
                      <w:rFonts w:eastAsia="宋体"/>
                      <w:kern w:val="0"/>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0A703B49">
                  <w:pPr>
                    <w:widowControl/>
                    <w:jc w:val="right"/>
                    <w:rPr>
                      <w:rFonts w:eastAsia="宋体"/>
                      <w:kern w:val="0"/>
                      <w:sz w:val="20"/>
                    </w:rPr>
                  </w:pPr>
                </w:p>
              </w:tc>
            </w:tr>
            <w:tr w14:paraId="4F6A39E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89CA1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8BDFF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62793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23FBB0">
                  <w:pPr>
                    <w:ind w:firstLine="200" w:firstLineChars="100"/>
                    <w:rPr>
                      <w:rFonts w:eastAsia="宋体"/>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35C41B6C">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0BE79EC">
                  <w:pPr>
                    <w:ind w:firstLine="200" w:firstLineChars="100"/>
                    <w:rPr>
                      <w:rFonts w:eastAsia="宋体"/>
                      <w:sz w:val="20"/>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5763E3BB">
                  <w:pPr>
                    <w:ind w:firstLine="200" w:firstLineChars="100"/>
                    <w:rPr>
                      <w:rFonts w:eastAsia="宋体"/>
                      <w:sz w:val="20"/>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75FB482F">
                  <w:pPr>
                    <w:ind w:firstLine="200" w:firstLineChars="100"/>
                    <w:rPr>
                      <w:rFonts w:eastAsia="宋体"/>
                      <w:sz w:val="20"/>
                    </w:rPr>
                  </w:pPr>
                </w:p>
              </w:tc>
            </w:tr>
            <w:tr w14:paraId="37068EA7">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D68A9B8">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7E2EE0">
                  <w:pPr>
                    <w:widowControl/>
                    <w:jc w:val="right"/>
                    <w:rPr>
                      <w:rFonts w:eastAsia="黑体"/>
                      <w:kern w:val="0"/>
                      <w:sz w:val="20"/>
                    </w:rPr>
                  </w:pPr>
                  <w:r>
                    <w:rPr>
                      <w:rFonts w:hint="eastAsia" w:eastAsia="宋体"/>
                      <w:kern w:val="0"/>
                      <w:sz w:val="20"/>
                      <w:lang w:val="en-US" w:eastAsia="zh-CN"/>
                    </w:rPr>
                    <w:t>301.09</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8575B4">
                  <w:pPr>
                    <w:widowControl/>
                    <w:jc w:val="right"/>
                    <w:rPr>
                      <w:rFonts w:hint="default" w:eastAsia="黑体"/>
                      <w:kern w:val="0"/>
                      <w:sz w:val="20"/>
                      <w:lang w:val="en-US" w:eastAsia="zh-CN"/>
                    </w:rPr>
                  </w:pPr>
                  <w:r>
                    <w:rPr>
                      <w:rFonts w:hint="eastAsia" w:eastAsia="宋体"/>
                      <w:kern w:val="0"/>
                      <w:sz w:val="20"/>
                      <w:lang w:val="en-US" w:eastAsia="zh-CN"/>
                    </w:rPr>
                    <w:t>301.09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8CB664">
                  <w:pPr>
                    <w:widowControl/>
                    <w:jc w:val="right"/>
                    <w:rPr>
                      <w:rFonts w:eastAsia="黑体"/>
                      <w:kern w:val="0"/>
                      <w:sz w:val="20"/>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14:paraId="4A52AF2A">
                  <w:pPr>
                    <w:widowControl/>
                    <w:jc w:val="center"/>
                    <w:rPr>
                      <w:rFonts w:eastAsia="黑体"/>
                      <w:b/>
                      <w:bCs/>
                      <w:kern w:val="0"/>
                      <w:sz w:val="20"/>
                    </w:rPr>
                  </w:pPr>
                  <w:r>
                    <w:rPr>
                      <w:rFonts w:eastAsia="黑体"/>
                      <w:b/>
                      <w:bCs/>
                      <w:kern w:val="0"/>
                      <w:sz w:val="20"/>
                    </w:rPr>
                    <w:t>支出总计</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99C1517">
                  <w:pPr>
                    <w:widowControl/>
                    <w:jc w:val="right"/>
                    <w:rPr>
                      <w:rFonts w:hint="eastAsia" w:eastAsia="宋体"/>
                      <w:kern w:val="0"/>
                      <w:sz w:val="20"/>
                      <w:lang w:val="en-US" w:eastAsia="zh-CN"/>
                    </w:rPr>
                  </w:pPr>
                  <w:r>
                    <w:rPr>
                      <w:rFonts w:hint="eastAsia" w:eastAsia="宋体"/>
                      <w:kern w:val="0"/>
                      <w:sz w:val="20"/>
                      <w:lang w:val="en-US" w:eastAsia="zh-CN"/>
                    </w:rPr>
                    <w:t>301.09　</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1B7B8FDE">
                  <w:pPr>
                    <w:widowControl/>
                    <w:jc w:val="right"/>
                    <w:rPr>
                      <w:rFonts w:hint="default" w:eastAsia="宋体"/>
                      <w:kern w:val="0"/>
                      <w:sz w:val="20"/>
                      <w:lang w:val="en-US" w:eastAsia="zh-CN"/>
                    </w:rPr>
                  </w:pPr>
                  <w:r>
                    <w:rPr>
                      <w:rFonts w:hint="eastAsia" w:eastAsia="宋体"/>
                      <w:kern w:val="0"/>
                      <w:sz w:val="20"/>
                      <w:lang w:val="en-US" w:eastAsia="zh-CN"/>
                    </w:rPr>
                    <w:t>301.09</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CFBA3CE">
                  <w:pPr>
                    <w:widowControl/>
                    <w:jc w:val="right"/>
                    <w:rPr>
                      <w:rFonts w:hint="eastAsia" w:eastAsia="宋体"/>
                      <w:kern w:val="0"/>
                      <w:sz w:val="20"/>
                      <w:lang w:val="en-US" w:eastAsia="zh-CN"/>
                    </w:rPr>
                  </w:pPr>
                </w:p>
              </w:tc>
            </w:tr>
          </w:tbl>
          <w:p w14:paraId="57210D91">
            <w:pPr>
              <w:widowControl/>
              <w:rPr>
                <w:rFonts w:eastAsia="方正小标宋简体"/>
                <w:kern w:val="0"/>
                <w:sz w:val="44"/>
                <w:szCs w:val="44"/>
              </w:rPr>
            </w:pPr>
          </w:p>
        </w:tc>
      </w:tr>
    </w:tbl>
    <w:p w14:paraId="4A23C26B">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20D03445">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3AC0BBD3">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2F3FAB2D">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4D4E1F5B">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733A672">
                  <w:pPr>
                    <w:widowControl/>
                    <w:jc w:val="right"/>
                    <w:rPr>
                      <w:rFonts w:eastAsia="华文细黑"/>
                      <w:color w:val="000000"/>
                      <w:kern w:val="0"/>
                      <w:sz w:val="20"/>
                    </w:rPr>
                  </w:pPr>
                  <w:r>
                    <w:rPr>
                      <w:rFonts w:eastAsia="华文细黑"/>
                      <w:color w:val="000000"/>
                      <w:kern w:val="0"/>
                      <w:sz w:val="20"/>
                    </w:rPr>
                    <w:t>单位：万元</w:t>
                  </w:r>
                </w:p>
              </w:tc>
            </w:tr>
            <w:tr w14:paraId="5D5B915F">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17EAFFB8">
                  <w:pPr>
                    <w:autoSpaceDN w:val="0"/>
                    <w:jc w:val="center"/>
                    <w:textAlignment w:val="center"/>
                    <w:rPr>
                      <w:rFonts w:eastAsia="宋体"/>
                      <w:color w:val="000000"/>
                      <w:sz w:val="20"/>
                    </w:rPr>
                  </w:pPr>
                  <w:r>
                    <w:rPr>
                      <w:rFonts w:eastAsia="宋体"/>
                      <w:color w:val="000000"/>
                      <w:sz w:val="20"/>
                    </w:rPr>
                    <w:t>功能分类</w:t>
                  </w:r>
                </w:p>
                <w:p w14:paraId="3CFF9B30">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2C0CD64C">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0720704">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7138C">
                  <w:pPr>
                    <w:widowControl/>
                    <w:jc w:val="center"/>
                    <w:rPr>
                      <w:rFonts w:eastAsia="华文细黑"/>
                      <w:color w:val="000000"/>
                      <w:kern w:val="0"/>
                      <w:sz w:val="20"/>
                    </w:rPr>
                  </w:pPr>
                  <w:r>
                    <w:rPr>
                      <w:rFonts w:eastAsia="华文细黑"/>
                      <w:color w:val="000000"/>
                      <w:kern w:val="0"/>
                      <w:sz w:val="20"/>
                    </w:rPr>
                    <w:t>项目                                                               支出</w:t>
                  </w:r>
                </w:p>
              </w:tc>
            </w:tr>
            <w:tr w14:paraId="65D00260">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013CDC5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3AB63E0">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0A0238F">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BB508">
                  <w:pPr>
                    <w:widowControl/>
                    <w:jc w:val="left"/>
                    <w:rPr>
                      <w:rFonts w:eastAsia="华文细黑"/>
                      <w:color w:val="000000"/>
                      <w:kern w:val="0"/>
                      <w:sz w:val="20"/>
                    </w:rPr>
                  </w:pPr>
                </w:p>
              </w:tc>
            </w:tr>
            <w:tr w14:paraId="3243B58E">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456A22BA">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AF5EDC1">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10C4EA6">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EF0AB6">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29D33C">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4B3C1">
                  <w:pPr>
                    <w:widowControl/>
                    <w:jc w:val="left"/>
                    <w:rPr>
                      <w:rFonts w:eastAsia="华文细黑"/>
                      <w:color w:val="000000"/>
                      <w:kern w:val="0"/>
                      <w:sz w:val="20"/>
                    </w:rPr>
                  </w:pPr>
                </w:p>
              </w:tc>
            </w:tr>
            <w:tr w14:paraId="6A8E0EE5">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F0CBFDB">
                  <w:pPr>
                    <w:widowControl/>
                    <w:rPr>
                      <w:rFonts w:eastAsia="华文细黑"/>
                      <w:color w:val="000000"/>
                      <w:kern w:val="0"/>
                      <w:sz w:val="20"/>
                    </w:rPr>
                  </w:pPr>
                  <w:r>
                    <w:rPr>
                      <w:rFonts w:ascii="宋体" w:hAnsi="宋体" w:eastAsia="宋体"/>
                      <w:color w:val="000000"/>
                      <w:kern w:val="0"/>
                      <w:sz w:val="20"/>
                    </w:rPr>
                    <w:t>一、一般公共服务</w:t>
                  </w:r>
                  <w:r>
                    <w:rPr>
                      <w:rFonts w:hint="eastAsia" w:ascii="宋体" w:hAnsi="宋体"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1CEB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BEF23">
                  <w:pPr>
                    <w:widowControl/>
                    <w:jc w:val="right"/>
                    <w:rPr>
                      <w:rFonts w:hint="default" w:eastAsia="宋体"/>
                      <w:color w:val="000000"/>
                      <w:kern w:val="0"/>
                      <w:sz w:val="20"/>
                      <w:lang w:val="en-US"/>
                    </w:rPr>
                  </w:pPr>
                  <w:r>
                    <w:rPr>
                      <w:rFonts w:hint="eastAsia" w:eastAsia="宋体"/>
                      <w:color w:val="000000"/>
                      <w:kern w:val="0"/>
                      <w:sz w:val="20"/>
                      <w:lang w:val="en-US" w:eastAsia="zh-CN"/>
                    </w:rPr>
                    <w:t>235.62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87B3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D596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32.96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6ADBBD">
                  <w:pPr>
                    <w:widowControl/>
                    <w:jc w:val="right"/>
                    <w:rPr>
                      <w:rFonts w:hint="default" w:eastAsia="宋体"/>
                      <w:color w:val="000000"/>
                      <w:kern w:val="0"/>
                      <w:sz w:val="20"/>
                      <w:lang w:val="en-US" w:eastAsia="zh-CN"/>
                    </w:rPr>
                  </w:pPr>
                </w:p>
              </w:tc>
            </w:tr>
            <w:tr w14:paraId="4520921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C3C2C1D">
                  <w:pPr>
                    <w:widowControl/>
                    <w:jc w:val="left"/>
                    <w:rPr>
                      <w:rFonts w:eastAsia="华文细黑"/>
                      <w:color w:val="000000"/>
                      <w:kern w:val="0"/>
                      <w:sz w:val="20"/>
                    </w:rPr>
                  </w:pPr>
                  <w:r>
                    <w:rPr>
                      <w:rFonts w:ascii="宋体" w:hAnsi="宋体" w:eastAsia="宋体"/>
                      <w:color w:val="000000"/>
                      <w:kern w:val="0"/>
                      <w:sz w:val="20"/>
                    </w:rPr>
                    <w:t xml:space="preserve">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0373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0199E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0CC2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CD2EE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32.96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9A2CFF">
                  <w:pPr>
                    <w:widowControl/>
                    <w:jc w:val="right"/>
                    <w:rPr>
                      <w:rFonts w:hint="default" w:eastAsia="宋体"/>
                      <w:color w:val="000000"/>
                      <w:kern w:val="0"/>
                      <w:sz w:val="20"/>
                      <w:lang w:val="en-US" w:eastAsia="zh-CN"/>
                    </w:rPr>
                  </w:pPr>
                </w:p>
              </w:tc>
            </w:tr>
            <w:tr w14:paraId="11EA23A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B079216">
                  <w:pPr>
                    <w:widowControl/>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lang w:eastAsia="zh-CN"/>
                    </w:rPr>
                    <w:t>事业</w:t>
                  </w:r>
                  <w:r>
                    <w:rPr>
                      <w:rFonts w:ascii="宋体" w:hAnsi="宋体" w:eastAsia="宋体"/>
                      <w:color w:val="000000"/>
                      <w:kern w:val="0"/>
                      <w:sz w:val="20"/>
                    </w:rPr>
                    <w:t>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0EE1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98C2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232E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202.66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4839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32.96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F4D74">
                  <w:pPr>
                    <w:widowControl/>
                    <w:jc w:val="right"/>
                    <w:rPr>
                      <w:rFonts w:eastAsia="宋体"/>
                      <w:color w:val="000000"/>
                      <w:kern w:val="0"/>
                      <w:sz w:val="20"/>
                    </w:rPr>
                  </w:pPr>
                </w:p>
              </w:tc>
            </w:tr>
            <w:tr w14:paraId="74C020F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33F162E">
                  <w:pPr>
                    <w:widowControl/>
                    <w:jc w:val="left"/>
                    <w:rPr>
                      <w:rFonts w:eastAsia="宋体"/>
                      <w:color w:val="000000"/>
                      <w:kern w:val="0"/>
                      <w:sz w:val="20"/>
                    </w:rPr>
                  </w:pPr>
                  <w:r>
                    <w:rPr>
                      <w:rFonts w:ascii="宋体" w:hAnsi="宋体" w:eastAsia="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29D8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AEBC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E707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D810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070BF">
                  <w:pPr>
                    <w:widowControl/>
                    <w:jc w:val="right"/>
                    <w:rPr>
                      <w:rFonts w:eastAsia="宋体"/>
                      <w:color w:val="000000"/>
                      <w:kern w:val="0"/>
                      <w:sz w:val="20"/>
                    </w:rPr>
                  </w:pPr>
                </w:p>
              </w:tc>
            </w:tr>
            <w:tr w14:paraId="3D63E88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12DD301">
                  <w:pPr>
                    <w:widowControl/>
                    <w:ind w:firstLine="400" w:firstLineChars="200"/>
                    <w:jc w:val="left"/>
                    <w:rPr>
                      <w:rFonts w:eastAsia="宋体"/>
                      <w:color w:val="000000"/>
                      <w:kern w:val="0"/>
                      <w:sz w:val="20"/>
                    </w:rPr>
                  </w:pPr>
                  <w:r>
                    <w:rPr>
                      <w:rFonts w:ascii="宋体" w:hAnsi="宋体"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2634B">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A2C81">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467745">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6965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1C329">
                  <w:pPr>
                    <w:widowControl/>
                    <w:jc w:val="right"/>
                    <w:rPr>
                      <w:rFonts w:eastAsia="宋体"/>
                      <w:color w:val="000000"/>
                      <w:kern w:val="0"/>
                      <w:sz w:val="20"/>
                    </w:rPr>
                  </w:pPr>
                </w:p>
              </w:tc>
            </w:tr>
            <w:tr w14:paraId="4A86100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93F52D0">
                  <w:pPr>
                    <w:widowControl/>
                    <w:ind w:firstLine="600" w:firstLineChars="300"/>
                    <w:jc w:val="left"/>
                    <w:rPr>
                      <w:rFonts w:eastAsia="宋体"/>
                      <w:color w:val="000000"/>
                      <w:kern w:val="0"/>
                      <w:sz w:val="20"/>
                    </w:rPr>
                  </w:pPr>
                  <w:r>
                    <w:rPr>
                      <w:rFonts w:hint="eastAsia" w:ascii="宋体" w:hAnsi="宋体" w:eastAsia="宋体"/>
                      <w:color w:val="000000"/>
                      <w:kern w:val="0"/>
                      <w:sz w:val="20"/>
                      <w:lang w:eastAsia="zh-CN"/>
                    </w:rPr>
                    <w:t>事业</w:t>
                  </w:r>
                  <w:r>
                    <w:rPr>
                      <w:rFonts w:ascii="宋体" w:hAnsi="宋体" w:eastAsia="宋体"/>
                      <w:color w:val="000000"/>
                      <w:kern w:val="0"/>
                      <w:sz w:val="20"/>
                    </w:rPr>
                    <w:t>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9ECA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5B79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948D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8016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60EC7">
                  <w:pPr>
                    <w:widowControl/>
                    <w:jc w:val="right"/>
                    <w:rPr>
                      <w:rFonts w:eastAsia="宋体"/>
                      <w:color w:val="000000"/>
                      <w:kern w:val="0"/>
                      <w:sz w:val="20"/>
                    </w:rPr>
                  </w:pPr>
                </w:p>
              </w:tc>
            </w:tr>
            <w:tr w14:paraId="1AD3B58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D0B6243">
                  <w:pPr>
                    <w:widowControl/>
                    <w:ind w:firstLine="600" w:firstLineChars="300"/>
                    <w:jc w:val="left"/>
                    <w:rPr>
                      <w:rFonts w:eastAsia="华文细黑"/>
                      <w:color w:val="000000"/>
                      <w:kern w:val="0"/>
                      <w:sz w:val="20"/>
                    </w:rPr>
                  </w:pPr>
                  <w:r>
                    <w:rPr>
                      <w:rFonts w:ascii="宋体" w:hAnsi="宋体"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495CD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6ED81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E3D5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202D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072CD">
                  <w:pPr>
                    <w:widowControl/>
                    <w:jc w:val="right"/>
                    <w:rPr>
                      <w:rFonts w:eastAsia="宋体"/>
                      <w:color w:val="000000"/>
                      <w:kern w:val="0"/>
                      <w:sz w:val="20"/>
                    </w:rPr>
                  </w:pPr>
                </w:p>
              </w:tc>
            </w:tr>
            <w:tr w14:paraId="42520DE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47BADBD">
                  <w:pPr>
                    <w:widowControl/>
                    <w:jc w:val="left"/>
                    <w:rPr>
                      <w:rFonts w:eastAsia="华文细黑"/>
                      <w:color w:val="000000"/>
                      <w:kern w:val="0"/>
                      <w:sz w:val="20"/>
                    </w:rPr>
                  </w:pPr>
                  <w:r>
                    <w:rPr>
                      <w:rFonts w:ascii="宋体" w:hAnsi="宋体" w:eastAsia="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BCB3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FBBC6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E0F3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09C2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13C46">
                  <w:pPr>
                    <w:widowControl/>
                    <w:jc w:val="right"/>
                    <w:rPr>
                      <w:rFonts w:eastAsia="宋体"/>
                      <w:color w:val="000000"/>
                      <w:kern w:val="0"/>
                      <w:sz w:val="20"/>
                    </w:rPr>
                  </w:pPr>
                </w:p>
              </w:tc>
            </w:tr>
            <w:tr w14:paraId="6D62711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01B0669">
                  <w:pPr>
                    <w:widowControl/>
                    <w:ind w:firstLine="400" w:firstLineChars="200"/>
                    <w:jc w:val="left"/>
                    <w:rPr>
                      <w:rFonts w:eastAsia="华文细黑"/>
                      <w:color w:val="000000"/>
                      <w:kern w:val="0"/>
                      <w:sz w:val="20"/>
                    </w:rPr>
                  </w:pPr>
                  <w:r>
                    <w:rPr>
                      <w:rFonts w:ascii="宋体" w:hAnsi="宋体"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7707F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B1658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9B56D">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855C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85F15">
                  <w:pPr>
                    <w:widowControl/>
                    <w:jc w:val="right"/>
                    <w:rPr>
                      <w:rFonts w:eastAsia="宋体"/>
                      <w:color w:val="000000"/>
                      <w:kern w:val="0"/>
                      <w:sz w:val="20"/>
                    </w:rPr>
                  </w:pPr>
                </w:p>
              </w:tc>
            </w:tr>
            <w:tr w14:paraId="7D4D250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0518BDF">
                  <w:pPr>
                    <w:widowControl/>
                    <w:ind w:firstLine="600" w:firstLineChars="300"/>
                    <w:rPr>
                      <w:rFonts w:eastAsia="华文细黑"/>
                      <w:color w:val="000000"/>
                      <w:kern w:val="0"/>
                      <w:sz w:val="20"/>
                    </w:rPr>
                  </w:pPr>
                  <w:r>
                    <w:rPr>
                      <w:rFonts w:hint="eastAsia" w:ascii="宋体" w:hAnsi="宋体" w:eastAsia="宋体"/>
                      <w:color w:val="000000"/>
                      <w:kern w:val="0"/>
                      <w:sz w:val="20"/>
                      <w:lang w:eastAsia="zh-CN"/>
                    </w:rPr>
                    <w:t>事业</w:t>
                  </w:r>
                  <w:r>
                    <w:rPr>
                      <w:rFonts w:ascii="宋体" w:hAnsi="宋体" w:eastAsia="宋体"/>
                      <w:color w:val="000000"/>
                      <w:kern w:val="0"/>
                      <w:sz w:val="20"/>
                    </w:rPr>
                    <w:t>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B35B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ADCB4">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FFCB2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1177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18E02">
                  <w:pPr>
                    <w:widowControl/>
                    <w:jc w:val="right"/>
                    <w:rPr>
                      <w:rFonts w:eastAsia="宋体"/>
                      <w:color w:val="000000"/>
                      <w:kern w:val="0"/>
                      <w:sz w:val="20"/>
                    </w:rPr>
                  </w:pPr>
                </w:p>
              </w:tc>
            </w:tr>
            <w:tr w14:paraId="60DE33A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8F24D8D">
                  <w:pPr>
                    <w:widowControl/>
                    <w:rPr>
                      <w:rFonts w:eastAsia="华文细黑"/>
                      <w:color w:val="000000"/>
                      <w:kern w:val="0"/>
                      <w:sz w:val="20"/>
                    </w:rPr>
                  </w:pPr>
                  <w:r>
                    <w:rPr>
                      <w:rFonts w:ascii="宋体" w:hAnsi="宋体" w:eastAsia="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0422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638E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9433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0CC8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002DA">
                  <w:pPr>
                    <w:widowControl/>
                    <w:jc w:val="right"/>
                    <w:rPr>
                      <w:rFonts w:eastAsia="宋体"/>
                      <w:color w:val="000000"/>
                      <w:kern w:val="0"/>
                      <w:sz w:val="20"/>
                    </w:rPr>
                  </w:pPr>
                </w:p>
              </w:tc>
            </w:tr>
            <w:tr w14:paraId="2CC1AA8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7B22311">
                  <w:pPr>
                    <w:widowControl/>
                    <w:ind w:firstLine="400" w:firstLineChars="200"/>
                    <w:rPr>
                      <w:rFonts w:eastAsia="华文细黑"/>
                      <w:color w:val="000000"/>
                      <w:kern w:val="0"/>
                      <w:sz w:val="20"/>
                    </w:rPr>
                  </w:pPr>
                  <w:r>
                    <w:rPr>
                      <w:rFonts w:ascii="宋体" w:hAnsi="宋体"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F922F">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090DA">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DAF50">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FAD8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1956C">
                  <w:pPr>
                    <w:widowControl/>
                    <w:jc w:val="right"/>
                    <w:rPr>
                      <w:rFonts w:eastAsia="宋体"/>
                      <w:color w:val="000000"/>
                      <w:kern w:val="0"/>
                      <w:sz w:val="20"/>
                    </w:rPr>
                  </w:pPr>
                </w:p>
              </w:tc>
            </w:tr>
            <w:tr w14:paraId="1214AC4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55F4413">
                  <w:pPr>
                    <w:widowControl/>
                    <w:rPr>
                      <w:rFonts w:eastAsia="华文细黑"/>
                      <w:color w:val="000000"/>
                      <w:kern w:val="0"/>
                      <w:sz w:val="20"/>
                    </w:rPr>
                  </w:pPr>
                  <w:r>
                    <w:rPr>
                      <w:rFonts w:ascii="宋体" w:hAnsi="宋体" w:eastAsia="宋体"/>
                      <w:color w:val="000000"/>
                      <w:kern w:val="0"/>
                      <w:sz w:val="20"/>
                    </w:rPr>
                    <w:t>　</w:t>
                  </w:r>
                  <w:r>
                    <w:rPr>
                      <w:rFonts w:hint="eastAsia" w:ascii="宋体" w:hAnsi="宋体" w:eastAsia="宋体"/>
                      <w:color w:val="000000"/>
                      <w:kern w:val="0"/>
                      <w:sz w:val="20"/>
                    </w:rPr>
                    <w:t xml:space="preserve">  </w:t>
                  </w:r>
                  <w:r>
                    <w:rPr>
                      <w:rFonts w:ascii="宋体" w:hAnsi="宋体" w:eastAsia="宋体"/>
                      <w:color w:val="000000"/>
                      <w:kern w:val="0"/>
                      <w:sz w:val="20"/>
                    </w:rPr>
                    <w:t xml:space="preserve"> </w:t>
                  </w:r>
                  <w:r>
                    <w:rPr>
                      <w:rFonts w:hint="eastAsia" w:ascii="宋体" w:hAnsi="宋体" w:eastAsia="宋体"/>
                      <w:color w:val="000000"/>
                      <w:kern w:val="0"/>
                      <w:sz w:val="20"/>
                    </w:rPr>
                    <w:t xml:space="preserve"> </w:t>
                  </w:r>
                  <w:r>
                    <w:rPr>
                      <w:rFonts w:ascii="宋体" w:hAnsi="宋体"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9E9D9">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2D013">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354FC">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FA3C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DC781">
                  <w:pPr>
                    <w:widowControl/>
                    <w:jc w:val="right"/>
                    <w:rPr>
                      <w:rFonts w:eastAsia="宋体"/>
                      <w:color w:val="000000"/>
                      <w:kern w:val="0"/>
                      <w:sz w:val="20"/>
                    </w:rPr>
                  </w:pPr>
                </w:p>
              </w:tc>
            </w:tr>
            <w:tr w14:paraId="58CBC59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E79DD43">
                  <w:pPr>
                    <w:widowControl/>
                    <w:rPr>
                      <w:rFonts w:eastAsia="华文细黑"/>
                      <w:color w:val="000000"/>
                      <w:kern w:val="0"/>
                      <w:sz w:val="20"/>
                    </w:rPr>
                  </w:pPr>
                  <w:r>
                    <w:rPr>
                      <w:rFonts w:ascii="宋体" w:hAnsi="宋体" w:eastAsia="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7A28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09E2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5440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268.13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AB66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32.96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5D831">
                  <w:pPr>
                    <w:widowControl/>
                    <w:jc w:val="right"/>
                    <w:rPr>
                      <w:rFonts w:hint="default" w:eastAsia="宋体"/>
                      <w:color w:val="000000"/>
                      <w:kern w:val="0"/>
                      <w:sz w:val="20"/>
                      <w:lang w:val="en-US" w:eastAsia="zh-CN"/>
                    </w:rPr>
                  </w:pPr>
                </w:p>
              </w:tc>
            </w:tr>
          </w:tbl>
          <w:p w14:paraId="3AD0BECD">
            <w:pPr>
              <w:widowControl/>
              <w:jc w:val="center"/>
              <w:rPr>
                <w:rFonts w:eastAsia="方正小标宋简体"/>
                <w:kern w:val="0"/>
                <w:sz w:val="44"/>
                <w:szCs w:val="44"/>
              </w:rPr>
            </w:pPr>
          </w:p>
        </w:tc>
      </w:tr>
    </w:tbl>
    <w:p w14:paraId="06F91319">
      <w:pPr>
        <w:ind w:firstLine="640" w:firstLineChars="200"/>
      </w:pPr>
    </w:p>
    <w:p w14:paraId="068314B7">
      <w:pPr>
        <w:ind w:firstLine="640" w:firstLineChars="200"/>
        <w:rPr>
          <w:rFonts w:eastAsia="楷体"/>
        </w:rPr>
      </w:pPr>
    </w:p>
    <w:p w14:paraId="34EA5664">
      <w:pPr>
        <w:ind w:firstLine="640" w:firstLineChars="200"/>
        <w:rPr>
          <w:rFonts w:eastAsia="楷体"/>
        </w:rPr>
      </w:pPr>
    </w:p>
    <w:p w14:paraId="07A95716">
      <w:pPr>
        <w:ind w:firstLine="640" w:firstLineChars="200"/>
        <w:rPr>
          <w:rFonts w:eastAsia="楷体"/>
        </w:rPr>
      </w:pPr>
    </w:p>
    <w:p w14:paraId="69E894EA">
      <w:pPr>
        <w:ind w:firstLine="640" w:firstLineChars="200"/>
        <w:rPr>
          <w:rFonts w:eastAsia="楷体"/>
        </w:rPr>
      </w:pPr>
    </w:p>
    <w:p w14:paraId="122C2839">
      <w:pPr>
        <w:ind w:firstLine="640" w:firstLineChars="200"/>
        <w:rPr>
          <w:rFonts w:eastAsia="楷体"/>
        </w:rPr>
      </w:pPr>
    </w:p>
    <w:p w14:paraId="71562F1D">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108"/>
        <w:gridCol w:w="1816"/>
        <w:gridCol w:w="1831"/>
      </w:tblGrid>
      <w:tr w14:paraId="5001FFEE">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5D846901">
            <w:pPr>
              <w:widowControl/>
              <w:jc w:val="center"/>
              <w:rPr>
                <w:rFonts w:eastAsia="方正小标宋简体"/>
                <w:kern w:val="0"/>
                <w:sz w:val="44"/>
                <w:szCs w:val="44"/>
              </w:rPr>
            </w:pPr>
          </w:p>
          <w:p w14:paraId="40DCBAAC">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3603FA8D">
        <w:tblPrEx>
          <w:tblCellMar>
            <w:top w:w="0" w:type="dxa"/>
            <w:left w:w="108" w:type="dxa"/>
            <w:bottom w:w="0" w:type="dxa"/>
            <w:right w:w="108" w:type="dxa"/>
          </w:tblCellMar>
        </w:tblPrEx>
        <w:trPr>
          <w:trHeight w:val="507" w:hRule="atLeast"/>
          <w:jc w:val="center"/>
        </w:trPr>
        <w:tc>
          <w:tcPr>
            <w:tcW w:w="3176" w:type="dxa"/>
            <w:tcBorders>
              <w:top w:val="nil"/>
              <w:left w:val="nil"/>
              <w:bottom w:val="single" w:color="auto" w:sz="4" w:space="0"/>
              <w:right w:val="nil"/>
            </w:tcBorders>
            <w:noWrap w:val="0"/>
            <w:vAlign w:val="center"/>
          </w:tcPr>
          <w:p w14:paraId="6F1C3331">
            <w:pPr>
              <w:widowControl/>
              <w:jc w:val="left"/>
              <w:rPr>
                <w:rFonts w:eastAsia="宋体"/>
                <w:kern w:val="0"/>
                <w:sz w:val="20"/>
              </w:rPr>
            </w:pPr>
            <w:r>
              <w:rPr>
                <w:rFonts w:eastAsia="宋体"/>
                <w:kern w:val="0"/>
                <w:sz w:val="20"/>
              </w:rPr>
              <w:t>　</w:t>
            </w:r>
          </w:p>
        </w:tc>
        <w:tc>
          <w:tcPr>
            <w:tcW w:w="2108" w:type="dxa"/>
            <w:tcBorders>
              <w:top w:val="nil"/>
              <w:left w:val="nil"/>
              <w:bottom w:val="single" w:color="auto" w:sz="4" w:space="0"/>
              <w:right w:val="nil"/>
            </w:tcBorders>
            <w:noWrap w:val="0"/>
            <w:vAlign w:val="center"/>
          </w:tcPr>
          <w:p w14:paraId="18986659">
            <w:pPr>
              <w:widowControl/>
              <w:jc w:val="right"/>
              <w:rPr>
                <w:rFonts w:eastAsia="宋体"/>
                <w:kern w:val="0"/>
                <w:sz w:val="20"/>
              </w:rPr>
            </w:pPr>
            <w:r>
              <w:rPr>
                <w:rFonts w:eastAsia="宋体"/>
                <w:kern w:val="0"/>
                <w:sz w:val="20"/>
              </w:rPr>
              <w:t>　</w:t>
            </w:r>
          </w:p>
        </w:tc>
        <w:tc>
          <w:tcPr>
            <w:tcW w:w="3647" w:type="dxa"/>
            <w:gridSpan w:val="2"/>
            <w:tcBorders>
              <w:top w:val="nil"/>
              <w:left w:val="nil"/>
              <w:bottom w:val="single" w:color="auto" w:sz="4" w:space="0"/>
              <w:right w:val="nil"/>
            </w:tcBorders>
            <w:noWrap w:val="0"/>
            <w:vAlign w:val="bottom"/>
          </w:tcPr>
          <w:p w14:paraId="730A349F">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1BFD44EB">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0981D3D5">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108" w:type="dxa"/>
            <w:tcBorders>
              <w:top w:val="single" w:color="auto" w:sz="4" w:space="0"/>
              <w:left w:val="single" w:color="auto" w:sz="4" w:space="0"/>
              <w:right w:val="single" w:color="auto" w:sz="4" w:space="0"/>
            </w:tcBorders>
            <w:noWrap w:val="0"/>
            <w:vAlign w:val="center"/>
          </w:tcPr>
          <w:p w14:paraId="57D458C2">
            <w:pPr>
              <w:widowControl/>
              <w:jc w:val="center"/>
              <w:rPr>
                <w:rFonts w:eastAsia="华文细黑"/>
                <w:kern w:val="0"/>
                <w:sz w:val="20"/>
              </w:rPr>
            </w:pPr>
            <w:r>
              <w:rPr>
                <w:rFonts w:eastAsia="华文细黑"/>
                <w:color w:val="000000"/>
                <w:kern w:val="0"/>
                <w:sz w:val="20"/>
              </w:rPr>
              <w:t>合计</w:t>
            </w:r>
          </w:p>
        </w:tc>
        <w:tc>
          <w:tcPr>
            <w:tcW w:w="1816" w:type="dxa"/>
            <w:tcBorders>
              <w:top w:val="single" w:color="auto" w:sz="4" w:space="0"/>
              <w:left w:val="single" w:color="auto" w:sz="4" w:space="0"/>
              <w:right w:val="single" w:color="auto" w:sz="4" w:space="0"/>
            </w:tcBorders>
            <w:noWrap w:val="0"/>
            <w:vAlign w:val="center"/>
          </w:tcPr>
          <w:p w14:paraId="2534C852">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5BFE53">
            <w:pPr>
              <w:widowControl/>
              <w:jc w:val="center"/>
            </w:pPr>
            <w:r>
              <w:rPr>
                <w:rFonts w:eastAsia="华文细黑"/>
                <w:color w:val="000000"/>
                <w:kern w:val="0"/>
                <w:sz w:val="20"/>
              </w:rPr>
              <w:t>公用经费</w:t>
            </w:r>
          </w:p>
        </w:tc>
      </w:tr>
      <w:tr w14:paraId="56C18ECD">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B8B9A">
            <w:pPr>
              <w:autoSpaceDN w:val="0"/>
              <w:jc w:val="left"/>
              <w:textAlignment w:val="center"/>
              <w:rPr>
                <w:rFonts w:eastAsia="宋体"/>
                <w:color w:val="000000"/>
                <w:kern w:val="0"/>
                <w:sz w:val="20"/>
              </w:rPr>
            </w:pPr>
            <w:r>
              <w:rPr>
                <w:rFonts w:eastAsia="宋体"/>
                <w:color w:val="000000"/>
                <w:sz w:val="20"/>
              </w:rPr>
              <w:t>一、工资福利支出</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8EE95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263.95</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8E9008">
            <w:pPr>
              <w:widowControl/>
              <w:jc w:val="right"/>
              <w:rPr>
                <w:rFonts w:hint="default" w:eastAsia="仿宋_GB2312"/>
                <w:b w:val="0"/>
                <w:bCs w:val="0"/>
                <w:sz w:val="20"/>
                <w:szCs w:val="20"/>
                <w:lang w:val="en-US" w:eastAsia="zh-CN"/>
              </w:rPr>
            </w:pPr>
            <w:r>
              <w:rPr>
                <w:rFonts w:hint="eastAsia" w:eastAsia="宋体"/>
                <w:b w:val="0"/>
                <w:bCs w:val="0"/>
                <w:kern w:val="0"/>
                <w:sz w:val="20"/>
                <w:szCs w:val="20"/>
                <w:lang w:val="en-US" w:eastAsia="zh-CN"/>
              </w:rPr>
              <w:t>263.95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0D25DD">
            <w:pPr>
              <w:widowControl/>
              <w:jc w:val="right"/>
              <w:rPr>
                <w:b w:val="0"/>
                <w:bCs w:val="0"/>
                <w:sz w:val="20"/>
                <w:szCs w:val="20"/>
              </w:rPr>
            </w:pPr>
          </w:p>
        </w:tc>
      </w:tr>
      <w:tr w14:paraId="0068650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3EB300">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C71A9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102.34</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18532A">
            <w:pPr>
              <w:widowControl/>
              <w:jc w:val="right"/>
              <w:rPr>
                <w:b w:val="0"/>
                <w:bCs w:val="0"/>
                <w:sz w:val="20"/>
                <w:szCs w:val="20"/>
              </w:rPr>
            </w:pPr>
            <w:r>
              <w:rPr>
                <w:rFonts w:hint="eastAsia" w:eastAsia="宋体"/>
                <w:b w:val="0"/>
                <w:bCs w:val="0"/>
                <w:kern w:val="0"/>
                <w:sz w:val="20"/>
                <w:szCs w:val="20"/>
                <w:lang w:val="en-US" w:eastAsia="zh-CN"/>
              </w:rPr>
              <w:t>102.34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447FF5">
            <w:pPr>
              <w:widowControl/>
              <w:jc w:val="right"/>
              <w:rPr>
                <w:b w:val="0"/>
                <w:bCs w:val="0"/>
                <w:sz w:val="20"/>
                <w:szCs w:val="20"/>
              </w:rPr>
            </w:pPr>
          </w:p>
        </w:tc>
      </w:tr>
      <w:tr w14:paraId="5B43726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355B52">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9F4B30">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1.06</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6FEA1D">
            <w:pPr>
              <w:widowControl/>
              <w:jc w:val="right"/>
              <w:rPr>
                <w:b w:val="0"/>
                <w:bCs w:val="0"/>
                <w:sz w:val="20"/>
                <w:szCs w:val="20"/>
              </w:rPr>
            </w:pPr>
            <w:r>
              <w:rPr>
                <w:rFonts w:hint="eastAsia" w:eastAsia="宋体"/>
                <w:b w:val="0"/>
                <w:bCs w:val="0"/>
                <w:kern w:val="0"/>
                <w:sz w:val="20"/>
                <w:szCs w:val="20"/>
                <w:lang w:val="en-US" w:eastAsia="zh-CN"/>
              </w:rPr>
              <w:t>1.06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39144F">
            <w:pPr>
              <w:widowControl/>
              <w:jc w:val="right"/>
              <w:rPr>
                <w:b w:val="0"/>
                <w:bCs w:val="0"/>
                <w:sz w:val="20"/>
                <w:szCs w:val="20"/>
              </w:rPr>
            </w:pPr>
          </w:p>
        </w:tc>
      </w:tr>
      <w:tr w14:paraId="68F87C9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0FE059">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18FEB2">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32.02</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6259CE">
            <w:pPr>
              <w:widowControl/>
              <w:jc w:val="right"/>
              <w:rPr>
                <w:b w:val="0"/>
                <w:bCs w:val="0"/>
                <w:sz w:val="20"/>
                <w:szCs w:val="20"/>
              </w:rPr>
            </w:pPr>
            <w:r>
              <w:rPr>
                <w:rFonts w:hint="eastAsia" w:eastAsia="宋体"/>
                <w:b w:val="0"/>
                <w:bCs w:val="0"/>
                <w:kern w:val="0"/>
                <w:sz w:val="20"/>
                <w:szCs w:val="20"/>
                <w:lang w:val="en-US" w:eastAsia="zh-CN"/>
              </w:rPr>
              <w:t>32.02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38B276">
            <w:pPr>
              <w:widowControl/>
              <w:jc w:val="right"/>
              <w:rPr>
                <w:b w:val="0"/>
                <w:bCs w:val="0"/>
                <w:sz w:val="20"/>
                <w:szCs w:val="20"/>
              </w:rPr>
            </w:pPr>
          </w:p>
        </w:tc>
      </w:tr>
      <w:tr w14:paraId="2D50BB7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3813E">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绩效工资</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6E72AA">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59.40</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A8B841">
            <w:pPr>
              <w:widowControl/>
              <w:jc w:val="right"/>
              <w:rPr>
                <w:rFonts w:hint="eastAsia" w:eastAsia="宋体"/>
                <w:b w:val="0"/>
                <w:bCs w:val="0"/>
                <w:kern w:val="0"/>
                <w:sz w:val="20"/>
                <w:szCs w:val="20"/>
                <w:lang w:val="en-US" w:eastAsia="zh-CN"/>
              </w:rPr>
            </w:pPr>
            <w:r>
              <w:rPr>
                <w:rFonts w:hint="eastAsia" w:eastAsia="宋体"/>
                <w:b w:val="0"/>
                <w:bCs w:val="0"/>
                <w:kern w:val="0"/>
                <w:sz w:val="20"/>
                <w:szCs w:val="20"/>
                <w:lang w:val="en-US" w:eastAsia="zh-CN"/>
              </w:rPr>
              <w:t>59.40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39BE2C">
            <w:pPr>
              <w:widowControl/>
              <w:jc w:val="right"/>
              <w:rPr>
                <w:b w:val="0"/>
                <w:bCs w:val="0"/>
                <w:sz w:val="20"/>
                <w:szCs w:val="20"/>
              </w:rPr>
            </w:pPr>
          </w:p>
        </w:tc>
      </w:tr>
      <w:tr w14:paraId="481DA69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6A1537">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CF3B9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28.92</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1A039E">
            <w:pPr>
              <w:widowControl/>
              <w:jc w:val="right"/>
              <w:rPr>
                <w:b w:val="0"/>
                <w:bCs w:val="0"/>
                <w:sz w:val="20"/>
                <w:szCs w:val="20"/>
              </w:rPr>
            </w:pPr>
            <w:r>
              <w:rPr>
                <w:rFonts w:hint="eastAsia" w:eastAsia="宋体"/>
                <w:b w:val="0"/>
                <w:bCs w:val="0"/>
                <w:kern w:val="0"/>
                <w:sz w:val="20"/>
                <w:szCs w:val="20"/>
                <w:lang w:val="en-US" w:eastAsia="zh-CN"/>
              </w:rPr>
              <w:t>28.92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546030">
            <w:pPr>
              <w:widowControl/>
              <w:jc w:val="right"/>
              <w:rPr>
                <w:b w:val="0"/>
                <w:bCs w:val="0"/>
                <w:sz w:val="20"/>
                <w:szCs w:val="20"/>
              </w:rPr>
            </w:pPr>
          </w:p>
        </w:tc>
      </w:tr>
      <w:tr w14:paraId="2DED219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40D432">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A36AE4">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2.89</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EAF3E7">
            <w:pPr>
              <w:widowControl/>
              <w:jc w:val="right"/>
              <w:rPr>
                <w:b w:val="0"/>
                <w:bCs w:val="0"/>
                <w:sz w:val="20"/>
                <w:szCs w:val="20"/>
              </w:rPr>
            </w:pPr>
            <w:r>
              <w:rPr>
                <w:rFonts w:hint="eastAsia" w:eastAsia="宋体"/>
                <w:b w:val="0"/>
                <w:bCs w:val="0"/>
                <w:kern w:val="0"/>
                <w:sz w:val="20"/>
                <w:szCs w:val="20"/>
                <w:lang w:val="en-US" w:eastAsia="zh-CN"/>
              </w:rPr>
              <w:t>2.89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EC4659">
            <w:pPr>
              <w:widowControl/>
              <w:jc w:val="right"/>
              <w:rPr>
                <w:b w:val="0"/>
                <w:bCs w:val="0"/>
                <w:sz w:val="20"/>
                <w:szCs w:val="20"/>
              </w:rPr>
            </w:pPr>
          </w:p>
        </w:tc>
      </w:tr>
      <w:tr w14:paraId="48403F5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42A99">
            <w:pPr>
              <w:autoSpaceDN w:val="0"/>
              <w:ind w:firstLine="400" w:firstLineChars="200"/>
              <w:jc w:val="left"/>
              <w:textAlignment w:val="center"/>
              <w:rPr>
                <w:rFonts w:eastAsia="宋体"/>
                <w:kern w:val="0"/>
                <w:sz w:val="20"/>
              </w:rPr>
            </w:pPr>
            <w:r>
              <w:rPr>
                <w:rFonts w:eastAsia="宋体"/>
                <w:color w:val="000000"/>
                <w:sz w:val="20"/>
              </w:rPr>
              <w:t>职工基本医疗保险缴费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F3C663">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9.94</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AC3AC6">
            <w:pPr>
              <w:widowControl/>
              <w:jc w:val="right"/>
              <w:rPr>
                <w:b w:val="0"/>
                <w:bCs w:val="0"/>
                <w:sz w:val="20"/>
                <w:szCs w:val="20"/>
              </w:rPr>
            </w:pPr>
            <w:r>
              <w:rPr>
                <w:rFonts w:hint="eastAsia" w:eastAsia="宋体"/>
                <w:b w:val="0"/>
                <w:bCs w:val="0"/>
                <w:kern w:val="0"/>
                <w:sz w:val="20"/>
                <w:szCs w:val="20"/>
                <w:lang w:val="en-US" w:eastAsia="zh-CN"/>
              </w:rPr>
              <w:t>9.94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7DADD2">
            <w:pPr>
              <w:widowControl/>
              <w:jc w:val="right"/>
              <w:rPr>
                <w:b w:val="0"/>
                <w:bCs w:val="0"/>
                <w:sz w:val="20"/>
                <w:szCs w:val="20"/>
              </w:rPr>
            </w:pPr>
          </w:p>
        </w:tc>
      </w:tr>
      <w:tr w14:paraId="2A91E40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FCE2C2">
            <w:pPr>
              <w:autoSpaceDN w:val="0"/>
              <w:ind w:firstLine="400" w:firstLineChars="200"/>
              <w:jc w:val="left"/>
              <w:textAlignment w:val="center"/>
              <w:rPr>
                <w:rFonts w:eastAsia="宋体"/>
                <w:kern w:val="0"/>
                <w:sz w:val="20"/>
              </w:rPr>
            </w:pPr>
            <w:r>
              <w:rPr>
                <w:rFonts w:eastAsia="宋体"/>
                <w:color w:val="000000"/>
                <w:sz w:val="20"/>
              </w:rPr>
              <w:t>其他社会保障缴费</w:t>
            </w:r>
          </w:p>
        </w:tc>
        <w:tc>
          <w:tcPr>
            <w:tcW w:w="21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FA9072">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1.58</w:t>
            </w:r>
          </w:p>
        </w:tc>
        <w:tc>
          <w:tcPr>
            <w:tcW w:w="18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01648E">
            <w:pPr>
              <w:widowControl/>
              <w:jc w:val="right"/>
              <w:rPr>
                <w:b w:val="0"/>
                <w:bCs w:val="0"/>
                <w:sz w:val="20"/>
                <w:szCs w:val="20"/>
              </w:rPr>
            </w:pPr>
            <w:r>
              <w:rPr>
                <w:rFonts w:hint="eastAsia" w:eastAsia="宋体"/>
                <w:b w:val="0"/>
                <w:bCs w:val="0"/>
                <w:kern w:val="0"/>
                <w:sz w:val="20"/>
                <w:szCs w:val="20"/>
                <w:lang w:val="en-US" w:eastAsia="zh-CN"/>
              </w:rPr>
              <w:t>1.58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2DF200">
            <w:pPr>
              <w:widowControl/>
              <w:jc w:val="right"/>
              <w:rPr>
                <w:b w:val="0"/>
                <w:bCs w:val="0"/>
                <w:sz w:val="20"/>
                <w:szCs w:val="20"/>
              </w:rPr>
            </w:pPr>
          </w:p>
        </w:tc>
      </w:tr>
      <w:tr w14:paraId="50431B1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FF11326">
            <w:pPr>
              <w:autoSpaceDN w:val="0"/>
              <w:ind w:firstLine="400" w:firstLineChars="200"/>
              <w:jc w:val="left"/>
              <w:textAlignment w:val="center"/>
              <w:rPr>
                <w:rFonts w:eastAsia="宋体"/>
                <w:kern w:val="0"/>
                <w:sz w:val="20"/>
              </w:rPr>
            </w:pPr>
            <w:r>
              <w:rPr>
                <w:rFonts w:eastAsia="宋体"/>
                <w:color w:val="000000"/>
                <w:sz w:val="20"/>
              </w:rPr>
              <w:t>住房公积金</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037985A">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23.56</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6CC3039F">
            <w:pPr>
              <w:widowControl/>
              <w:jc w:val="right"/>
              <w:rPr>
                <w:b w:val="0"/>
                <w:bCs w:val="0"/>
                <w:sz w:val="20"/>
                <w:szCs w:val="20"/>
              </w:rPr>
            </w:pPr>
            <w:r>
              <w:rPr>
                <w:rFonts w:hint="eastAsia" w:eastAsia="宋体"/>
                <w:b w:val="0"/>
                <w:bCs w:val="0"/>
                <w:kern w:val="0"/>
                <w:sz w:val="20"/>
                <w:szCs w:val="20"/>
                <w:lang w:val="en-US" w:eastAsia="zh-CN"/>
              </w:rPr>
              <w:t>23.56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5FB0621">
            <w:pPr>
              <w:widowControl/>
              <w:jc w:val="right"/>
              <w:rPr>
                <w:b w:val="0"/>
                <w:bCs w:val="0"/>
                <w:sz w:val="20"/>
                <w:szCs w:val="20"/>
              </w:rPr>
            </w:pPr>
          </w:p>
        </w:tc>
      </w:tr>
      <w:tr w14:paraId="1E215CF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5936471">
            <w:pPr>
              <w:autoSpaceDN w:val="0"/>
              <w:ind w:firstLine="400" w:firstLineChars="200"/>
              <w:jc w:val="left"/>
              <w:textAlignment w:val="center"/>
              <w:rPr>
                <w:rFonts w:eastAsia="宋体"/>
                <w:color w:val="000000"/>
                <w:kern w:val="0"/>
                <w:sz w:val="20"/>
              </w:rPr>
            </w:pPr>
            <w:r>
              <w:rPr>
                <w:rFonts w:eastAsia="宋体"/>
                <w:color w:val="000000"/>
                <w:sz w:val="20"/>
              </w:rPr>
              <w:t>医疗费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55A0C163">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2.24</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75EFC351">
            <w:pPr>
              <w:widowControl/>
              <w:jc w:val="right"/>
              <w:rPr>
                <w:b w:val="0"/>
                <w:bCs w:val="0"/>
                <w:sz w:val="20"/>
                <w:szCs w:val="20"/>
              </w:rPr>
            </w:pPr>
            <w:r>
              <w:rPr>
                <w:rFonts w:hint="eastAsia" w:eastAsia="宋体"/>
                <w:b w:val="0"/>
                <w:bCs w:val="0"/>
                <w:kern w:val="0"/>
                <w:sz w:val="20"/>
                <w:szCs w:val="20"/>
                <w:lang w:val="en-US" w:eastAsia="zh-CN"/>
              </w:rPr>
              <w:t>2.24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AB9653">
            <w:pPr>
              <w:widowControl/>
              <w:jc w:val="right"/>
              <w:rPr>
                <w:b w:val="0"/>
                <w:bCs w:val="0"/>
                <w:sz w:val="20"/>
                <w:szCs w:val="20"/>
              </w:rPr>
            </w:pPr>
          </w:p>
        </w:tc>
      </w:tr>
      <w:tr w14:paraId="33A5FEA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1C4C5B7">
            <w:pPr>
              <w:autoSpaceDN w:val="0"/>
              <w:jc w:val="left"/>
              <w:textAlignment w:val="center"/>
              <w:rPr>
                <w:rFonts w:eastAsia="宋体"/>
                <w:color w:val="000000"/>
                <w:kern w:val="0"/>
                <w:sz w:val="20"/>
              </w:rPr>
            </w:pPr>
            <w:r>
              <w:rPr>
                <w:rFonts w:eastAsia="宋体"/>
                <w:color w:val="000000"/>
                <w:sz w:val="20"/>
              </w:rPr>
              <w:t>二、商品和服务支出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1B5E159A">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31.45</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F0D0996">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D0C171B">
            <w:pPr>
              <w:widowControl/>
              <w:jc w:val="right"/>
              <w:rPr>
                <w:b w:val="0"/>
                <w:bCs w:val="0"/>
                <w:sz w:val="20"/>
                <w:szCs w:val="20"/>
              </w:rPr>
            </w:pPr>
            <w:r>
              <w:rPr>
                <w:rFonts w:hint="eastAsia" w:eastAsia="宋体"/>
                <w:b w:val="0"/>
                <w:bCs w:val="0"/>
                <w:kern w:val="0"/>
                <w:sz w:val="20"/>
                <w:szCs w:val="20"/>
                <w:lang w:val="en-US" w:eastAsia="zh-CN"/>
              </w:rPr>
              <w:t>31.45</w:t>
            </w:r>
          </w:p>
        </w:tc>
      </w:tr>
      <w:tr w14:paraId="51EC265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BA19FF6">
            <w:pPr>
              <w:autoSpaceDN w:val="0"/>
              <w:ind w:firstLine="400" w:firstLineChars="200"/>
              <w:jc w:val="left"/>
              <w:textAlignment w:val="center"/>
              <w:rPr>
                <w:rFonts w:eastAsia="宋体"/>
                <w:color w:val="000000"/>
                <w:kern w:val="0"/>
                <w:sz w:val="20"/>
              </w:rPr>
            </w:pPr>
            <w:r>
              <w:rPr>
                <w:rFonts w:eastAsia="宋体"/>
                <w:color w:val="000000"/>
                <w:sz w:val="20"/>
              </w:rPr>
              <w:t>办公费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42A48064">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5.00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405DF929">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06A52F">
            <w:pPr>
              <w:widowControl/>
              <w:jc w:val="right"/>
              <w:rPr>
                <w:b w:val="0"/>
                <w:bCs w:val="0"/>
                <w:sz w:val="20"/>
                <w:szCs w:val="20"/>
              </w:rPr>
            </w:pPr>
            <w:r>
              <w:rPr>
                <w:rFonts w:hint="eastAsia" w:eastAsia="宋体"/>
                <w:b w:val="0"/>
                <w:bCs w:val="0"/>
                <w:kern w:val="0"/>
                <w:sz w:val="20"/>
                <w:szCs w:val="20"/>
                <w:lang w:val="en-US" w:eastAsia="zh-CN"/>
              </w:rPr>
              <w:t>5.00</w:t>
            </w:r>
          </w:p>
        </w:tc>
      </w:tr>
      <w:tr w14:paraId="56B2E0A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7F2E4DE">
            <w:pPr>
              <w:autoSpaceDN w:val="0"/>
              <w:ind w:firstLine="400" w:firstLineChars="200"/>
              <w:jc w:val="left"/>
              <w:textAlignment w:val="center"/>
              <w:rPr>
                <w:rFonts w:eastAsia="宋体"/>
                <w:color w:val="000000"/>
                <w:kern w:val="0"/>
                <w:sz w:val="20"/>
              </w:rPr>
            </w:pPr>
            <w:r>
              <w:rPr>
                <w:rFonts w:eastAsia="宋体"/>
                <w:color w:val="000000"/>
                <w:kern w:val="0"/>
                <w:sz w:val="20"/>
              </w:rPr>
              <w:t>印刷费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58387957">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1.57</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76EC5884">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E15957">
            <w:pPr>
              <w:widowControl/>
              <w:jc w:val="right"/>
              <w:rPr>
                <w:b w:val="0"/>
                <w:bCs w:val="0"/>
                <w:sz w:val="20"/>
                <w:szCs w:val="20"/>
              </w:rPr>
            </w:pPr>
            <w:r>
              <w:rPr>
                <w:rFonts w:hint="eastAsia" w:eastAsia="宋体"/>
                <w:b w:val="0"/>
                <w:bCs w:val="0"/>
                <w:kern w:val="0"/>
                <w:sz w:val="20"/>
                <w:szCs w:val="20"/>
                <w:lang w:val="en-US" w:eastAsia="zh-CN"/>
              </w:rPr>
              <w:t>1.57</w:t>
            </w:r>
          </w:p>
        </w:tc>
      </w:tr>
      <w:tr w14:paraId="4976865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933D61">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手续费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4FD05029">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0.02</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340109E9">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5CDD10">
            <w:pPr>
              <w:widowControl/>
              <w:jc w:val="right"/>
              <w:rPr>
                <w:b w:val="0"/>
                <w:bCs w:val="0"/>
                <w:sz w:val="20"/>
                <w:szCs w:val="20"/>
              </w:rPr>
            </w:pPr>
            <w:r>
              <w:rPr>
                <w:rFonts w:hint="eastAsia" w:eastAsia="宋体"/>
                <w:b w:val="0"/>
                <w:bCs w:val="0"/>
                <w:kern w:val="0"/>
                <w:sz w:val="20"/>
                <w:szCs w:val="20"/>
                <w:lang w:val="en-US" w:eastAsia="zh-CN"/>
              </w:rPr>
              <w:t>0.02</w:t>
            </w:r>
          </w:p>
        </w:tc>
      </w:tr>
      <w:tr w14:paraId="0696FE4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847CA0F">
            <w:pPr>
              <w:autoSpaceDN w:val="0"/>
              <w:ind w:firstLine="400" w:firstLineChars="200"/>
              <w:jc w:val="left"/>
              <w:textAlignment w:val="center"/>
              <w:rPr>
                <w:rFonts w:eastAsia="宋体"/>
                <w:color w:val="000000"/>
                <w:kern w:val="0"/>
                <w:sz w:val="20"/>
              </w:rPr>
            </w:pPr>
            <w:r>
              <w:rPr>
                <w:rFonts w:eastAsia="宋体"/>
                <w:color w:val="000000"/>
                <w:kern w:val="0"/>
                <w:sz w:val="20"/>
              </w:rPr>
              <w:t>邮电费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7B3A4E8D">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1.00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2099E0FA">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8905CB">
            <w:pPr>
              <w:widowControl/>
              <w:jc w:val="right"/>
              <w:rPr>
                <w:b w:val="0"/>
                <w:bCs w:val="0"/>
                <w:sz w:val="20"/>
                <w:szCs w:val="20"/>
              </w:rPr>
            </w:pPr>
            <w:r>
              <w:rPr>
                <w:rFonts w:hint="eastAsia" w:eastAsia="宋体"/>
                <w:b w:val="0"/>
                <w:bCs w:val="0"/>
                <w:kern w:val="0"/>
                <w:sz w:val="20"/>
                <w:szCs w:val="20"/>
                <w:lang w:val="en-US" w:eastAsia="zh-CN"/>
              </w:rPr>
              <w:t>1.00</w:t>
            </w:r>
          </w:p>
        </w:tc>
      </w:tr>
      <w:tr w14:paraId="1048C82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138547">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差旅费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2E80E6E1">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3.00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612543C7">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641B77">
            <w:pPr>
              <w:widowControl/>
              <w:jc w:val="right"/>
              <w:rPr>
                <w:b w:val="0"/>
                <w:bCs w:val="0"/>
                <w:sz w:val="20"/>
                <w:szCs w:val="20"/>
              </w:rPr>
            </w:pPr>
            <w:r>
              <w:rPr>
                <w:rFonts w:hint="eastAsia" w:eastAsia="宋体"/>
                <w:b w:val="0"/>
                <w:bCs w:val="0"/>
                <w:kern w:val="0"/>
                <w:sz w:val="20"/>
                <w:szCs w:val="20"/>
                <w:lang w:val="en-US" w:eastAsia="zh-CN"/>
              </w:rPr>
              <w:t>3.00</w:t>
            </w:r>
          </w:p>
        </w:tc>
      </w:tr>
      <w:tr w14:paraId="45FF842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788326">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维修（护）费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33EB6DA6">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2.00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A552372">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AB1C30D">
            <w:pPr>
              <w:widowControl/>
              <w:jc w:val="right"/>
              <w:rPr>
                <w:b w:val="0"/>
                <w:bCs w:val="0"/>
                <w:sz w:val="20"/>
                <w:szCs w:val="20"/>
              </w:rPr>
            </w:pPr>
            <w:r>
              <w:rPr>
                <w:rFonts w:hint="eastAsia" w:eastAsia="宋体"/>
                <w:b w:val="0"/>
                <w:bCs w:val="0"/>
                <w:kern w:val="0"/>
                <w:sz w:val="20"/>
                <w:szCs w:val="20"/>
                <w:lang w:val="en-US" w:eastAsia="zh-CN"/>
              </w:rPr>
              <w:t>2.00</w:t>
            </w:r>
          </w:p>
        </w:tc>
      </w:tr>
      <w:tr w14:paraId="7702CF7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FCC72">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会议费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DDD8F88">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0.34</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0D671E67">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20A835">
            <w:pPr>
              <w:widowControl/>
              <w:jc w:val="right"/>
              <w:rPr>
                <w:b w:val="0"/>
                <w:bCs w:val="0"/>
                <w:sz w:val="20"/>
                <w:szCs w:val="20"/>
              </w:rPr>
            </w:pPr>
            <w:r>
              <w:rPr>
                <w:rFonts w:hint="eastAsia" w:eastAsia="宋体"/>
                <w:b w:val="0"/>
                <w:bCs w:val="0"/>
                <w:kern w:val="0"/>
                <w:sz w:val="20"/>
                <w:szCs w:val="20"/>
                <w:lang w:val="en-US" w:eastAsia="zh-CN"/>
              </w:rPr>
              <w:t>0.34</w:t>
            </w:r>
          </w:p>
        </w:tc>
      </w:tr>
      <w:tr w14:paraId="09DA5DF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A13592">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培训费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35C25326">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1.09</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3366746E">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B65D026">
            <w:pPr>
              <w:widowControl/>
              <w:jc w:val="right"/>
              <w:rPr>
                <w:b w:val="0"/>
                <w:bCs w:val="0"/>
                <w:sz w:val="20"/>
                <w:szCs w:val="20"/>
              </w:rPr>
            </w:pPr>
            <w:r>
              <w:rPr>
                <w:rFonts w:hint="eastAsia" w:eastAsia="宋体"/>
                <w:b w:val="0"/>
                <w:bCs w:val="0"/>
                <w:kern w:val="0"/>
                <w:sz w:val="20"/>
                <w:szCs w:val="20"/>
                <w:lang w:val="en-US" w:eastAsia="zh-CN"/>
              </w:rPr>
              <w:t>1.09</w:t>
            </w:r>
          </w:p>
        </w:tc>
      </w:tr>
      <w:tr w14:paraId="53626DC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D4F03C">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工会经费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35D1B343">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3.11</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5D58C392">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E2FE451">
            <w:pPr>
              <w:widowControl/>
              <w:jc w:val="right"/>
              <w:rPr>
                <w:b w:val="0"/>
                <w:bCs w:val="0"/>
                <w:sz w:val="20"/>
                <w:szCs w:val="20"/>
              </w:rPr>
            </w:pPr>
            <w:r>
              <w:rPr>
                <w:rFonts w:hint="eastAsia" w:eastAsia="宋体"/>
                <w:b w:val="0"/>
                <w:bCs w:val="0"/>
                <w:kern w:val="0"/>
                <w:sz w:val="20"/>
                <w:szCs w:val="20"/>
                <w:lang w:val="en-US" w:eastAsia="zh-CN"/>
              </w:rPr>
              <w:t>3.11</w:t>
            </w:r>
          </w:p>
        </w:tc>
      </w:tr>
      <w:tr w14:paraId="6BC5036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E290AE">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福利费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030468C">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5.60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7F307F9">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14B411">
            <w:pPr>
              <w:widowControl/>
              <w:jc w:val="right"/>
              <w:rPr>
                <w:b w:val="0"/>
                <w:bCs w:val="0"/>
                <w:sz w:val="20"/>
                <w:szCs w:val="20"/>
              </w:rPr>
            </w:pPr>
            <w:r>
              <w:rPr>
                <w:rFonts w:hint="eastAsia" w:eastAsia="宋体"/>
                <w:b w:val="0"/>
                <w:bCs w:val="0"/>
                <w:kern w:val="0"/>
                <w:sz w:val="20"/>
                <w:szCs w:val="20"/>
                <w:lang w:val="en-US" w:eastAsia="zh-CN"/>
              </w:rPr>
              <w:t>5.60</w:t>
            </w:r>
          </w:p>
        </w:tc>
      </w:tr>
      <w:tr w14:paraId="2945A98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4FBD3A">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劳务费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0DBCEB8F">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6.00</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89AB83A">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255BF5">
            <w:pPr>
              <w:widowControl/>
              <w:jc w:val="right"/>
              <w:rPr>
                <w:b w:val="0"/>
                <w:bCs w:val="0"/>
                <w:sz w:val="20"/>
                <w:szCs w:val="20"/>
              </w:rPr>
            </w:pPr>
            <w:r>
              <w:rPr>
                <w:rFonts w:hint="eastAsia" w:eastAsia="宋体"/>
                <w:b w:val="0"/>
                <w:bCs w:val="0"/>
                <w:kern w:val="0"/>
                <w:sz w:val="20"/>
                <w:szCs w:val="20"/>
                <w:lang w:val="en-US" w:eastAsia="zh-CN"/>
              </w:rPr>
              <w:t>6.00</w:t>
            </w:r>
          </w:p>
        </w:tc>
      </w:tr>
      <w:tr w14:paraId="7745CE5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DFA393">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其他商品和服务支出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27DEBFCE">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2.72</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4D0E2DCE">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0D535F">
            <w:pPr>
              <w:widowControl/>
              <w:jc w:val="right"/>
              <w:rPr>
                <w:b w:val="0"/>
                <w:bCs w:val="0"/>
                <w:sz w:val="20"/>
                <w:szCs w:val="20"/>
              </w:rPr>
            </w:pPr>
            <w:r>
              <w:rPr>
                <w:rFonts w:hint="eastAsia" w:eastAsia="宋体"/>
                <w:b w:val="0"/>
                <w:bCs w:val="0"/>
                <w:kern w:val="0"/>
                <w:sz w:val="20"/>
                <w:szCs w:val="20"/>
                <w:lang w:val="en-US" w:eastAsia="zh-CN"/>
              </w:rPr>
              <w:t>2.72</w:t>
            </w:r>
          </w:p>
        </w:tc>
      </w:tr>
      <w:tr w14:paraId="710A57C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33A1EE">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三、对个人和家庭的补助</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0AAEC2D2">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4.18</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D9C9FF">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4.18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3A7C51A">
            <w:pPr>
              <w:widowControl/>
              <w:jc w:val="right"/>
              <w:rPr>
                <w:b w:val="0"/>
                <w:bCs w:val="0"/>
                <w:sz w:val="20"/>
                <w:szCs w:val="20"/>
              </w:rPr>
            </w:pPr>
          </w:p>
        </w:tc>
      </w:tr>
      <w:tr w14:paraId="20CEE11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48D084">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退休费</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CEF005B">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2.74</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4844FD">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2.74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578A754">
            <w:pPr>
              <w:widowControl/>
              <w:jc w:val="right"/>
              <w:rPr>
                <w:b w:val="0"/>
                <w:bCs w:val="0"/>
                <w:sz w:val="20"/>
                <w:szCs w:val="20"/>
              </w:rPr>
            </w:pPr>
          </w:p>
        </w:tc>
      </w:tr>
      <w:tr w14:paraId="1B9462F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C35346">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其他对个人和家庭的补助</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517D9325">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1.44</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9CCB02">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1.44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DF72FF">
            <w:pPr>
              <w:widowControl/>
              <w:jc w:val="right"/>
              <w:rPr>
                <w:b w:val="0"/>
                <w:bCs w:val="0"/>
                <w:sz w:val="20"/>
                <w:szCs w:val="20"/>
              </w:rPr>
            </w:pPr>
          </w:p>
        </w:tc>
      </w:tr>
      <w:tr w14:paraId="0C1322D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1284F9">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四、资本性支出</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D024B09">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1.51</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11EAB47D">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2B3A1">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1.51</w:t>
            </w:r>
          </w:p>
        </w:tc>
      </w:tr>
      <w:tr w14:paraId="548F2EF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9BBA5E">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办公设备购置</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69DD0BE4">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1.51</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26D62586">
            <w:pPr>
              <w:widowControl/>
              <w:jc w:val="right"/>
              <w:rPr>
                <w:b w:val="0"/>
                <w:bCs w:val="0"/>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361AE">
            <w:pPr>
              <w:widowControl/>
              <w:jc w:val="right"/>
              <w:rPr>
                <w:rFonts w:hint="default" w:ascii="Times New Roman" w:hAnsi="Times New Roman" w:eastAsia="宋体" w:cs="Times New Roman"/>
                <w:b w:val="0"/>
                <w:bCs w:val="0"/>
                <w:kern w:val="0"/>
                <w:sz w:val="20"/>
                <w:szCs w:val="20"/>
                <w:lang w:val="en-US" w:eastAsia="zh-CN" w:bidi="ar-SA"/>
              </w:rPr>
            </w:pPr>
            <w:r>
              <w:rPr>
                <w:rFonts w:hint="eastAsia" w:eastAsia="宋体"/>
                <w:b w:val="0"/>
                <w:bCs w:val="0"/>
                <w:kern w:val="0"/>
                <w:sz w:val="20"/>
                <w:szCs w:val="20"/>
                <w:lang w:val="en-US" w:eastAsia="zh-CN"/>
              </w:rPr>
              <w:t>1.51</w:t>
            </w:r>
          </w:p>
        </w:tc>
      </w:tr>
      <w:tr w14:paraId="7CF0D3B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221969">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合计</w:t>
            </w:r>
          </w:p>
        </w:tc>
        <w:tc>
          <w:tcPr>
            <w:tcW w:w="2108" w:type="dxa"/>
            <w:tcBorders>
              <w:top w:val="single" w:color="auto" w:sz="4" w:space="0"/>
              <w:left w:val="single" w:color="auto" w:sz="4" w:space="0"/>
              <w:bottom w:val="single" w:color="auto" w:sz="4" w:space="0"/>
              <w:right w:val="single" w:color="auto" w:sz="4" w:space="0"/>
            </w:tcBorders>
            <w:noWrap w:val="0"/>
            <w:vAlign w:val="center"/>
          </w:tcPr>
          <w:p w14:paraId="011861F8">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301.09</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2121C1D9">
            <w:pPr>
              <w:widowControl/>
              <w:jc w:val="right"/>
              <w:rPr>
                <w:rFonts w:hint="default" w:eastAsia="仿宋_GB2312"/>
                <w:b w:val="0"/>
                <w:bCs w:val="0"/>
                <w:sz w:val="20"/>
                <w:szCs w:val="20"/>
                <w:lang w:val="en-US" w:eastAsia="zh-CN"/>
              </w:rPr>
            </w:pPr>
            <w:r>
              <w:rPr>
                <w:rFonts w:hint="eastAsia"/>
                <w:b w:val="0"/>
                <w:bCs w:val="0"/>
                <w:sz w:val="20"/>
                <w:szCs w:val="20"/>
                <w:lang w:val="en-US" w:eastAsia="zh-CN"/>
              </w:rPr>
              <w:t>268.13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9ECE4EF">
            <w:pPr>
              <w:widowControl/>
              <w:jc w:val="right"/>
              <w:rPr>
                <w:rFonts w:hint="default" w:eastAsia="仿宋_GB2312"/>
                <w:b w:val="0"/>
                <w:bCs w:val="0"/>
                <w:sz w:val="20"/>
                <w:szCs w:val="20"/>
                <w:lang w:val="en-US" w:eastAsia="zh-CN"/>
              </w:rPr>
            </w:pPr>
            <w:r>
              <w:rPr>
                <w:rFonts w:hint="eastAsia"/>
                <w:b w:val="0"/>
                <w:bCs w:val="0"/>
                <w:sz w:val="20"/>
                <w:szCs w:val="20"/>
                <w:lang w:val="en-US" w:eastAsia="zh-CN"/>
              </w:rPr>
              <w:t>32.96</w:t>
            </w:r>
          </w:p>
        </w:tc>
      </w:tr>
    </w:tbl>
    <w:p w14:paraId="0B969227">
      <w:pPr>
        <w:rPr>
          <w:sz w:val="16"/>
          <w:szCs w:val="16"/>
        </w:rPr>
      </w:pPr>
    </w:p>
    <w:p w14:paraId="377835FC">
      <w:pPr>
        <w:rPr>
          <w:sz w:val="16"/>
          <w:szCs w:val="16"/>
        </w:rPr>
      </w:pPr>
    </w:p>
    <w:p w14:paraId="098F289F">
      <w:pPr>
        <w:rPr>
          <w:sz w:val="16"/>
          <w:szCs w:val="16"/>
        </w:rPr>
      </w:pPr>
    </w:p>
    <w:p w14:paraId="577A99BC">
      <w:pPr>
        <w:rPr>
          <w:sz w:val="16"/>
          <w:szCs w:val="16"/>
        </w:rPr>
      </w:pPr>
    </w:p>
    <w:p w14:paraId="0D81D28B">
      <w:pPr>
        <w:rPr>
          <w:sz w:val="16"/>
          <w:szCs w:val="16"/>
        </w:rPr>
      </w:pPr>
    </w:p>
    <w:p w14:paraId="6BB1E8C2">
      <w:pPr>
        <w:rPr>
          <w:sz w:val="16"/>
          <w:szCs w:val="16"/>
        </w:rPr>
      </w:pPr>
    </w:p>
    <w:p w14:paraId="007C1093">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6CAD5466">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7A8DA750">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690EF5B6">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81D7C25">
            <w:pPr>
              <w:widowControl/>
              <w:jc w:val="right"/>
              <w:rPr>
                <w:rFonts w:eastAsia="华文细黑"/>
                <w:color w:val="000000"/>
                <w:kern w:val="0"/>
                <w:sz w:val="20"/>
              </w:rPr>
            </w:pPr>
            <w:r>
              <w:rPr>
                <w:rFonts w:hAnsi="华文细黑" w:eastAsia="华文细黑"/>
                <w:color w:val="000000"/>
                <w:kern w:val="0"/>
                <w:sz w:val="20"/>
              </w:rPr>
              <w:t>单位：万元</w:t>
            </w:r>
          </w:p>
        </w:tc>
      </w:tr>
      <w:tr w14:paraId="657F9336">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06498F2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0F1C4F03">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37C9DA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94FDC77">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5EB7D6D">
            <w:pPr>
              <w:widowControl/>
              <w:jc w:val="center"/>
              <w:rPr>
                <w:rFonts w:hint="default" w:eastAsia="宋体"/>
                <w:color w:val="000000"/>
                <w:kern w:val="0"/>
                <w:sz w:val="20"/>
                <w:lang w:val="en-US" w:eastAsia="zh-CN"/>
              </w:rPr>
            </w:pPr>
          </w:p>
        </w:tc>
      </w:tr>
      <w:tr w14:paraId="4CA0D3A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08E1E21">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996D53E">
            <w:pPr>
              <w:widowControl/>
              <w:jc w:val="center"/>
              <w:rPr>
                <w:rFonts w:eastAsia="宋体"/>
                <w:color w:val="000000"/>
                <w:kern w:val="0"/>
                <w:sz w:val="20"/>
              </w:rPr>
            </w:pPr>
          </w:p>
        </w:tc>
      </w:tr>
      <w:tr w14:paraId="2735F40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1571282">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50CB4F6">
            <w:pPr>
              <w:widowControl/>
              <w:jc w:val="center"/>
              <w:rPr>
                <w:rFonts w:hint="default" w:eastAsia="宋体"/>
                <w:color w:val="000000"/>
                <w:kern w:val="0"/>
                <w:sz w:val="20"/>
                <w:lang w:val="en-US" w:eastAsia="zh-CN"/>
              </w:rPr>
            </w:pPr>
          </w:p>
        </w:tc>
      </w:tr>
      <w:tr w14:paraId="1352773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1AC8751">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2020C80B">
            <w:pPr>
              <w:widowControl/>
              <w:jc w:val="center"/>
              <w:rPr>
                <w:rFonts w:eastAsia="宋体"/>
                <w:color w:val="000000"/>
                <w:kern w:val="0"/>
                <w:sz w:val="20"/>
              </w:rPr>
            </w:pPr>
          </w:p>
        </w:tc>
      </w:tr>
      <w:tr w14:paraId="3BEF341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8B0D572">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8651FF3">
            <w:pPr>
              <w:widowControl/>
              <w:jc w:val="center"/>
              <w:rPr>
                <w:rFonts w:hint="default" w:eastAsia="宋体"/>
                <w:color w:val="000000"/>
                <w:kern w:val="0"/>
                <w:sz w:val="20"/>
                <w:lang w:val="en-US" w:eastAsia="zh-CN"/>
              </w:rPr>
            </w:pPr>
          </w:p>
        </w:tc>
      </w:tr>
      <w:tr w14:paraId="03542B8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5FECCBB">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9F259FB">
            <w:pPr>
              <w:widowControl/>
              <w:jc w:val="center"/>
              <w:rPr>
                <w:rFonts w:eastAsia="宋体"/>
                <w:color w:val="000000"/>
                <w:kern w:val="0"/>
                <w:sz w:val="20"/>
              </w:rPr>
            </w:pPr>
          </w:p>
        </w:tc>
      </w:tr>
      <w:tr w14:paraId="5F089F85">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059D8BC1">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说明：本单位2025年度无“三公”经费支出预算，故本表无数据。</w:t>
            </w:r>
          </w:p>
          <w:p w14:paraId="390AF34F">
            <w:pPr>
              <w:widowControl/>
              <w:ind w:firstLine="1120" w:firstLineChars="400"/>
              <w:jc w:val="both"/>
              <w:rPr>
                <w:rFonts w:hint="eastAsia" w:eastAsia="仿宋_GB2312"/>
                <w:color w:val="000000"/>
                <w:kern w:val="0"/>
                <w:sz w:val="28"/>
                <w:szCs w:val="28"/>
                <w:lang w:val="en-US" w:eastAsia="zh-CN"/>
              </w:rPr>
            </w:pPr>
          </w:p>
        </w:tc>
      </w:tr>
    </w:tbl>
    <w:p w14:paraId="71E6B267">
      <w:pPr>
        <w:ind w:firstLine="640" w:firstLineChars="200"/>
        <w:rPr>
          <w:rFonts w:hAnsi="楷体" w:eastAsia="楷体"/>
        </w:rPr>
      </w:pPr>
    </w:p>
    <w:p w14:paraId="41B76BF6">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307BA1F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B2E7222">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2CC4DE4">
            <w:pPr>
              <w:widowControl/>
              <w:jc w:val="right"/>
              <w:rPr>
                <w:rFonts w:eastAsia="华文细黑"/>
                <w:color w:val="000000"/>
                <w:kern w:val="0"/>
                <w:sz w:val="20"/>
              </w:rPr>
            </w:pPr>
          </w:p>
          <w:p w14:paraId="6EFBA0E2">
            <w:pPr>
              <w:widowControl/>
              <w:jc w:val="right"/>
              <w:rPr>
                <w:rFonts w:eastAsia="华文细黑"/>
                <w:color w:val="000000"/>
                <w:kern w:val="0"/>
                <w:sz w:val="20"/>
              </w:rPr>
            </w:pPr>
            <w:r>
              <w:rPr>
                <w:rFonts w:eastAsia="华文细黑"/>
                <w:color w:val="000000"/>
                <w:kern w:val="0"/>
                <w:sz w:val="20"/>
              </w:rPr>
              <w:t>单位：万元</w:t>
            </w:r>
          </w:p>
        </w:tc>
      </w:tr>
      <w:tr w14:paraId="08711D1B">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068965FD">
            <w:pPr>
              <w:autoSpaceDN w:val="0"/>
              <w:jc w:val="center"/>
              <w:textAlignment w:val="center"/>
              <w:rPr>
                <w:rFonts w:eastAsia="华文细黑"/>
                <w:color w:val="000000"/>
                <w:sz w:val="20"/>
              </w:rPr>
            </w:pPr>
            <w:r>
              <w:rPr>
                <w:rFonts w:eastAsia="华文细黑"/>
                <w:color w:val="000000"/>
                <w:sz w:val="20"/>
              </w:rPr>
              <w:t>功能分类</w:t>
            </w:r>
          </w:p>
          <w:p w14:paraId="12CAE1B5">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1AA9E3F5">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907B32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64BBF22D">
            <w:pPr>
              <w:widowControl/>
              <w:jc w:val="center"/>
              <w:rPr>
                <w:rFonts w:hint="eastAsia" w:eastAsia="华文细黑"/>
                <w:color w:val="000000"/>
                <w:kern w:val="0"/>
                <w:sz w:val="20"/>
              </w:rPr>
            </w:pPr>
            <w:r>
              <w:rPr>
                <w:rFonts w:hint="eastAsia" w:eastAsia="华文细黑"/>
                <w:color w:val="000000"/>
                <w:kern w:val="0"/>
                <w:sz w:val="20"/>
              </w:rPr>
              <w:t>项目支出</w:t>
            </w:r>
          </w:p>
        </w:tc>
      </w:tr>
      <w:tr w14:paraId="6AB16D4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51B723B">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5526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B918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C6EEB">
            <w:pPr>
              <w:widowControl/>
              <w:jc w:val="center"/>
              <w:rPr>
                <w:rFonts w:eastAsia="宋体"/>
                <w:color w:val="000000"/>
                <w:kern w:val="0"/>
                <w:sz w:val="20"/>
              </w:rPr>
            </w:pPr>
          </w:p>
        </w:tc>
      </w:tr>
      <w:tr w14:paraId="4D2C14C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E00753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335B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8879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2E719">
            <w:pPr>
              <w:widowControl/>
              <w:jc w:val="right"/>
              <w:rPr>
                <w:rFonts w:eastAsia="宋体"/>
                <w:color w:val="000000"/>
                <w:kern w:val="0"/>
                <w:sz w:val="20"/>
              </w:rPr>
            </w:pPr>
          </w:p>
        </w:tc>
      </w:tr>
      <w:tr w14:paraId="47C6941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65E8DE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BC53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E92E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14768">
            <w:pPr>
              <w:widowControl/>
              <w:jc w:val="right"/>
              <w:rPr>
                <w:rFonts w:eastAsia="宋体"/>
                <w:color w:val="000000"/>
                <w:kern w:val="0"/>
                <w:sz w:val="20"/>
              </w:rPr>
            </w:pPr>
          </w:p>
        </w:tc>
      </w:tr>
      <w:tr w14:paraId="05D95F0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4D6E3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A04E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D0D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606A35">
            <w:pPr>
              <w:widowControl/>
              <w:jc w:val="right"/>
              <w:rPr>
                <w:rFonts w:eastAsia="宋体"/>
                <w:color w:val="000000"/>
                <w:kern w:val="0"/>
                <w:sz w:val="20"/>
              </w:rPr>
            </w:pPr>
          </w:p>
        </w:tc>
      </w:tr>
      <w:tr w14:paraId="3BAB0EF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97B146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7BB5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146E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58955">
            <w:pPr>
              <w:widowControl/>
              <w:jc w:val="right"/>
              <w:rPr>
                <w:rFonts w:eastAsia="宋体"/>
                <w:color w:val="000000"/>
                <w:kern w:val="0"/>
                <w:sz w:val="20"/>
              </w:rPr>
            </w:pPr>
          </w:p>
        </w:tc>
      </w:tr>
      <w:tr w14:paraId="7DE4538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BB84E2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4C975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D41C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EDAF9">
            <w:pPr>
              <w:widowControl/>
              <w:jc w:val="right"/>
              <w:rPr>
                <w:rFonts w:eastAsia="宋体"/>
                <w:color w:val="000000"/>
                <w:kern w:val="0"/>
                <w:sz w:val="20"/>
              </w:rPr>
            </w:pPr>
          </w:p>
        </w:tc>
      </w:tr>
      <w:tr w14:paraId="674F0E7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D54F71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873B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29D1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46FF7">
            <w:pPr>
              <w:widowControl/>
              <w:jc w:val="right"/>
              <w:rPr>
                <w:rFonts w:eastAsia="宋体"/>
                <w:color w:val="000000"/>
                <w:kern w:val="0"/>
                <w:sz w:val="20"/>
              </w:rPr>
            </w:pPr>
          </w:p>
        </w:tc>
      </w:tr>
      <w:tr w14:paraId="4D8204F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855582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8F7E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7727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02C88">
            <w:pPr>
              <w:widowControl/>
              <w:jc w:val="right"/>
              <w:rPr>
                <w:rFonts w:eastAsia="宋体"/>
                <w:color w:val="000000"/>
                <w:kern w:val="0"/>
                <w:sz w:val="20"/>
              </w:rPr>
            </w:pPr>
          </w:p>
        </w:tc>
      </w:tr>
    </w:tbl>
    <w:p w14:paraId="0C4C54E2">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说明：本单位2025年度无政府性基金预算拨款支出预算，故本表无数据。</w:t>
      </w:r>
    </w:p>
    <w:p w14:paraId="72EB66A4">
      <w:pPr>
        <w:spacing w:line="700" w:lineRule="exact"/>
        <w:rPr>
          <w:rFonts w:eastAsia="楷体_GB2312"/>
          <w:kern w:val="0"/>
          <w:szCs w:val="32"/>
        </w:rPr>
      </w:pPr>
      <w:r>
        <w:rPr>
          <w:rFonts w:eastAsia="楷体_GB2312"/>
          <w:kern w:val="0"/>
          <w:szCs w:val="32"/>
        </w:rPr>
        <w:t xml:space="preserve">  </w:t>
      </w:r>
    </w:p>
    <w:p w14:paraId="58BF59CE">
      <w:pPr>
        <w:spacing w:line="700" w:lineRule="exact"/>
        <w:rPr>
          <w:rFonts w:eastAsia="楷体_GB2312"/>
          <w:kern w:val="0"/>
          <w:szCs w:val="32"/>
        </w:rPr>
      </w:pPr>
    </w:p>
    <w:p w14:paraId="167778C1">
      <w:pPr>
        <w:spacing w:line="700" w:lineRule="exact"/>
        <w:rPr>
          <w:rFonts w:eastAsia="楷体_GB2312"/>
          <w:kern w:val="0"/>
          <w:szCs w:val="32"/>
        </w:rPr>
      </w:pPr>
    </w:p>
    <w:p w14:paraId="65E14110">
      <w:pPr>
        <w:spacing w:line="700" w:lineRule="exact"/>
        <w:rPr>
          <w:rFonts w:eastAsia="楷体_GB2312"/>
          <w:kern w:val="0"/>
          <w:szCs w:val="32"/>
        </w:rPr>
      </w:pPr>
    </w:p>
    <w:p w14:paraId="548044DE">
      <w:pPr>
        <w:spacing w:line="700" w:lineRule="exact"/>
        <w:ind w:firstLine="640" w:firstLineChars="200"/>
        <w:rPr>
          <w:rFonts w:eastAsia="楷体"/>
          <w:kern w:val="0"/>
          <w:szCs w:val="32"/>
        </w:rPr>
      </w:pPr>
    </w:p>
    <w:p w14:paraId="3F6C94BA">
      <w:pPr>
        <w:spacing w:line="700" w:lineRule="exact"/>
        <w:ind w:firstLine="640" w:firstLineChars="200"/>
        <w:rPr>
          <w:rFonts w:eastAsia="楷体"/>
          <w:kern w:val="0"/>
          <w:szCs w:val="32"/>
        </w:rPr>
      </w:pPr>
    </w:p>
    <w:p w14:paraId="41B5222D">
      <w:pPr>
        <w:spacing w:line="700" w:lineRule="exact"/>
        <w:rPr>
          <w:rFonts w:eastAsia="楷体"/>
          <w:kern w:val="0"/>
          <w:szCs w:val="32"/>
        </w:rPr>
      </w:pPr>
    </w:p>
    <w:p w14:paraId="5B8D5B59">
      <w:pPr>
        <w:spacing w:line="700" w:lineRule="exact"/>
        <w:ind w:firstLine="560" w:firstLineChars="200"/>
        <w:rPr>
          <w:rFonts w:hint="eastAsia" w:ascii="仿宋" w:hAnsi="仿宋" w:eastAsia="仿宋" w:cs="仿宋"/>
          <w:color w:val="000000"/>
          <w:kern w:val="0"/>
          <w:sz w:val="28"/>
          <w:szCs w:val="28"/>
          <w:lang w:val="en-US" w:eastAsia="zh-CN"/>
        </w:rPr>
      </w:pPr>
    </w:p>
    <w:p w14:paraId="04475C4A">
      <w:pPr>
        <w:spacing w:line="700" w:lineRule="exact"/>
        <w:ind w:firstLine="560" w:firstLineChars="200"/>
        <w:rPr>
          <w:rFonts w:eastAsia="楷体"/>
          <w:kern w:val="0"/>
          <w:szCs w:val="32"/>
        </w:rPr>
      </w:pPr>
      <w:r>
        <w:rPr>
          <w:rFonts w:hint="eastAsia" w:ascii="仿宋" w:hAnsi="仿宋" w:eastAsia="仿宋" w:cs="仿宋"/>
          <w:color w:val="000000"/>
          <w:kern w:val="0"/>
          <w:sz w:val="28"/>
          <w:szCs w:val="28"/>
          <w:lang w:val="en-US" w:eastAsia="zh-CN"/>
        </w:rPr>
        <w:t>说明：本单位2025年度无国有资本经营预算支出预算，故本表无数据。</w:t>
      </w: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4EF7EFBC">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1C68C2C">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12AB9F58">
            <w:pPr>
              <w:widowControl/>
              <w:jc w:val="right"/>
              <w:rPr>
                <w:rFonts w:eastAsia="华文细黑"/>
                <w:color w:val="000000"/>
                <w:kern w:val="0"/>
                <w:sz w:val="20"/>
              </w:rPr>
            </w:pPr>
          </w:p>
          <w:p w14:paraId="2220BEAF">
            <w:pPr>
              <w:widowControl/>
              <w:jc w:val="right"/>
              <w:rPr>
                <w:rFonts w:eastAsia="华文细黑"/>
                <w:color w:val="000000"/>
                <w:kern w:val="0"/>
                <w:sz w:val="20"/>
              </w:rPr>
            </w:pPr>
            <w:r>
              <w:rPr>
                <w:rFonts w:eastAsia="华文细黑"/>
                <w:color w:val="000000"/>
                <w:kern w:val="0"/>
                <w:sz w:val="20"/>
              </w:rPr>
              <w:t>单位：万元</w:t>
            </w:r>
          </w:p>
        </w:tc>
      </w:tr>
      <w:tr w14:paraId="5DC1A34B">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52E3BCEF">
            <w:pPr>
              <w:autoSpaceDN w:val="0"/>
              <w:jc w:val="center"/>
              <w:textAlignment w:val="center"/>
              <w:rPr>
                <w:rFonts w:eastAsia="华文细黑"/>
                <w:color w:val="000000"/>
                <w:sz w:val="20"/>
              </w:rPr>
            </w:pPr>
            <w:r>
              <w:rPr>
                <w:rFonts w:eastAsia="华文细黑"/>
                <w:color w:val="000000"/>
                <w:sz w:val="20"/>
              </w:rPr>
              <w:t>功能分类</w:t>
            </w:r>
          </w:p>
          <w:p w14:paraId="5A99FD13">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5826BA1F">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41E5A">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1DDC9">
            <w:pPr>
              <w:widowControl/>
              <w:jc w:val="center"/>
              <w:rPr>
                <w:rFonts w:eastAsia="华文细黑"/>
                <w:color w:val="000000"/>
                <w:kern w:val="0"/>
                <w:sz w:val="20"/>
              </w:rPr>
            </w:pPr>
            <w:r>
              <w:rPr>
                <w:rFonts w:hint="eastAsia" w:eastAsia="华文细黑"/>
                <w:color w:val="000000"/>
                <w:kern w:val="0"/>
                <w:sz w:val="20"/>
              </w:rPr>
              <w:t>项目支出</w:t>
            </w:r>
          </w:p>
        </w:tc>
      </w:tr>
      <w:tr w14:paraId="546D9A56">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7BF01377">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41C1C6A7">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51158">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430C2">
            <w:pPr>
              <w:widowControl/>
              <w:jc w:val="left"/>
              <w:rPr>
                <w:rFonts w:eastAsia="华文细黑"/>
                <w:color w:val="000000"/>
                <w:kern w:val="0"/>
                <w:sz w:val="20"/>
              </w:rPr>
            </w:pPr>
          </w:p>
        </w:tc>
      </w:tr>
      <w:tr w14:paraId="2E90FBE9">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57F0D6DD">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41E58D9">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E08CD">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E3862">
            <w:pPr>
              <w:widowControl/>
              <w:jc w:val="center"/>
              <w:rPr>
                <w:rFonts w:eastAsia="华文细黑"/>
                <w:color w:val="000000"/>
                <w:kern w:val="0"/>
                <w:sz w:val="20"/>
              </w:rPr>
            </w:pPr>
          </w:p>
        </w:tc>
      </w:tr>
      <w:tr w14:paraId="00E7043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D26E8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EBD4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9E6CD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DE4CE">
            <w:pPr>
              <w:widowControl/>
              <w:jc w:val="right"/>
              <w:rPr>
                <w:rFonts w:eastAsia="宋体"/>
                <w:color w:val="000000"/>
                <w:kern w:val="0"/>
                <w:sz w:val="20"/>
              </w:rPr>
            </w:pPr>
          </w:p>
        </w:tc>
      </w:tr>
      <w:tr w14:paraId="60B710B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33CCA7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A148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E063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ECA4C">
            <w:pPr>
              <w:widowControl/>
              <w:jc w:val="right"/>
              <w:rPr>
                <w:rFonts w:eastAsia="宋体"/>
                <w:color w:val="000000"/>
                <w:kern w:val="0"/>
                <w:sz w:val="20"/>
              </w:rPr>
            </w:pPr>
          </w:p>
        </w:tc>
      </w:tr>
      <w:tr w14:paraId="2602449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4157D0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CEF53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1825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CFF98">
            <w:pPr>
              <w:widowControl/>
              <w:jc w:val="right"/>
              <w:rPr>
                <w:rFonts w:eastAsia="宋体"/>
                <w:color w:val="000000"/>
                <w:kern w:val="0"/>
                <w:sz w:val="20"/>
              </w:rPr>
            </w:pPr>
          </w:p>
        </w:tc>
      </w:tr>
      <w:tr w14:paraId="0EAA991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0DC89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361D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CBB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BEF00">
            <w:pPr>
              <w:widowControl/>
              <w:jc w:val="right"/>
              <w:rPr>
                <w:rFonts w:eastAsia="宋体"/>
                <w:color w:val="000000"/>
                <w:kern w:val="0"/>
                <w:sz w:val="20"/>
              </w:rPr>
            </w:pPr>
          </w:p>
        </w:tc>
      </w:tr>
      <w:tr w14:paraId="1D5DCCD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B52258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7531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BCB0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94324">
            <w:pPr>
              <w:widowControl/>
              <w:jc w:val="right"/>
              <w:rPr>
                <w:rFonts w:eastAsia="宋体"/>
                <w:color w:val="000000"/>
                <w:kern w:val="0"/>
                <w:sz w:val="20"/>
              </w:rPr>
            </w:pPr>
          </w:p>
        </w:tc>
      </w:tr>
      <w:tr w14:paraId="121694F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8AEDCD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E9E0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D4CE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AB3401">
            <w:pPr>
              <w:widowControl/>
              <w:jc w:val="right"/>
              <w:rPr>
                <w:rFonts w:eastAsia="宋体"/>
                <w:color w:val="000000"/>
                <w:kern w:val="0"/>
                <w:sz w:val="20"/>
              </w:rPr>
            </w:pPr>
          </w:p>
        </w:tc>
      </w:tr>
      <w:tr w14:paraId="12D7192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54513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27DD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0E16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A576F">
            <w:pPr>
              <w:widowControl/>
              <w:jc w:val="right"/>
              <w:rPr>
                <w:rFonts w:eastAsia="宋体"/>
                <w:color w:val="000000"/>
                <w:kern w:val="0"/>
                <w:sz w:val="20"/>
              </w:rPr>
            </w:pPr>
          </w:p>
        </w:tc>
      </w:tr>
      <w:tr w14:paraId="72B29BD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D59403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D63A3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7FE9E">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A6017">
            <w:pPr>
              <w:widowControl/>
              <w:jc w:val="center"/>
              <w:rPr>
                <w:rFonts w:eastAsia="宋体"/>
                <w:color w:val="000000"/>
                <w:kern w:val="0"/>
                <w:sz w:val="20"/>
              </w:rPr>
            </w:pPr>
          </w:p>
        </w:tc>
      </w:tr>
    </w:tbl>
    <w:p w14:paraId="3A436D82">
      <w:pPr>
        <w:spacing w:line="700" w:lineRule="exact"/>
        <w:ind w:firstLine="640" w:firstLineChars="200"/>
        <w:rPr>
          <w:rFonts w:eastAsia="楷体"/>
          <w:kern w:val="0"/>
          <w:szCs w:val="32"/>
        </w:rPr>
      </w:pPr>
    </w:p>
    <w:p w14:paraId="25BB2FD1">
      <w:pPr>
        <w:spacing w:line="700" w:lineRule="exact"/>
        <w:ind w:firstLine="640" w:firstLineChars="200"/>
        <w:rPr>
          <w:rFonts w:eastAsia="楷体"/>
          <w:kern w:val="0"/>
          <w:szCs w:val="32"/>
        </w:rPr>
      </w:pPr>
    </w:p>
    <w:p w14:paraId="29C35A4D">
      <w:pPr>
        <w:spacing w:line="700" w:lineRule="exact"/>
        <w:ind w:firstLine="640" w:firstLineChars="200"/>
        <w:rPr>
          <w:rFonts w:eastAsia="楷体"/>
          <w:kern w:val="0"/>
          <w:szCs w:val="32"/>
        </w:rPr>
      </w:pPr>
    </w:p>
    <w:p w14:paraId="60586D95">
      <w:pPr>
        <w:spacing w:line="700" w:lineRule="exact"/>
        <w:ind w:firstLine="640" w:firstLineChars="200"/>
        <w:rPr>
          <w:rFonts w:eastAsia="楷体"/>
          <w:kern w:val="0"/>
          <w:szCs w:val="32"/>
        </w:rPr>
      </w:pPr>
    </w:p>
    <w:p w14:paraId="55263E5F">
      <w:pPr>
        <w:ind w:firstLine="640" w:firstLineChars="200"/>
        <w:rPr>
          <w:rFonts w:eastAsia="楷体"/>
          <w:kern w:val="0"/>
          <w:szCs w:val="32"/>
        </w:rPr>
      </w:pPr>
    </w:p>
    <w:p w14:paraId="3035A236">
      <w:pPr>
        <w:ind w:firstLine="640" w:firstLineChars="200"/>
        <w:rPr>
          <w:rFonts w:eastAsia="楷体"/>
          <w:kern w:val="0"/>
          <w:szCs w:val="32"/>
        </w:rPr>
      </w:pPr>
    </w:p>
    <w:p w14:paraId="01792ED5">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55"/>
        <w:gridCol w:w="845"/>
        <w:gridCol w:w="1295"/>
        <w:gridCol w:w="791"/>
        <w:gridCol w:w="505"/>
        <w:gridCol w:w="518"/>
        <w:gridCol w:w="450"/>
        <w:gridCol w:w="382"/>
        <w:gridCol w:w="368"/>
        <w:gridCol w:w="341"/>
        <w:gridCol w:w="341"/>
        <w:gridCol w:w="314"/>
        <w:gridCol w:w="559"/>
        <w:gridCol w:w="437"/>
      </w:tblGrid>
      <w:tr w14:paraId="4704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5"/>
            <w:tcBorders>
              <w:top w:val="nil"/>
              <w:left w:val="nil"/>
              <w:bottom w:val="nil"/>
              <w:right w:val="nil"/>
            </w:tcBorders>
            <w:noWrap w:val="0"/>
            <w:vAlign w:val="center"/>
          </w:tcPr>
          <w:p w14:paraId="25E8168B">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5A97EDA">
            <w:pPr>
              <w:autoSpaceDN w:val="0"/>
              <w:jc w:val="center"/>
              <w:textAlignment w:val="center"/>
              <w:rPr>
                <w:rFonts w:hint="eastAsia" w:ascii="Calibri" w:hAnsi="Calibri" w:eastAsia="华文细黑"/>
                <w:color w:val="000000"/>
                <w:sz w:val="20"/>
                <w:szCs w:val="22"/>
              </w:rPr>
            </w:pPr>
          </w:p>
        </w:tc>
      </w:tr>
      <w:tr w14:paraId="16DF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5" w:type="dxa"/>
            <w:tcBorders>
              <w:top w:val="nil"/>
              <w:left w:val="nil"/>
              <w:right w:val="nil"/>
            </w:tcBorders>
            <w:noWrap w:val="0"/>
            <w:vAlign w:val="center"/>
          </w:tcPr>
          <w:p w14:paraId="02BC4F2E">
            <w:pPr>
              <w:autoSpaceDN w:val="0"/>
              <w:jc w:val="center"/>
              <w:textAlignment w:val="center"/>
              <w:rPr>
                <w:rFonts w:hint="eastAsia" w:ascii="Calibri" w:hAnsi="Calibri" w:eastAsia="华文细黑"/>
                <w:color w:val="000000"/>
                <w:sz w:val="20"/>
                <w:szCs w:val="22"/>
              </w:rPr>
            </w:pPr>
          </w:p>
        </w:tc>
        <w:tc>
          <w:tcPr>
            <w:tcW w:w="655" w:type="dxa"/>
            <w:tcBorders>
              <w:top w:val="nil"/>
              <w:left w:val="nil"/>
              <w:right w:val="nil"/>
            </w:tcBorders>
            <w:noWrap w:val="0"/>
            <w:vAlign w:val="center"/>
          </w:tcPr>
          <w:p w14:paraId="3E911E00">
            <w:pPr>
              <w:autoSpaceDN w:val="0"/>
              <w:jc w:val="center"/>
              <w:textAlignment w:val="center"/>
              <w:rPr>
                <w:rFonts w:hint="eastAsia" w:ascii="Calibri" w:hAnsi="Calibri" w:eastAsia="华文细黑"/>
                <w:color w:val="000000"/>
                <w:sz w:val="20"/>
                <w:szCs w:val="22"/>
              </w:rPr>
            </w:pPr>
          </w:p>
        </w:tc>
        <w:tc>
          <w:tcPr>
            <w:tcW w:w="845" w:type="dxa"/>
            <w:tcBorders>
              <w:top w:val="nil"/>
              <w:left w:val="nil"/>
              <w:right w:val="nil"/>
            </w:tcBorders>
            <w:noWrap w:val="0"/>
            <w:vAlign w:val="center"/>
          </w:tcPr>
          <w:p w14:paraId="12572132">
            <w:pPr>
              <w:autoSpaceDN w:val="0"/>
              <w:jc w:val="center"/>
              <w:textAlignment w:val="center"/>
              <w:rPr>
                <w:rFonts w:hint="eastAsia" w:ascii="Calibri" w:hAnsi="Calibri" w:eastAsia="华文细黑"/>
                <w:color w:val="000000"/>
                <w:sz w:val="20"/>
                <w:szCs w:val="22"/>
              </w:rPr>
            </w:pPr>
          </w:p>
        </w:tc>
        <w:tc>
          <w:tcPr>
            <w:tcW w:w="1295" w:type="dxa"/>
            <w:tcBorders>
              <w:top w:val="nil"/>
              <w:left w:val="nil"/>
              <w:right w:val="nil"/>
            </w:tcBorders>
            <w:noWrap w:val="0"/>
            <w:vAlign w:val="center"/>
          </w:tcPr>
          <w:p w14:paraId="420118ED">
            <w:pPr>
              <w:autoSpaceDN w:val="0"/>
              <w:jc w:val="center"/>
              <w:textAlignment w:val="center"/>
              <w:rPr>
                <w:rFonts w:hint="eastAsia" w:ascii="Calibri" w:hAnsi="Calibri" w:eastAsia="华文细黑"/>
                <w:color w:val="000000"/>
                <w:sz w:val="20"/>
                <w:szCs w:val="22"/>
              </w:rPr>
            </w:pPr>
          </w:p>
        </w:tc>
        <w:tc>
          <w:tcPr>
            <w:tcW w:w="791" w:type="dxa"/>
            <w:tcBorders>
              <w:top w:val="nil"/>
              <w:left w:val="nil"/>
              <w:right w:val="nil"/>
            </w:tcBorders>
            <w:noWrap w:val="0"/>
            <w:vAlign w:val="center"/>
          </w:tcPr>
          <w:p w14:paraId="1729FE1C">
            <w:pPr>
              <w:autoSpaceDN w:val="0"/>
              <w:jc w:val="center"/>
              <w:textAlignment w:val="center"/>
              <w:rPr>
                <w:rFonts w:hint="eastAsia" w:ascii="Calibri" w:hAnsi="Calibri" w:eastAsia="华文细黑"/>
                <w:color w:val="000000"/>
                <w:sz w:val="20"/>
                <w:szCs w:val="22"/>
              </w:rPr>
            </w:pPr>
          </w:p>
        </w:tc>
        <w:tc>
          <w:tcPr>
            <w:tcW w:w="2223" w:type="dxa"/>
            <w:gridSpan w:val="5"/>
            <w:tcBorders>
              <w:top w:val="nil"/>
              <w:left w:val="nil"/>
              <w:right w:val="nil"/>
            </w:tcBorders>
            <w:noWrap w:val="0"/>
            <w:vAlign w:val="center"/>
          </w:tcPr>
          <w:p w14:paraId="44F9ADDF">
            <w:pPr>
              <w:autoSpaceDN w:val="0"/>
              <w:jc w:val="center"/>
              <w:textAlignment w:val="center"/>
              <w:rPr>
                <w:rFonts w:hint="eastAsia" w:ascii="Calibri" w:hAnsi="Calibri" w:eastAsia="华文细黑"/>
                <w:color w:val="000000"/>
                <w:sz w:val="20"/>
                <w:szCs w:val="22"/>
              </w:rPr>
            </w:pPr>
          </w:p>
        </w:tc>
        <w:tc>
          <w:tcPr>
            <w:tcW w:w="1992" w:type="dxa"/>
            <w:gridSpan w:val="5"/>
            <w:tcBorders>
              <w:top w:val="nil"/>
              <w:left w:val="nil"/>
              <w:right w:val="nil"/>
            </w:tcBorders>
            <w:noWrap w:val="0"/>
            <w:vAlign w:val="bottom"/>
          </w:tcPr>
          <w:p w14:paraId="68150F0B">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0B60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75" w:type="dxa"/>
            <w:vMerge w:val="restart"/>
            <w:noWrap w:val="0"/>
            <w:vAlign w:val="center"/>
          </w:tcPr>
          <w:p w14:paraId="20EE8EE7">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类型</w:t>
            </w:r>
          </w:p>
        </w:tc>
        <w:tc>
          <w:tcPr>
            <w:tcW w:w="1500" w:type="dxa"/>
            <w:gridSpan w:val="2"/>
            <w:noWrap w:val="0"/>
            <w:vAlign w:val="center"/>
          </w:tcPr>
          <w:p w14:paraId="2AA9E164">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项目名称</w:t>
            </w:r>
          </w:p>
        </w:tc>
        <w:tc>
          <w:tcPr>
            <w:tcW w:w="1295" w:type="dxa"/>
            <w:vMerge w:val="restart"/>
            <w:noWrap w:val="0"/>
            <w:textDirection w:val="tbLrV"/>
            <w:vAlign w:val="center"/>
          </w:tcPr>
          <w:p w14:paraId="191EC675">
            <w:pPr>
              <w:autoSpaceDN w:val="0"/>
              <w:ind w:left="113" w:right="113"/>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单位名称</w:t>
            </w:r>
          </w:p>
        </w:tc>
        <w:tc>
          <w:tcPr>
            <w:tcW w:w="791" w:type="dxa"/>
            <w:vMerge w:val="restart"/>
            <w:noWrap w:val="0"/>
            <w:vAlign w:val="center"/>
          </w:tcPr>
          <w:p w14:paraId="34142F90">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2223" w:type="dxa"/>
            <w:gridSpan w:val="5"/>
            <w:noWrap w:val="0"/>
            <w:vAlign w:val="center"/>
          </w:tcPr>
          <w:p w14:paraId="0778B31B">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本年预算</w:t>
            </w:r>
          </w:p>
        </w:tc>
        <w:tc>
          <w:tcPr>
            <w:tcW w:w="1992" w:type="dxa"/>
            <w:gridSpan w:val="5"/>
            <w:noWrap w:val="0"/>
            <w:vAlign w:val="center"/>
          </w:tcPr>
          <w:p w14:paraId="6643D9A2">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上年结转结余</w:t>
            </w:r>
          </w:p>
        </w:tc>
      </w:tr>
      <w:tr w14:paraId="1242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75" w:type="dxa"/>
            <w:vMerge w:val="continue"/>
            <w:noWrap w:val="0"/>
            <w:vAlign w:val="center"/>
          </w:tcPr>
          <w:p w14:paraId="229829BD">
            <w:pPr>
              <w:autoSpaceDN w:val="0"/>
              <w:jc w:val="center"/>
              <w:textAlignment w:val="center"/>
              <w:rPr>
                <w:rFonts w:hint="eastAsia" w:ascii="宋体" w:hAnsi="宋体" w:eastAsia="宋体" w:cs="宋体"/>
                <w:color w:val="000000"/>
                <w:sz w:val="20"/>
                <w:szCs w:val="20"/>
              </w:rPr>
            </w:pPr>
          </w:p>
        </w:tc>
        <w:tc>
          <w:tcPr>
            <w:tcW w:w="655" w:type="dxa"/>
            <w:vMerge w:val="restart"/>
            <w:noWrap w:val="0"/>
            <w:vAlign w:val="center"/>
          </w:tcPr>
          <w:p w14:paraId="760B3C86">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一级项目</w:t>
            </w:r>
          </w:p>
        </w:tc>
        <w:tc>
          <w:tcPr>
            <w:tcW w:w="845" w:type="dxa"/>
            <w:vMerge w:val="restart"/>
            <w:noWrap w:val="0"/>
            <w:vAlign w:val="center"/>
          </w:tcPr>
          <w:p w14:paraId="0E4E34DE">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二级项目</w:t>
            </w:r>
          </w:p>
        </w:tc>
        <w:tc>
          <w:tcPr>
            <w:tcW w:w="1295" w:type="dxa"/>
            <w:vMerge w:val="continue"/>
            <w:noWrap w:val="0"/>
            <w:textDirection w:val="tbLrV"/>
            <w:vAlign w:val="center"/>
          </w:tcPr>
          <w:p w14:paraId="7EAE0E70">
            <w:pPr>
              <w:autoSpaceDN w:val="0"/>
              <w:ind w:left="113" w:right="113"/>
              <w:jc w:val="center"/>
              <w:textAlignment w:val="center"/>
              <w:rPr>
                <w:rFonts w:hint="eastAsia" w:ascii="宋体" w:hAnsi="宋体" w:eastAsia="宋体" w:cs="宋体"/>
                <w:color w:val="000000"/>
                <w:sz w:val="20"/>
                <w:szCs w:val="20"/>
                <w:lang w:eastAsia="zh-CN"/>
              </w:rPr>
            </w:pPr>
          </w:p>
        </w:tc>
        <w:tc>
          <w:tcPr>
            <w:tcW w:w="791" w:type="dxa"/>
            <w:vMerge w:val="continue"/>
            <w:noWrap w:val="0"/>
            <w:vAlign w:val="center"/>
          </w:tcPr>
          <w:p w14:paraId="3F5A6E02">
            <w:pPr>
              <w:autoSpaceDN w:val="0"/>
              <w:jc w:val="center"/>
              <w:textAlignment w:val="center"/>
              <w:rPr>
                <w:rFonts w:hint="eastAsia" w:ascii="宋体" w:hAnsi="宋体" w:eastAsia="宋体" w:cs="宋体"/>
                <w:color w:val="000000"/>
                <w:sz w:val="20"/>
                <w:szCs w:val="20"/>
              </w:rPr>
            </w:pPr>
          </w:p>
        </w:tc>
        <w:tc>
          <w:tcPr>
            <w:tcW w:w="1473" w:type="dxa"/>
            <w:gridSpan w:val="3"/>
            <w:noWrap w:val="0"/>
            <w:vAlign w:val="center"/>
          </w:tcPr>
          <w:p w14:paraId="7BE09F9A">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财政拨款</w:t>
            </w:r>
          </w:p>
        </w:tc>
        <w:tc>
          <w:tcPr>
            <w:tcW w:w="382" w:type="dxa"/>
            <w:vMerge w:val="restart"/>
            <w:noWrap w:val="0"/>
            <w:vAlign w:val="center"/>
          </w:tcPr>
          <w:p w14:paraId="54571FA5">
            <w:pPr>
              <w:autoSpaceDN w:val="0"/>
              <w:spacing w:line="240" w:lineRule="auto"/>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财政专户管理资金</w:t>
            </w:r>
          </w:p>
        </w:tc>
        <w:tc>
          <w:tcPr>
            <w:tcW w:w="368" w:type="dxa"/>
            <w:vMerge w:val="restart"/>
            <w:noWrap w:val="0"/>
            <w:vAlign w:val="center"/>
          </w:tcPr>
          <w:p w14:paraId="58DA7028">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单位资金</w:t>
            </w:r>
          </w:p>
        </w:tc>
        <w:tc>
          <w:tcPr>
            <w:tcW w:w="996" w:type="dxa"/>
            <w:gridSpan w:val="3"/>
            <w:noWrap w:val="0"/>
            <w:vAlign w:val="center"/>
          </w:tcPr>
          <w:p w14:paraId="06431B75">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财政拨款结转</w:t>
            </w:r>
          </w:p>
        </w:tc>
        <w:tc>
          <w:tcPr>
            <w:tcW w:w="996" w:type="dxa"/>
            <w:gridSpan w:val="2"/>
            <w:noWrap w:val="0"/>
            <w:vAlign w:val="center"/>
          </w:tcPr>
          <w:p w14:paraId="0E5A41C2">
            <w:pPr>
              <w:tabs>
                <w:tab w:val="left" w:pos="492"/>
              </w:tabs>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非财政拨款结转结余</w:t>
            </w:r>
          </w:p>
        </w:tc>
      </w:tr>
      <w:tr w14:paraId="4379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75" w:type="dxa"/>
            <w:vMerge w:val="continue"/>
            <w:noWrap w:val="0"/>
            <w:vAlign w:val="center"/>
          </w:tcPr>
          <w:p w14:paraId="000B8718">
            <w:pPr>
              <w:autoSpaceDN w:val="0"/>
              <w:jc w:val="center"/>
              <w:textAlignment w:val="center"/>
              <w:rPr>
                <w:rFonts w:hint="eastAsia" w:ascii="宋体" w:hAnsi="宋体" w:eastAsia="宋体" w:cs="宋体"/>
                <w:color w:val="000000"/>
                <w:sz w:val="20"/>
                <w:szCs w:val="20"/>
              </w:rPr>
            </w:pPr>
          </w:p>
        </w:tc>
        <w:tc>
          <w:tcPr>
            <w:tcW w:w="655" w:type="dxa"/>
            <w:vMerge w:val="continue"/>
            <w:noWrap w:val="0"/>
            <w:vAlign w:val="center"/>
          </w:tcPr>
          <w:p w14:paraId="30450DE8">
            <w:pPr>
              <w:autoSpaceDN w:val="0"/>
              <w:jc w:val="center"/>
              <w:textAlignment w:val="center"/>
              <w:rPr>
                <w:rFonts w:hint="eastAsia" w:ascii="宋体" w:hAnsi="宋体" w:eastAsia="宋体" w:cs="宋体"/>
                <w:color w:val="000000"/>
                <w:sz w:val="20"/>
                <w:szCs w:val="20"/>
              </w:rPr>
            </w:pPr>
          </w:p>
        </w:tc>
        <w:tc>
          <w:tcPr>
            <w:tcW w:w="845" w:type="dxa"/>
            <w:vMerge w:val="continue"/>
            <w:noWrap w:val="0"/>
            <w:vAlign w:val="center"/>
          </w:tcPr>
          <w:p w14:paraId="30ADADE0">
            <w:pPr>
              <w:autoSpaceDN w:val="0"/>
              <w:jc w:val="center"/>
              <w:textAlignment w:val="center"/>
              <w:rPr>
                <w:rFonts w:hint="eastAsia" w:ascii="宋体" w:hAnsi="宋体" w:eastAsia="宋体" w:cs="宋体"/>
                <w:color w:val="000000"/>
                <w:sz w:val="20"/>
                <w:szCs w:val="20"/>
              </w:rPr>
            </w:pPr>
          </w:p>
        </w:tc>
        <w:tc>
          <w:tcPr>
            <w:tcW w:w="1295" w:type="dxa"/>
            <w:vMerge w:val="continue"/>
            <w:noWrap w:val="0"/>
            <w:vAlign w:val="center"/>
          </w:tcPr>
          <w:p w14:paraId="0FB15CDC">
            <w:pPr>
              <w:autoSpaceDN w:val="0"/>
              <w:jc w:val="center"/>
              <w:textAlignment w:val="center"/>
              <w:rPr>
                <w:rFonts w:hint="eastAsia" w:ascii="宋体" w:hAnsi="宋体" w:eastAsia="宋体" w:cs="宋体"/>
                <w:color w:val="000000"/>
                <w:sz w:val="20"/>
                <w:szCs w:val="20"/>
              </w:rPr>
            </w:pPr>
          </w:p>
        </w:tc>
        <w:tc>
          <w:tcPr>
            <w:tcW w:w="791" w:type="dxa"/>
            <w:vMerge w:val="continue"/>
            <w:noWrap w:val="0"/>
            <w:vAlign w:val="center"/>
          </w:tcPr>
          <w:p w14:paraId="67F7DA6A">
            <w:pPr>
              <w:autoSpaceDN w:val="0"/>
              <w:jc w:val="center"/>
              <w:textAlignment w:val="center"/>
              <w:rPr>
                <w:rFonts w:hint="eastAsia" w:ascii="宋体" w:hAnsi="宋体" w:eastAsia="宋体" w:cs="宋体"/>
                <w:color w:val="000000"/>
                <w:sz w:val="20"/>
                <w:szCs w:val="20"/>
              </w:rPr>
            </w:pPr>
          </w:p>
        </w:tc>
        <w:tc>
          <w:tcPr>
            <w:tcW w:w="505" w:type="dxa"/>
            <w:noWrap w:val="0"/>
            <w:vAlign w:val="center"/>
          </w:tcPr>
          <w:p w14:paraId="5BAB8D6B">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一般公共预算</w:t>
            </w:r>
          </w:p>
        </w:tc>
        <w:tc>
          <w:tcPr>
            <w:tcW w:w="518" w:type="dxa"/>
            <w:noWrap w:val="0"/>
            <w:vAlign w:val="center"/>
          </w:tcPr>
          <w:p w14:paraId="517DFFC3">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政府性</w:t>
            </w:r>
          </w:p>
          <w:p w14:paraId="1C7268E6">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基金</w:t>
            </w:r>
          </w:p>
          <w:p w14:paraId="109A9D56">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预算</w:t>
            </w:r>
          </w:p>
        </w:tc>
        <w:tc>
          <w:tcPr>
            <w:tcW w:w="450" w:type="dxa"/>
            <w:noWrap w:val="0"/>
            <w:vAlign w:val="center"/>
          </w:tcPr>
          <w:p w14:paraId="29D31AA6">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国有资本经营预算</w:t>
            </w:r>
          </w:p>
        </w:tc>
        <w:tc>
          <w:tcPr>
            <w:tcW w:w="382" w:type="dxa"/>
            <w:vMerge w:val="continue"/>
            <w:noWrap w:val="0"/>
            <w:textDirection w:val="tbLrV"/>
            <w:vAlign w:val="center"/>
          </w:tcPr>
          <w:p w14:paraId="19AD11AA">
            <w:pPr>
              <w:autoSpaceDN w:val="0"/>
              <w:ind w:left="113" w:right="113"/>
              <w:jc w:val="center"/>
              <w:textAlignment w:val="center"/>
              <w:rPr>
                <w:rFonts w:hint="eastAsia" w:ascii="宋体" w:hAnsi="宋体" w:eastAsia="宋体" w:cs="宋体"/>
                <w:color w:val="000000"/>
                <w:sz w:val="20"/>
                <w:szCs w:val="20"/>
                <w:lang w:eastAsia="zh-CN"/>
              </w:rPr>
            </w:pPr>
          </w:p>
        </w:tc>
        <w:tc>
          <w:tcPr>
            <w:tcW w:w="368" w:type="dxa"/>
            <w:vMerge w:val="continue"/>
            <w:noWrap w:val="0"/>
            <w:textDirection w:val="tbLrV"/>
            <w:vAlign w:val="center"/>
          </w:tcPr>
          <w:p w14:paraId="4CFCA712">
            <w:pPr>
              <w:autoSpaceDN w:val="0"/>
              <w:ind w:left="113" w:right="113"/>
              <w:jc w:val="center"/>
              <w:textAlignment w:val="center"/>
              <w:rPr>
                <w:rFonts w:hint="eastAsia" w:ascii="宋体" w:hAnsi="宋体" w:eastAsia="宋体" w:cs="宋体"/>
                <w:color w:val="000000"/>
                <w:sz w:val="20"/>
                <w:szCs w:val="20"/>
              </w:rPr>
            </w:pPr>
          </w:p>
        </w:tc>
        <w:tc>
          <w:tcPr>
            <w:tcW w:w="341" w:type="dxa"/>
            <w:noWrap w:val="0"/>
            <w:vAlign w:val="center"/>
          </w:tcPr>
          <w:p w14:paraId="615ED5C3">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一般</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公共</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预算</w:t>
            </w:r>
          </w:p>
        </w:tc>
        <w:tc>
          <w:tcPr>
            <w:tcW w:w="341" w:type="dxa"/>
            <w:noWrap w:val="0"/>
            <w:vAlign w:val="center"/>
          </w:tcPr>
          <w:p w14:paraId="2CD3F0E1">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政府性</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基金</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预算</w:t>
            </w:r>
          </w:p>
        </w:tc>
        <w:tc>
          <w:tcPr>
            <w:tcW w:w="314" w:type="dxa"/>
            <w:noWrap w:val="0"/>
            <w:vAlign w:val="center"/>
          </w:tcPr>
          <w:p w14:paraId="0BB0F3B9">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国有资本经营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预算</w:t>
            </w:r>
          </w:p>
        </w:tc>
        <w:tc>
          <w:tcPr>
            <w:tcW w:w="559" w:type="dxa"/>
            <w:noWrap w:val="0"/>
            <w:vAlign w:val="center"/>
          </w:tcPr>
          <w:p w14:paraId="0CD263A5">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财政专户管理资金</w:t>
            </w:r>
          </w:p>
        </w:tc>
        <w:tc>
          <w:tcPr>
            <w:tcW w:w="437" w:type="dxa"/>
            <w:noWrap w:val="0"/>
            <w:vAlign w:val="center"/>
          </w:tcPr>
          <w:p w14:paraId="297908C5">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单位资金</w:t>
            </w:r>
          </w:p>
        </w:tc>
      </w:tr>
      <w:tr w14:paraId="5571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5F5B02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655" w:type="dxa"/>
            <w:noWrap w:val="0"/>
            <w:vAlign w:val="center"/>
          </w:tcPr>
          <w:p w14:paraId="337BA114">
            <w:pPr>
              <w:spacing w:line="700" w:lineRule="exact"/>
              <w:jc w:val="center"/>
              <w:rPr>
                <w:rFonts w:ascii="Calibri" w:hAnsi="Calibri" w:eastAsia="楷体"/>
                <w:kern w:val="0"/>
                <w:szCs w:val="32"/>
              </w:rPr>
            </w:pPr>
          </w:p>
        </w:tc>
        <w:tc>
          <w:tcPr>
            <w:tcW w:w="845" w:type="dxa"/>
            <w:noWrap w:val="0"/>
            <w:vAlign w:val="center"/>
          </w:tcPr>
          <w:p w14:paraId="361301C1">
            <w:pPr>
              <w:spacing w:line="700" w:lineRule="exact"/>
              <w:jc w:val="center"/>
              <w:rPr>
                <w:rFonts w:ascii="Calibri" w:hAnsi="Calibri" w:eastAsia="楷体"/>
                <w:kern w:val="0"/>
                <w:szCs w:val="32"/>
              </w:rPr>
            </w:pPr>
          </w:p>
        </w:tc>
        <w:tc>
          <w:tcPr>
            <w:tcW w:w="1295" w:type="dxa"/>
            <w:noWrap w:val="0"/>
            <w:vAlign w:val="center"/>
          </w:tcPr>
          <w:p w14:paraId="698DFA84">
            <w:pPr>
              <w:spacing w:line="700" w:lineRule="exact"/>
              <w:jc w:val="center"/>
              <w:rPr>
                <w:rFonts w:ascii="Calibri" w:hAnsi="Calibri" w:eastAsia="楷体"/>
                <w:kern w:val="0"/>
                <w:szCs w:val="32"/>
              </w:rPr>
            </w:pPr>
          </w:p>
        </w:tc>
        <w:tc>
          <w:tcPr>
            <w:tcW w:w="791" w:type="dxa"/>
            <w:noWrap w:val="0"/>
            <w:vAlign w:val="center"/>
          </w:tcPr>
          <w:p w14:paraId="563B67B0">
            <w:pPr>
              <w:spacing w:line="700" w:lineRule="exact"/>
              <w:jc w:val="center"/>
              <w:rPr>
                <w:rFonts w:ascii="Calibri" w:hAnsi="Calibri" w:eastAsia="楷体"/>
                <w:kern w:val="0"/>
                <w:szCs w:val="32"/>
              </w:rPr>
            </w:pPr>
          </w:p>
        </w:tc>
        <w:tc>
          <w:tcPr>
            <w:tcW w:w="505" w:type="dxa"/>
            <w:noWrap w:val="0"/>
            <w:vAlign w:val="center"/>
          </w:tcPr>
          <w:p w14:paraId="5E8284CD">
            <w:pPr>
              <w:spacing w:line="700" w:lineRule="exact"/>
              <w:jc w:val="center"/>
              <w:rPr>
                <w:rFonts w:ascii="Calibri" w:hAnsi="Calibri" w:eastAsia="楷体"/>
                <w:kern w:val="0"/>
                <w:szCs w:val="32"/>
              </w:rPr>
            </w:pPr>
          </w:p>
        </w:tc>
        <w:tc>
          <w:tcPr>
            <w:tcW w:w="518" w:type="dxa"/>
            <w:noWrap w:val="0"/>
            <w:vAlign w:val="center"/>
          </w:tcPr>
          <w:p w14:paraId="4C53873A">
            <w:pPr>
              <w:spacing w:line="700" w:lineRule="exact"/>
              <w:jc w:val="center"/>
              <w:rPr>
                <w:rFonts w:ascii="Calibri" w:hAnsi="Calibri" w:eastAsia="楷体"/>
                <w:kern w:val="0"/>
                <w:szCs w:val="32"/>
              </w:rPr>
            </w:pPr>
          </w:p>
        </w:tc>
        <w:tc>
          <w:tcPr>
            <w:tcW w:w="450" w:type="dxa"/>
            <w:noWrap w:val="0"/>
            <w:vAlign w:val="center"/>
          </w:tcPr>
          <w:p w14:paraId="4B60600E">
            <w:pPr>
              <w:spacing w:line="700" w:lineRule="exact"/>
              <w:jc w:val="center"/>
              <w:rPr>
                <w:rFonts w:ascii="Calibri" w:hAnsi="Calibri" w:eastAsia="楷体"/>
                <w:kern w:val="0"/>
                <w:szCs w:val="32"/>
              </w:rPr>
            </w:pPr>
          </w:p>
        </w:tc>
        <w:tc>
          <w:tcPr>
            <w:tcW w:w="382" w:type="dxa"/>
            <w:noWrap w:val="0"/>
            <w:vAlign w:val="center"/>
          </w:tcPr>
          <w:p w14:paraId="545A616A">
            <w:pPr>
              <w:spacing w:line="700" w:lineRule="exact"/>
              <w:jc w:val="center"/>
              <w:rPr>
                <w:rFonts w:ascii="Calibri" w:hAnsi="Calibri" w:eastAsia="楷体"/>
                <w:kern w:val="0"/>
                <w:szCs w:val="32"/>
              </w:rPr>
            </w:pPr>
          </w:p>
        </w:tc>
        <w:tc>
          <w:tcPr>
            <w:tcW w:w="368" w:type="dxa"/>
            <w:noWrap w:val="0"/>
            <w:vAlign w:val="center"/>
          </w:tcPr>
          <w:p w14:paraId="218F3251">
            <w:pPr>
              <w:spacing w:line="700" w:lineRule="exact"/>
              <w:jc w:val="center"/>
              <w:rPr>
                <w:rFonts w:ascii="Calibri" w:hAnsi="Calibri" w:eastAsia="楷体"/>
                <w:kern w:val="0"/>
                <w:szCs w:val="32"/>
              </w:rPr>
            </w:pPr>
          </w:p>
        </w:tc>
        <w:tc>
          <w:tcPr>
            <w:tcW w:w="341" w:type="dxa"/>
            <w:noWrap w:val="0"/>
            <w:vAlign w:val="center"/>
          </w:tcPr>
          <w:p w14:paraId="2790CC72">
            <w:pPr>
              <w:spacing w:line="700" w:lineRule="exact"/>
              <w:jc w:val="center"/>
              <w:rPr>
                <w:rFonts w:ascii="Calibri" w:hAnsi="Calibri" w:eastAsia="楷体"/>
                <w:kern w:val="0"/>
                <w:szCs w:val="32"/>
              </w:rPr>
            </w:pPr>
          </w:p>
        </w:tc>
        <w:tc>
          <w:tcPr>
            <w:tcW w:w="341" w:type="dxa"/>
            <w:noWrap w:val="0"/>
            <w:vAlign w:val="center"/>
          </w:tcPr>
          <w:p w14:paraId="093F0E84">
            <w:pPr>
              <w:spacing w:line="700" w:lineRule="exact"/>
              <w:jc w:val="center"/>
              <w:rPr>
                <w:rFonts w:ascii="Calibri" w:hAnsi="Calibri" w:eastAsia="楷体"/>
                <w:kern w:val="0"/>
                <w:szCs w:val="32"/>
              </w:rPr>
            </w:pPr>
          </w:p>
        </w:tc>
        <w:tc>
          <w:tcPr>
            <w:tcW w:w="314" w:type="dxa"/>
            <w:noWrap w:val="0"/>
            <w:vAlign w:val="center"/>
          </w:tcPr>
          <w:p w14:paraId="75ED81B2">
            <w:pPr>
              <w:spacing w:line="700" w:lineRule="exact"/>
              <w:jc w:val="center"/>
              <w:rPr>
                <w:rFonts w:ascii="Calibri" w:hAnsi="Calibri" w:eastAsia="楷体"/>
                <w:kern w:val="0"/>
                <w:szCs w:val="32"/>
              </w:rPr>
            </w:pPr>
          </w:p>
        </w:tc>
        <w:tc>
          <w:tcPr>
            <w:tcW w:w="559" w:type="dxa"/>
            <w:noWrap w:val="0"/>
            <w:vAlign w:val="center"/>
          </w:tcPr>
          <w:p w14:paraId="58A8A6FF">
            <w:pPr>
              <w:spacing w:line="700" w:lineRule="exact"/>
              <w:jc w:val="center"/>
              <w:rPr>
                <w:rFonts w:ascii="Calibri" w:hAnsi="Calibri" w:eastAsia="楷体"/>
                <w:kern w:val="0"/>
                <w:szCs w:val="32"/>
              </w:rPr>
            </w:pPr>
          </w:p>
        </w:tc>
        <w:tc>
          <w:tcPr>
            <w:tcW w:w="437" w:type="dxa"/>
            <w:noWrap w:val="0"/>
            <w:vAlign w:val="center"/>
          </w:tcPr>
          <w:p w14:paraId="4A08D08D">
            <w:pPr>
              <w:spacing w:line="700" w:lineRule="exact"/>
              <w:jc w:val="center"/>
              <w:rPr>
                <w:rFonts w:ascii="Calibri" w:hAnsi="Calibri" w:eastAsia="楷体"/>
                <w:kern w:val="0"/>
                <w:szCs w:val="32"/>
              </w:rPr>
            </w:pPr>
          </w:p>
        </w:tc>
      </w:tr>
      <w:tr w14:paraId="7137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02DECA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rPr>
            </w:pPr>
          </w:p>
        </w:tc>
        <w:tc>
          <w:tcPr>
            <w:tcW w:w="655" w:type="dxa"/>
            <w:noWrap w:val="0"/>
            <w:vAlign w:val="center"/>
          </w:tcPr>
          <w:p w14:paraId="0EA547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845" w:type="dxa"/>
            <w:noWrap w:val="0"/>
            <w:vAlign w:val="center"/>
          </w:tcPr>
          <w:p w14:paraId="732A1C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1295" w:type="dxa"/>
            <w:noWrap w:val="0"/>
            <w:vAlign w:val="center"/>
          </w:tcPr>
          <w:p w14:paraId="529E3AC4">
            <w:pPr>
              <w:spacing w:line="700" w:lineRule="exact"/>
              <w:jc w:val="center"/>
              <w:rPr>
                <w:rFonts w:ascii="Calibri" w:hAnsi="Calibri" w:eastAsia="楷体"/>
                <w:kern w:val="0"/>
                <w:szCs w:val="32"/>
              </w:rPr>
            </w:pPr>
          </w:p>
        </w:tc>
        <w:tc>
          <w:tcPr>
            <w:tcW w:w="791" w:type="dxa"/>
            <w:noWrap w:val="0"/>
            <w:vAlign w:val="center"/>
          </w:tcPr>
          <w:p w14:paraId="1D96C3E7">
            <w:pPr>
              <w:spacing w:line="700" w:lineRule="exact"/>
              <w:jc w:val="center"/>
              <w:rPr>
                <w:rFonts w:ascii="Calibri" w:hAnsi="Calibri" w:eastAsia="楷体"/>
                <w:kern w:val="0"/>
                <w:szCs w:val="32"/>
              </w:rPr>
            </w:pPr>
          </w:p>
        </w:tc>
        <w:tc>
          <w:tcPr>
            <w:tcW w:w="505" w:type="dxa"/>
            <w:noWrap w:val="0"/>
            <w:vAlign w:val="center"/>
          </w:tcPr>
          <w:p w14:paraId="7FFD3DFE">
            <w:pPr>
              <w:spacing w:line="700" w:lineRule="exact"/>
              <w:jc w:val="center"/>
              <w:rPr>
                <w:rFonts w:ascii="Calibri" w:hAnsi="Calibri" w:eastAsia="楷体"/>
                <w:kern w:val="0"/>
                <w:szCs w:val="32"/>
              </w:rPr>
            </w:pPr>
          </w:p>
        </w:tc>
        <w:tc>
          <w:tcPr>
            <w:tcW w:w="518" w:type="dxa"/>
            <w:noWrap w:val="0"/>
            <w:vAlign w:val="center"/>
          </w:tcPr>
          <w:p w14:paraId="01F204CB">
            <w:pPr>
              <w:spacing w:line="700" w:lineRule="exact"/>
              <w:jc w:val="center"/>
              <w:rPr>
                <w:rFonts w:ascii="Calibri" w:hAnsi="Calibri" w:eastAsia="楷体"/>
                <w:kern w:val="0"/>
                <w:szCs w:val="32"/>
              </w:rPr>
            </w:pPr>
          </w:p>
        </w:tc>
        <w:tc>
          <w:tcPr>
            <w:tcW w:w="450" w:type="dxa"/>
            <w:noWrap w:val="0"/>
            <w:vAlign w:val="center"/>
          </w:tcPr>
          <w:p w14:paraId="165F2AD6">
            <w:pPr>
              <w:spacing w:line="700" w:lineRule="exact"/>
              <w:jc w:val="center"/>
              <w:rPr>
                <w:rFonts w:ascii="Calibri" w:hAnsi="Calibri" w:eastAsia="楷体"/>
                <w:kern w:val="0"/>
                <w:szCs w:val="32"/>
              </w:rPr>
            </w:pPr>
          </w:p>
        </w:tc>
        <w:tc>
          <w:tcPr>
            <w:tcW w:w="382" w:type="dxa"/>
            <w:noWrap w:val="0"/>
            <w:vAlign w:val="center"/>
          </w:tcPr>
          <w:p w14:paraId="4072A9B0">
            <w:pPr>
              <w:spacing w:line="700" w:lineRule="exact"/>
              <w:jc w:val="center"/>
              <w:rPr>
                <w:rFonts w:ascii="Calibri" w:hAnsi="Calibri" w:eastAsia="楷体"/>
                <w:kern w:val="0"/>
                <w:szCs w:val="32"/>
              </w:rPr>
            </w:pPr>
          </w:p>
        </w:tc>
        <w:tc>
          <w:tcPr>
            <w:tcW w:w="368" w:type="dxa"/>
            <w:noWrap w:val="0"/>
            <w:vAlign w:val="center"/>
          </w:tcPr>
          <w:p w14:paraId="7EAC9D21">
            <w:pPr>
              <w:spacing w:line="700" w:lineRule="exact"/>
              <w:jc w:val="center"/>
              <w:rPr>
                <w:rFonts w:ascii="Calibri" w:hAnsi="Calibri" w:eastAsia="楷体"/>
                <w:kern w:val="0"/>
                <w:szCs w:val="32"/>
              </w:rPr>
            </w:pPr>
          </w:p>
        </w:tc>
        <w:tc>
          <w:tcPr>
            <w:tcW w:w="341" w:type="dxa"/>
            <w:noWrap w:val="0"/>
            <w:vAlign w:val="center"/>
          </w:tcPr>
          <w:p w14:paraId="43AA91A0">
            <w:pPr>
              <w:spacing w:line="700" w:lineRule="exact"/>
              <w:jc w:val="center"/>
              <w:rPr>
                <w:rFonts w:ascii="Calibri" w:hAnsi="Calibri" w:eastAsia="楷体"/>
                <w:kern w:val="0"/>
                <w:szCs w:val="32"/>
              </w:rPr>
            </w:pPr>
          </w:p>
        </w:tc>
        <w:tc>
          <w:tcPr>
            <w:tcW w:w="341" w:type="dxa"/>
            <w:noWrap w:val="0"/>
            <w:vAlign w:val="center"/>
          </w:tcPr>
          <w:p w14:paraId="31D6FB4C">
            <w:pPr>
              <w:spacing w:line="700" w:lineRule="exact"/>
              <w:jc w:val="center"/>
              <w:rPr>
                <w:rFonts w:ascii="Calibri" w:hAnsi="Calibri" w:eastAsia="楷体"/>
                <w:kern w:val="0"/>
                <w:szCs w:val="32"/>
              </w:rPr>
            </w:pPr>
          </w:p>
        </w:tc>
        <w:tc>
          <w:tcPr>
            <w:tcW w:w="314" w:type="dxa"/>
            <w:noWrap w:val="0"/>
            <w:vAlign w:val="center"/>
          </w:tcPr>
          <w:p w14:paraId="6AC4DB97">
            <w:pPr>
              <w:spacing w:line="700" w:lineRule="exact"/>
              <w:jc w:val="center"/>
              <w:rPr>
                <w:rFonts w:ascii="Calibri" w:hAnsi="Calibri" w:eastAsia="楷体"/>
                <w:kern w:val="0"/>
                <w:szCs w:val="32"/>
              </w:rPr>
            </w:pPr>
          </w:p>
        </w:tc>
        <w:tc>
          <w:tcPr>
            <w:tcW w:w="559" w:type="dxa"/>
            <w:noWrap w:val="0"/>
            <w:vAlign w:val="center"/>
          </w:tcPr>
          <w:p w14:paraId="34E1966C">
            <w:pPr>
              <w:spacing w:line="700" w:lineRule="exact"/>
              <w:jc w:val="center"/>
              <w:rPr>
                <w:rFonts w:ascii="Calibri" w:hAnsi="Calibri" w:eastAsia="楷体"/>
                <w:kern w:val="0"/>
                <w:szCs w:val="32"/>
              </w:rPr>
            </w:pPr>
          </w:p>
        </w:tc>
        <w:tc>
          <w:tcPr>
            <w:tcW w:w="437" w:type="dxa"/>
            <w:noWrap w:val="0"/>
            <w:vAlign w:val="center"/>
          </w:tcPr>
          <w:p w14:paraId="282A9E58">
            <w:pPr>
              <w:spacing w:line="700" w:lineRule="exact"/>
              <w:jc w:val="center"/>
              <w:rPr>
                <w:rFonts w:ascii="Calibri" w:hAnsi="Calibri" w:eastAsia="楷体"/>
                <w:kern w:val="0"/>
                <w:szCs w:val="32"/>
              </w:rPr>
            </w:pPr>
          </w:p>
        </w:tc>
      </w:tr>
      <w:tr w14:paraId="7037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25EED168">
            <w:pPr>
              <w:spacing w:line="700" w:lineRule="exact"/>
              <w:jc w:val="center"/>
              <w:rPr>
                <w:rFonts w:ascii="Calibri" w:hAnsi="Calibri" w:eastAsia="楷体"/>
                <w:kern w:val="0"/>
                <w:szCs w:val="32"/>
              </w:rPr>
            </w:pPr>
          </w:p>
        </w:tc>
        <w:tc>
          <w:tcPr>
            <w:tcW w:w="655" w:type="dxa"/>
            <w:noWrap w:val="0"/>
            <w:vAlign w:val="center"/>
          </w:tcPr>
          <w:p w14:paraId="03898E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845" w:type="dxa"/>
            <w:noWrap w:val="0"/>
            <w:vAlign w:val="center"/>
          </w:tcPr>
          <w:p w14:paraId="77394D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1295" w:type="dxa"/>
            <w:noWrap w:val="0"/>
            <w:vAlign w:val="center"/>
          </w:tcPr>
          <w:p w14:paraId="5C9958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楷体"/>
                <w:kern w:val="0"/>
                <w:szCs w:val="32"/>
                <w:lang w:eastAsia="zh-CN"/>
              </w:rPr>
            </w:pPr>
          </w:p>
        </w:tc>
        <w:tc>
          <w:tcPr>
            <w:tcW w:w="791" w:type="dxa"/>
            <w:noWrap w:val="0"/>
            <w:vAlign w:val="center"/>
          </w:tcPr>
          <w:p w14:paraId="571F75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p>
        </w:tc>
        <w:tc>
          <w:tcPr>
            <w:tcW w:w="505" w:type="dxa"/>
            <w:noWrap w:val="0"/>
            <w:vAlign w:val="center"/>
          </w:tcPr>
          <w:p w14:paraId="11AE43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p>
        </w:tc>
        <w:tc>
          <w:tcPr>
            <w:tcW w:w="518" w:type="dxa"/>
            <w:noWrap w:val="0"/>
            <w:vAlign w:val="center"/>
          </w:tcPr>
          <w:p w14:paraId="15785AE3">
            <w:pPr>
              <w:spacing w:line="700" w:lineRule="exact"/>
              <w:jc w:val="center"/>
              <w:rPr>
                <w:rFonts w:ascii="Calibri" w:hAnsi="Calibri" w:eastAsia="楷体"/>
                <w:kern w:val="0"/>
                <w:szCs w:val="32"/>
              </w:rPr>
            </w:pPr>
          </w:p>
        </w:tc>
        <w:tc>
          <w:tcPr>
            <w:tcW w:w="450" w:type="dxa"/>
            <w:noWrap w:val="0"/>
            <w:vAlign w:val="center"/>
          </w:tcPr>
          <w:p w14:paraId="24E1F979">
            <w:pPr>
              <w:spacing w:line="700" w:lineRule="exact"/>
              <w:jc w:val="center"/>
              <w:rPr>
                <w:rFonts w:ascii="Calibri" w:hAnsi="Calibri" w:eastAsia="楷体"/>
                <w:kern w:val="0"/>
                <w:szCs w:val="32"/>
              </w:rPr>
            </w:pPr>
          </w:p>
        </w:tc>
        <w:tc>
          <w:tcPr>
            <w:tcW w:w="382" w:type="dxa"/>
            <w:noWrap w:val="0"/>
            <w:vAlign w:val="center"/>
          </w:tcPr>
          <w:p w14:paraId="67B820DB">
            <w:pPr>
              <w:spacing w:line="700" w:lineRule="exact"/>
              <w:jc w:val="center"/>
              <w:rPr>
                <w:rFonts w:ascii="Calibri" w:hAnsi="Calibri" w:eastAsia="楷体"/>
                <w:kern w:val="0"/>
                <w:szCs w:val="32"/>
              </w:rPr>
            </w:pPr>
          </w:p>
        </w:tc>
        <w:tc>
          <w:tcPr>
            <w:tcW w:w="368" w:type="dxa"/>
            <w:noWrap w:val="0"/>
            <w:vAlign w:val="center"/>
          </w:tcPr>
          <w:p w14:paraId="2796DA67">
            <w:pPr>
              <w:spacing w:line="700" w:lineRule="exact"/>
              <w:jc w:val="center"/>
              <w:rPr>
                <w:rFonts w:ascii="Calibri" w:hAnsi="Calibri" w:eastAsia="楷体"/>
                <w:kern w:val="0"/>
                <w:szCs w:val="32"/>
              </w:rPr>
            </w:pPr>
          </w:p>
        </w:tc>
        <w:tc>
          <w:tcPr>
            <w:tcW w:w="341" w:type="dxa"/>
            <w:noWrap w:val="0"/>
            <w:vAlign w:val="center"/>
          </w:tcPr>
          <w:p w14:paraId="246863E2">
            <w:pPr>
              <w:spacing w:line="700" w:lineRule="exact"/>
              <w:jc w:val="center"/>
              <w:rPr>
                <w:rFonts w:ascii="Calibri" w:hAnsi="Calibri" w:eastAsia="楷体"/>
                <w:kern w:val="0"/>
                <w:szCs w:val="32"/>
              </w:rPr>
            </w:pPr>
          </w:p>
        </w:tc>
        <w:tc>
          <w:tcPr>
            <w:tcW w:w="341" w:type="dxa"/>
            <w:noWrap w:val="0"/>
            <w:vAlign w:val="center"/>
          </w:tcPr>
          <w:p w14:paraId="1EED9511">
            <w:pPr>
              <w:spacing w:line="700" w:lineRule="exact"/>
              <w:jc w:val="center"/>
              <w:rPr>
                <w:rFonts w:ascii="Calibri" w:hAnsi="Calibri" w:eastAsia="楷体"/>
                <w:kern w:val="0"/>
                <w:szCs w:val="32"/>
              </w:rPr>
            </w:pPr>
          </w:p>
        </w:tc>
        <w:tc>
          <w:tcPr>
            <w:tcW w:w="314" w:type="dxa"/>
            <w:noWrap w:val="0"/>
            <w:vAlign w:val="center"/>
          </w:tcPr>
          <w:p w14:paraId="5E909FF9">
            <w:pPr>
              <w:spacing w:line="700" w:lineRule="exact"/>
              <w:jc w:val="center"/>
              <w:rPr>
                <w:rFonts w:ascii="Calibri" w:hAnsi="Calibri" w:eastAsia="楷体"/>
                <w:kern w:val="0"/>
                <w:szCs w:val="32"/>
              </w:rPr>
            </w:pPr>
          </w:p>
        </w:tc>
        <w:tc>
          <w:tcPr>
            <w:tcW w:w="559" w:type="dxa"/>
            <w:noWrap w:val="0"/>
            <w:vAlign w:val="center"/>
          </w:tcPr>
          <w:p w14:paraId="75A2A70D">
            <w:pPr>
              <w:spacing w:line="700" w:lineRule="exact"/>
              <w:jc w:val="center"/>
              <w:rPr>
                <w:rFonts w:ascii="Calibri" w:hAnsi="Calibri" w:eastAsia="楷体"/>
                <w:kern w:val="0"/>
                <w:szCs w:val="32"/>
              </w:rPr>
            </w:pPr>
          </w:p>
        </w:tc>
        <w:tc>
          <w:tcPr>
            <w:tcW w:w="437" w:type="dxa"/>
            <w:noWrap w:val="0"/>
            <w:vAlign w:val="center"/>
          </w:tcPr>
          <w:p w14:paraId="44BE2DBC">
            <w:pPr>
              <w:spacing w:line="700" w:lineRule="exact"/>
              <w:jc w:val="center"/>
              <w:rPr>
                <w:rFonts w:ascii="Calibri" w:hAnsi="Calibri" w:eastAsia="楷体"/>
                <w:kern w:val="0"/>
                <w:szCs w:val="32"/>
              </w:rPr>
            </w:pPr>
          </w:p>
        </w:tc>
      </w:tr>
      <w:tr w14:paraId="4F34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597FCA0C">
            <w:pPr>
              <w:spacing w:line="700" w:lineRule="exact"/>
              <w:jc w:val="center"/>
              <w:rPr>
                <w:rFonts w:ascii="Calibri" w:hAnsi="Calibri" w:eastAsia="楷体"/>
                <w:kern w:val="0"/>
                <w:szCs w:val="32"/>
              </w:rPr>
            </w:pPr>
          </w:p>
        </w:tc>
        <w:tc>
          <w:tcPr>
            <w:tcW w:w="655" w:type="dxa"/>
            <w:noWrap w:val="0"/>
            <w:vAlign w:val="center"/>
          </w:tcPr>
          <w:p w14:paraId="0F58AB3C">
            <w:pPr>
              <w:spacing w:line="700" w:lineRule="exact"/>
              <w:jc w:val="center"/>
              <w:rPr>
                <w:rFonts w:ascii="Calibri" w:hAnsi="Calibri" w:eastAsia="楷体"/>
                <w:kern w:val="0"/>
                <w:szCs w:val="32"/>
              </w:rPr>
            </w:pPr>
          </w:p>
        </w:tc>
        <w:tc>
          <w:tcPr>
            <w:tcW w:w="845" w:type="dxa"/>
            <w:noWrap w:val="0"/>
            <w:vAlign w:val="center"/>
          </w:tcPr>
          <w:p w14:paraId="75017C29">
            <w:pPr>
              <w:spacing w:line="700" w:lineRule="exact"/>
              <w:jc w:val="center"/>
              <w:rPr>
                <w:rFonts w:ascii="Calibri" w:hAnsi="Calibri" w:eastAsia="楷体"/>
                <w:kern w:val="0"/>
                <w:szCs w:val="32"/>
              </w:rPr>
            </w:pPr>
          </w:p>
        </w:tc>
        <w:tc>
          <w:tcPr>
            <w:tcW w:w="1295" w:type="dxa"/>
            <w:noWrap w:val="0"/>
            <w:vAlign w:val="center"/>
          </w:tcPr>
          <w:p w14:paraId="2F3BE0B0">
            <w:pPr>
              <w:spacing w:line="700" w:lineRule="exact"/>
              <w:jc w:val="center"/>
              <w:rPr>
                <w:rFonts w:ascii="Calibri" w:hAnsi="Calibri" w:eastAsia="楷体"/>
                <w:kern w:val="0"/>
                <w:szCs w:val="32"/>
              </w:rPr>
            </w:pPr>
          </w:p>
        </w:tc>
        <w:tc>
          <w:tcPr>
            <w:tcW w:w="791" w:type="dxa"/>
            <w:noWrap w:val="0"/>
            <w:vAlign w:val="center"/>
          </w:tcPr>
          <w:p w14:paraId="5C64FE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505" w:type="dxa"/>
            <w:noWrap w:val="0"/>
            <w:vAlign w:val="center"/>
          </w:tcPr>
          <w:p w14:paraId="14F755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0"/>
                <w:sz w:val="20"/>
                <w:szCs w:val="20"/>
                <w:lang w:eastAsia="zh-CN"/>
              </w:rPr>
            </w:pPr>
          </w:p>
        </w:tc>
        <w:tc>
          <w:tcPr>
            <w:tcW w:w="518" w:type="dxa"/>
            <w:noWrap w:val="0"/>
            <w:vAlign w:val="center"/>
          </w:tcPr>
          <w:p w14:paraId="4E3B0320">
            <w:pPr>
              <w:spacing w:line="700" w:lineRule="exact"/>
              <w:jc w:val="center"/>
              <w:rPr>
                <w:rFonts w:ascii="Calibri" w:hAnsi="Calibri" w:eastAsia="楷体"/>
                <w:kern w:val="0"/>
                <w:szCs w:val="32"/>
              </w:rPr>
            </w:pPr>
          </w:p>
        </w:tc>
        <w:tc>
          <w:tcPr>
            <w:tcW w:w="450" w:type="dxa"/>
            <w:noWrap w:val="0"/>
            <w:vAlign w:val="center"/>
          </w:tcPr>
          <w:p w14:paraId="01E4537F">
            <w:pPr>
              <w:spacing w:line="700" w:lineRule="exact"/>
              <w:jc w:val="center"/>
              <w:rPr>
                <w:rFonts w:ascii="Calibri" w:hAnsi="Calibri" w:eastAsia="楷体"/>
                <w:kern w:val="0"/>
                <w:szCs w:val="32"/>
              </w:rPr>
            </w:pPr>
          </w:p>
        </w:tc>
        <w:tc>
          <w:tcPr>
            <w:tcW w:w="382" w:type="dxa"/>
            <w:noWrap w:val="0"/>
            <w:vAlign w:val="center"/>
          </w:tcPr>
          <w:p w14:paraId="7EC91E0E">
            <w:pPr>
              <w:spacing w:line="700" w:lineRule="exact"/>
              <w:jc w:val="center"/>
              <w:rPr>
                <w:rFonts w:ascii="Calibri" w:hAnsi="Calibri" w:eastAsia="楷体"/>
                <w:kern w:val="0"/>
                <w:szCs w:val="32"/>
              </w:rPr>
            </w:pPr>
          </w:p>
        </w:tc>
        <w:tc>
          <w:tcPr>
            <w:tcW w:w="368" w:type="dxa"/>
            <w:noWrap w:val="0"/>
            <w:vAlign w:val="center"/>
          </w:tcPr>
          <w:p w14:paraId="3DCEB96F">
            <w:pPr>
              <w:spacing w:line="700" w:lineRule="exact"/>
              <w:jc w:val="center"/>
              <w:rPr>
                <w:rFonts w:ascii="Calibri" w:hAnsi="Calibri" w:eastAsia="楷体"/>
                <w:kern w:val="0"/>
                <w:szCs w:val="32"/>
              </w:rPr>
            </w:pPr>
          </w:p>
        </w:tc>
        <w:tc>
          <w:tcPr>
            <w:tcW w:w="341" w:type="dxa"/>
            <w:noWrap w:val="0"/>
            <w:vAlign w:val="center"/>
          </w:tcPr>
          <w:p w14:paraId="655D523A">
            <w:pPr>
              <w:spacing w:line="700" w:lineRule="exact"/>
              <w:jc w:val="center"/>
              <w:rPr>
                <w:rFonts w:ascii="Calibri" w:hAnsi="Calibri" w:eastAsia="楷体"/>
                <w:kern w:val="0"/>
                <w:szCs w:val="32"/>
              </w:rPr>
            </w:pPr>
          </w:p>
        </w:tc>
        <w:tc>
          <w:tcPr>
            <w:tcW w:w="341" w:type="dxa"/>
            <w:noWrap w:val="0"/>
            <w:vAlign w:val="center"/>
          </w:tcPr>
          <w:p w14:paraId="68A96E4C">
            <w:pPr>
              <w:spacing w:line="700" w:lineRule="exact"/>
              <w:jc w:val="center"/>
              <w:rPr>
                <w:rFonts w:ascii="Calibri" w:hAnsi="Calibri" w:eastAsia="楷体"/>
                <w:kern w:val="0"/>
                <w:szCs w:val="32"/>
              </w:rPr>
            </w:pPr>
          </w:p>
        </w:tc>
        <w:tc>
          <w:tcPr>
            <w:tcW w:w="314" w:type="dxa"/>
            <w:noWrap w:val="0"/>
            <w:vAlign w:val="center"/>
          </w:tcPr>
          <w:p w14:paraId="7FB253BD">
            <w:pPr>
              <w:spacing w:line="700" w:lineRule="exact"/>
              <w:jc w:val="center"/>
              <w:rPr>
                <w:rFonts w:ascii="Calibri" w:hAnsi="Calibri" w:eastAsia="楷体"/>
                <w:kern w:val="0"/>
                <w:szCs w:val="32"/>
              </w:rPr>
            </w:pPr>
          </w:p>
        </w:tc>
        <w:tc>
          <w:tcPr>
            <w:tcW w:w="559" w:type="dxa"/>
            <w:noWrap w:val="0"/>
            <w:vAlign w:val="center"/>
          </w:tcPr>
          <w:p w14:paraId="2CB8BA50">
            <w:pPr>
              <w:spacing w:line="700" w:lineRule="exact"/>
              <w:jc w:val="center"/>
              <w:rPr>
                <w:rFonts w:ascii="Calibri" w:hAnsi="Calibri" w:eastAsia="楷体"/>
                <w:kern w:val="0"/>
                <w:szCs w:val="32"/>
              </w:rPr>
            </w:pPr>
          </w:p>
        </w:tc>
        <w:tc>
          <w:tcPr>
            <w:tcW w:w="437" w:type="dxa"/>
            <w:noWrap w:val="0"/>
            <w:vAlign w:val="center"/>
          </w:tcPr>
          <w:p w14:paraId="11F8E4BA">
            <w:pPr>
              <w:spacing w:line="700" w:lineRule="exact"/>
              <w:jc w:val="center"/>
              <w:rPr>
                <w:rFonts w:ascii="Calibri" w:hAnsi="Calibri" w:eastAsia="楷体"/>
                <w:kern w:val="0"/>
                <w:szCs w:val="32"/>
              </w:rPr>
            </w:pPr>
          </w:p>
        </w:tc>
      </w:tr>
      <w:tr w14:paraId="12B1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5" w:type="dxa"/>
            <w:noWrap w:val="0"/>
            <w:vAlign w:val="center"/>
          </w:tcPr>
          <w:p w14:paraId="5290E5BD">
            <w:pPr>
              <w:autoSpaceDN w:val="0"/>
              <w:jc w:val="center"/>
              <w:textAlignment w:val="center"/>
              <w:rPr>
                <w:rFonts w:hint="eastAsia" w:ascii="Calibri" w:hAnsi="Calibri" w:eastAsia="华文细黑"/>
                <w:color w:val="000000"/>
                <w:sz w:val="20"/>
                <w:szCs w:val="22"/>
              </w:rPr>
            </w:pPr>
          </w:p>
        </w:tc>
        <w:tc>
          <w:tcPr>
            <w:tcW w:w="655" w:type="dxa"/>
            <w:noWrap w:val="0"/>
            <w:vAlign w:val="center"/>
          </w:tcPr>
          <w:p w14:paraId="2C15A361">
            <w:pPr>
              <w:autoSpaceDN w:val="0"/>
              <w:jc w:val="center"/>
              <w:textAlignment w:val="center"/>
              <w:rPr>
                <w:rFonts w:ascii="Calibri" w:hAnsi="Calibri" w:eastAsia="华文细黑"/>
                <w:color w:val="000000"/>
                <w:sz w:val="20"/>
                <w:szCs w:val="22"/>
              </w:rPr>
            </w:pPr>
          </w:p>
        </w:tc>
        <w:tc>
          <w:tcPr>
            <w:tcW w:w="845" w:type="dxa"/>
            <w:noWrap w:val="0"/>
            <w:vAlign w:val="center"/>
          </w:tcPr>
          <w:p w14:paraId="6E086B3C">
            <w:pPr>
              <w:spacing w:line="700" w:lineRule="exact"/>
              <w:jc w:val="center"/>
              <w:rPr>
                <w:rFonts w:ascii="Calibri" w:hAnsi="Calibri" w:eastAsia="楷体"/>
                <w:kern w:val="0"/>
                <w:szCs w:val="32"/>
              </w:rPr>
            </w:pPr>
          </w:p>
        </w:tc>
        <w:tc>
          <w:tcPr>
            <w:tcW w:w="1295" w:type="dxa"/>
            <w:noWrap w:val="0"/>
            <w:vAlign w:val="center"/>
          </w:tcPr>
          <w:p w14:paraId="6343D409">
            <w:pPr>
              <w:spacing w:line="700" w:lineRule="exact"/>
              <w:jc w:val="center"/>
              <w:rPr>
                <w:rFonts w:ascii="Calibri" w:hAnsi="Calibri" w:eastAsia="楷体"/>
                <w:kern w:val="0"/>
                <w:szCs w:val="32"/>
              </w:rPr>
            </w:pPr>
          </w:p>
        </w:tc>
        <w:tc>
          <w:tcPr>
            <w:tcW w:w="791" w:type="dxa"/>
            <w:noWrap w:val="0"/>
            <w:vAlign w:val="center"/>
          </w:tcPr>
          <w:p w14:paraId="225042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p>
        </w:tc>
        <w:tc>
          <w:tcPr>
            <w:tcW w:w="505" w:type="dxa"/>
            <w:noWrap w:val="0"/>
            <w:vAlign w:val="center"/>
          </w:tcPr>
          <w:p w14:paraId="639167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kern w:val="0"/>
                <w:sz w:val="20"/>
                <w:szCs w:val="20"/>
                <w:lang w:val="en-US" w:eastAsia="zh-CN"/>
              </w:rPr>
            </w:pPr>
          </w:p>
        </w:tc>
        <w:tc>
          <w:tcPr>
            <w:tcW w:w="518" w:type="dxa"/>
            <w:noWrap w:val="0"/>
            <w:vAlign w:val="center"/>
          </w:tcPr>
          <w:p w14:paraId="166E7C60">
            <w:pPr>
              <w:spacing w:line="700" w:lineRule="exact"/>
              <w:jc w:val="center"/>
              <w:rPr>
                <w:rFonts w:ascii="Calibri" w:hAnsi="Calibri" w:eastAsia="楷体"/>
                <w:kern w:val="0"/>
                <w:szCs w:val="32"/>
              </w:rPr>
            </w:pPr>
          </w:p>
        </w:tc>
        <w:tc>
          <w:tcPr>
            <w:tcW w:w="450" w:type="dxa"/>
            <w:noWrap w:val="0"/>
            <w:vAlign w:val="center"/>
          </w:tcPr>
          <w:p w14:paraId="38B59DD9">
            <w:pPr>
              <w:spacing w:line="700" w:lineRule="exact"/>
              <w:jc w:val="center"/>
              <w:rPr>
                <w:rFonts w:ascii="Calibri" w:hAnsi="Calibri" w:eastAsia="楷体"/>
                <w:kern w:val="0"/>
                <w:szCs w:val="32"/>
              </w:rPr>
            </w:pPr>
          </w:p>
        </w:tc>
        <w:tc>
          <w:tcPr>
            <w:tcW w:w="382" w:type="dxa"/>
            <w:noWrap w:val="0"/>
            <w:vAlign w:val="center"/>
          </w:tcPr>
          <w:p w14:paraId="374FCE0D">
            <w:pPr>
              <w:spacing w:line="700" w:lineRule="exact"/>
              <w:jc w:val="center"/>
              <w:rPr>
                <w:rFonts w:ascii="Calibri" w:hAnsi="Calibri" w:eastAsia="楷体"/>
                <w:kern w:val="0"/>
                <w:szCs w:val="32"/>
              </w:rPr>
            </w:pPr>
          </w:p>
        </w:tc>
        <w:tc>
          <w:tcPr>
            <w:tcW w:w="368" w:type="dxa"/>
            <w:noWrap w:val="0"/>
            <w:vAlign w:val="center"/>
          </w:tcPr>
          <w:p w14:paraId="0A123000">
            <w:pPr>
              <w:spacing w:line="700" w:lineRule="exact"/>
              <w:jc w:val="center"/>
              <w:rPr>
                <w:rFonts w:ascii="Calibri" w:hAnsi="Calibri" w:eastAsia="楷体"/>
                <w:kern w:val="0"/>
                <w:szCs w:val="32"/>
              </w:rPr>
            </w:pPr>
          </w:p>
        </w:tc>
        <w:tc>
          <w:tcPr>
            <w:tcW w:w="341" w:type="dxa"/>
            <w:noWrap w:val="0"/>
            <w:vAlign w:val="center"/>
          </w:tcPr>
          <w:p w14:paraId="5E62BA1E">
            <w:pPr>
              <w:spacing w:line="700" w:lineRule="exact"/>
              <w:jc w:val="center"/>
              <w:rPr>
                <w:rFonts w:ascii="Calibri" w:hAnsi="Calibri" w:eastAsia="楷体"/>
                <w:kern w:val="0"/>
                <w:szCs w:val="32"/>
              </w:rPr>
            </w:pPr>
          </w:p>
        </w:tc>
        <w:tc>
          <w:tcPr>
            <w:tcW w:w="341" w:type="dxa"/>
            <w:noWrap w:val="0"/>
            <w:vAlign w:val="center"/>
          </w:tcPr>
          <w:p w14:paraId="07DFD2DF">
            <w:pPr>
              <w:spacing w:line="700" w:lineRule="exact"/>
              <w:jc w:val="center"/>
              <w:rPr>
                <w:rFonts w:ascii="Calibri" w:hAnsi="Calibri" w:eastAsia="楷体"/>
                <w:kern w:val="0"/>
                <w:szCs w:val="32"/>
              </w:rPr>
            </w:pPr>
          </w:p>
        </w:tc>
        <w:tc>
          <w:tcPr>
            <w:tcW w:w="314" w:type="dxa"/>
            <w:noWrap w:val="0"/>
            <w:vAlign w:val="center"/>
          </w:tcPr>
          <w:p w14:paraId="729CC80E">
            <w:pPr>
              <w:spacing w:line="700" w:lineRule="exact"/>
              <w:jc w:val="center"/>
              <w:rPr>
                <w:rFonts w:ascii="Calibri" w:hAnsi="Calibri" w:eastAsia="楷体"/>
                <w:kern w:val="0"/>
                <w:szCs w:val="32"/>
              </w:rPr>
            </w:pPr>
          </w:p>
        </w:tc>
        <w:tc>
          <w:tcPr>
            <w:tcW w:w="559" w:type="dxa"/>
            <w:noWrap w:val="0"/>
            <w:vAlign w:val="center"/>
          </w:tcPr>
          <w:p w14:paraId="3961953D">
            <w:pPr>
              <w:spacing w:line="700" w:lineRule="exact"/>
              <w:jc w:val="center"/>
              <w:rPr>
                <w:rFonts w:ascii="Calibri" w:hAnsi="Calibri" w:eastAsia="楷体"/>
                <w:kern w:val="0"/>
                <w:szCs w:val="32"/>
              </w:rPr>
            </w:pPr>
          </w:p>
        </w:tc>
        <w:tc>
          <w:tcPr>
            <w:tcW w:w="437" w:type="dxa"/>
            <w:noWrap w:val="0"/>
            <w:vAlign w:val="center"/>
          </w:tcPr>
          <w:p w14:paraId="529D5202">
            <w:pPr>
              <w:spacing w:line="700" w:lineRule="exact"/>
              <w:jc w:val="center"/>
              <w:rPr>
                <w:rFonts w:ascii="Calibri" w:hAnsi="Calibri" w:eastAsia="楷体"/>
                <w:kern w:val="0"/>
                <w:szCs w:val="32"/>
              </w:rPr>
            </w:pPr>
          </w:p>
        </w:tc>
      </w:tr>
    </w:tbl>
    <w:p w14:paraId="400FEEA5">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Ansi="楷体" w:eastAsia="楷体"/>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6752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0C30448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42E8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6E47FED">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013F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1980BC70">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14:paraId="2B0F107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6D98028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6E2E6FA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2E1845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2DABF4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FDD9E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B9F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135D788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7E1A7AC">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2074BF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3DD223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2D411E3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63DD29C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201DF9EE">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0E0B62B">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0103E5BF">
            <w:pPr>
              <w:spacing w:line="240" w:lineRule="auto"/>
              <w:jc w:val="center"/>
              <w:rPr>
                <w:rFonts w:hint="eastAsia" w:ascii="华文细黑" w:hAnsi="华文细黑" w:eastAsia="华文细黑" w:cs="华文细黑"/>
                <w:kern w:val="0"/>
                <w:sz w:val="20"/>
                <w:szCs w:val="20"/>
                <w:vertAlign w:val="baseline"/>
                <w:lang w:eastAsia="zh-CN"/>
              </w:rPr>
            </w:pPr>
          </w:p>
        </w:tc>
      </w:tr>
      <w:tr w14:paraId="6FD8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046708D">
            <w:pPr>
              <w:tabs>
                <w:tab w:val="center" w:pos="800"/>
              </w:tabs>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210F078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1E9F6C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9096FC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27E065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B21120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43C1EC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A94436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87C801C">
            <w:pPr>
              <w:spacing w:line="240" w:lineRule="auto"/>
              <w:jc w:val="both"/>
              <w:rPr>
                <w:rFonts w:hint="eastAsia" w:ascii="华文细黑" w:hAnsi="华文细黑" w:eastAsia="华文细黑" w:cs="华文细黑"/>
                <w:kern w:val="0"/>
                <w:sz w:val="20"/>
                <w:szCs w:val="20"/>
                <w:vertAlign w:val="baseline"/>
              </w:rPr>
            </w:pPr>
          </w:p>
        </w:tc>
      </w:tr>
      <w:tr w14:paraId="2A05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AF5AB66">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8E4C8C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70B87C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D2250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B4F862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BD89D8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C2715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5E0CFB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204DEF4">
            <w:pPr>
              <w:spacing w:line="240" w:lineRule="auto"/>
              <w:jc w:val="both"/>
              <w:rPr>
                <w:rFonts w:hint="eastAsia" w:ascii="华文细黑" w:hAnsi="华文细黑" w:eastAsia="华文细黑" w:cs="华文细黑"/>
                <w:kern w:val="0"/>
                <w:sz w:val="20"/>
                <w:szCs w:val="20"/>
                <w:vertAlign w:val="baseline"/>
              </w:rPr>
            </w:pPr>
          </w:p>
        </w:tc>
      </w:tr>
      <w:tr w14:paraId="0ED2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7216E9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175E8E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72794A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107E40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7D475B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AD0B3A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30B887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2F4BDF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1B9C24">
            <w:pPr>
              <w:spacing w:line="240" w:lineRule="auto"/>
              <w:jc w:val="both"/>
              <w:rPr>
                <w:rFonts w:hint="eastAsia" w:ascii="华文细黑" w:hAnsi="华文细黑" w:eastAsia="华文细黑" w:cs="华文细黑"/>
                <w:kern w:val="0"/>
                <w:sz w:val="20"/>
                <w:szCs w:val="20"/>
                <w:vertAlign w:val="baseline"/>
              </w:rPr>
            </w:pPr>
          </w:p>
        </w:tc>
      </w:tr>
      <w:tr w14:paraId="319C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EA68BF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03F8A2A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535410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B6E877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18862C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B94953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810C1E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E74739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61EBD6">
            <w:pPr>
              <w:spacing w:line="240" w:lineRule="auto"/>
              <w:jc w:val="both"/>
              <w:rPr>
                <w:rFonts w:hint="eastAsia" w:ascii="华文细黑" w:hAnsi="华文细黑" w:eastAsia="华文细黑" w:cs="华文细黑"/>
                <w:kern w:val="0"/>
                <w:sz w:val="20"/>
                <w:szCs w:val="20"/>
                <w:vertAlign w:val="baseline"/>
              </w:rPr>
            </w:pPr>
          </w:p>
        </w:tc>
      </w:tr>
      <w:tr w14:paraId="2E15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82D5CA7">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1617A2F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6E8545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49053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6A9FB5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DD2B21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3EA2F5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AB8C7E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69491C0">
            <w:pPr>
              <w:spacing w:line="240" w:lineRule="auto"/>
              <w:jc w:val="both"/>
              <w:rPr>
                <w:rFonts w:hint="eastAsia" w:ascii="华文细黑" w:hAnsi="华文细黑" w:eastAsia="华文细黑" w:cs="华文细黑"/>
                <w:kern w:val="0"/>
                <w:sz w:val="20"/>
                <w:szCs w:val="20"/>
                <w:vertAlign w:val="baseline"/>
              </w:rPr>
            </w:pPr>
          </w:p>
        </w:tc>
      </w:tr>
      <w:tr w14:paraId="5EF9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4B2BF0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FC9842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AD201E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77A4B9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E8D07F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96A6AB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E4B405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17ADD1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8727612">
            <w:pPr>
              <w:spacing w:line="240" w:lineRule="auto"/>
              <w:jc w:val="both"/>
              <w:rPr>
                <w:rFonts w:hint="eastAsia" w:ascii="华文细黑" w:hAnsi="华文细黑" w:eastAsia="华文细黑" w:cs="华文细黑"/>
                <w:kern w:val="0"/>
                <w:sz w:val="20"/>
                <w:szCs w:val="20"/>
                <w:vertAlign w:val="baseline"/>
              </w:rPr>
            </w:pPr>
          </w:p>
        </w:tc>
      </w:tr>
      <w:tr w14:paraId="4E39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BE54D1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80A381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0F1423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8C740F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B5D471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AD5F67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377BB4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3244A3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8089B63">
            <w:pPr>
              <w:spacing w:line="240" w:lineRule="auto"/>
              <w:jc w:val="both"/>
              <w:rPr>
                <w:rFonts w:hint="eastAsia" w:ascii="华文细黑" w:hAnsi="华文细黑" w:eastAsia="华文细黑" w:cs="华文细黑"/>
                <w:kern w:val="0"/>
                <w:sz w:val="20"/>
                <w:szCs w:val="20"/>
                <w:vertAlign w:val="baseline"/>
              </w:rPr>
            </w:pPr>
          </w:p>
        </w:tc>
      </w:tr>
      <w:tr w14:paraId="4152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AAAA755">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47AF23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4C6923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409D5E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68AA47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31AD07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2417A5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F72603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70236A2">
            <w:pPr>
              <w:spacing w:line="240" w:lineRule="auto"/>
              <w:jc w:val="both"/>
              <w:rPr>
                <w:rFonts w:hint="eastAsia" w:ascii="华文细黑" w:hAnsi="华文细黑" w:eastAsia="华文细黑" w:cs="华文细黑"/>
                <w:kern w:val="0"/>
                <w:sz w:val="20"/>
                <w:szCs w:val="20"/>
                <w:vertAlign w:val="baseline"/>
              </w:rPr>
            </w:pPr>
          </w:p>
        </w:tc>
      </w:tr>
    </w:tbl>
    <w:p w14:paraId="091A8947">
      <w:pPr>
        <w:ind w:firstLine="640" w:firstLineChars="200"/>
        <w:rPr>
          <w:rFonts w:eastAsia="楷体"/>
          <w:kern w:val="0"/>
          <w:szCs w:val="32"/>
        </w:rPr>
      </w:pPr>
    </w:p>
    <w:p w14:paraId="4A406F14">
      <w:pPr>
        <w:ind w:firstLine="640" w:firstLineChars="200"/>
        <w:rPr>
          <w:rFonts w:eastAsia="楷体"/>
          <w:kern w:val="0"/>
          <w:szCs w:val="32"/>
        </w:rPr>
      </w:pPr>
    </w:p>
    <w:p w14:paraId="710C9FD8">
      <w:pPr>
        <w:ind w:firstLine="640" w:firstLineChars="200"/>
        <w:rPr>
          <w:rFonts w:hAnsi="楷体" w:eastAsia="楷体"/>
        </w:rPr>
      </w:pPr>
    </w:p>
    <w:p w14:paraId="2AF31139">
      <w:pPr>
        <w:ind w:firstLine="640" w:firstLineChars="200"/>
        <w:rPr>
          <w:rFonts w:hAnsi="楷体" w:eastAsia="楷体"/>
        </w:rPr>
      </w:pPr>
    </w:p>
    <w:p w14:paraId="1E6D73CB">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54"/>
        <w:gridCol w:w="941"/>
        <w:gridCol w:w="1539"/>
        <w:gridCol w:w="548"/>
        <w:gridCol w:w="1162"/>
        <w:gridCol w:w="1020"/>
        <w:gridCol w:w="1080"/>
        <w:gridCol w:w="660"/>
        <w:gridCol w:w="552"/>
      </w:tblGrid>
      <w:tr w14:paraId="0B53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3DD3DEFE">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026589D">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E1A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B7E60C">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w:t>
            </w:r>
          </w:p>
          <w:p w14:paraId="0C7771D7">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位</w:t>
            </w:r>
          </w:p>
          <w:p w14:paraId="64880506">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w:t>
            </w:r>
          </w:p>
          <w:p w14:paraId="05FA3156">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BA51C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DCA9C0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年度资金总额（万元）</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7F8023D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148C5AD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00EC82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1DABC2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3C5E5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AA005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0F5F337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3C1A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restart"/>
            <w:tcBorders>
              <w:top w:val="single" w:color="000000" w:sz="4" w:space="0"/>
              <w:left w:val="single" w:color="000000" w:sz="4" w:space="0"/>
              <w:right w:val="single" w:color="000000" w:sz="4" w:space="0"/>
            </w:tcBorders>
            <w:noWrap w:val="0"/>
            <w:vAlign w:val="center"/>
          </w:tcPr>
          <w:p w14:paraId="79D36405">
            <w:pPr>
              <w:spacing w:line="240" w:lineRule="auto"/>
              <w:jc w:val="center"/>
              <w:rPr>
                <w:rFonts w:hint="eastAsia" w:ascii="宋体" w:hAnsi="宋体" w:eastAsia="宋体" w:cs="宋体"/>
                <w:kern w:val="0"/>
                <w:sz w:val="16"/>
                <w:szCs w:val="16"/>
                <w:vertAlign w:val="baseline"/>
                <w:lang w:eastAsia="zh-CN"/>
              </w:rPr>
            </w:pPr>
          </w:p>
        </w:tc>
        <w:tc>
          <w:tcPr>
            <w:tcW w:w="654" w:type="dxa"/>
            <w:vMerge w:val="restart"/>
            <w:tcBorders>
              <w:top w:val="single" w:color="000000" w:sz="4" w:space="0"/>
              <w:left w:val="single" w:color="000000" w:sz="4" w:space="0"/>
              <w:right w:val="single" w:color="000000" w:sz="4" w:space="0"/>
            </w:tcBorders>
            <w:noWrap w:val="0"/>
            <w:vAlign w:val="center"/>
          </w:tcPr>
          <w:p w14:paraId="0C74B622">
            <w:pPr>
              <w:spacing w:line="240" w:lineRule="auto"/>
              <w:jc w:val="center"/>
              <w:rPr>
                <w:rFonts w:hint="eastAsia" w:ascii="宋体" w:hAnsi="宋体" w:eastAsia="宋体" w:cs="宋体"/>
                <w:kern w:val="0"/>
                <w:sz w:val="16"/>
                <w:szCs w:val="16"/>
                <w:vertAlign w:val="baseline"/>
              </w:rPr>
            </w:pPr>
          </w:p>
        </w:tc>
        <w:tc>
          <w:tcPr>
            <w:tcW w:w="941" w:type="dxa"/>
            <w:vMerge w:val="restart"/>
            <w:tcBorders>
              <w:top w:val="single" w:color="000000" w:sz="4" w:space="0"/>
              <w:left w:val="single" w:color="000000" w:sz="4" w:space="0"/>
              <w:right w:val="single" w:color="000000" w:sz="4" w:space="0"/>
            </w:tcBorders>
            <w:noWrap w:val="0"/>
            <w:vAlign w:val="center"/>
          </w:tcPr>
          <w:p w14:paraId="4818FAB8">
            <w:pPr>
              <w:spacing w:line="240" w:lineRule="auto"/>
              <w:jc w:val="center"/>
              <w:rPr>
                <w:rFonts w:hint="default" w:ascii="宋体" w:hAnsi="宋体" w:eastAsia="宋体" w:cs="宋体"/>
                <w:kern w:val="0"/>
                <w:sz w:val="16"/>
                <w:szCs w:val="16"/>
                <w:vertAlign w:val="baseline"/>
                <w:lang w:val="en-US" w:eastAsia="zh-CN"/>
              </w:rPr>
            </w:pPr>
          </w:p>
        </w:tc>
        <w:tc>
          <w:tcPr>
            <w:tcW w:w="1539" w:type="dxa"/>
            <w:vMerge w:val="restart"/>
            <w:tcBorders>
              <w:top w:val="single" w:color="000000" w:sz="4" w:space="0"/>
              <w:left w:val="single" w:color="000000" w:sz="4" w:space="0"/>
              <w:right w:val="single" w:color="000000" w:sz="4" w:space="0"/>
            </w:tcBorders>
            <w:noWrap w:val="0"/>
            <w:vAlign w:val="center"/>
          </w:tcPr>
          <w:p w14:paraId="14EA6161">
            <w:pPr>
              <w:spacing w:line="240" w:lineRule="auto"/>
              <w:jc w:val="center"/>
              <w:rPr>
                <w:rFonts w:hint="eastAsia" w:ascii="宋体" w:hAnsi="宋体" w:eastAsia="宋体" w:cs="宋体"/>
                <w:kern w:val="0"/>
                <w:sz w:val="16"/>
                <w:szCs w:val="16"/>
                <w:vertAlign w:val="baseline"/>
              </w:rPr>
            </w:pPr>
          </w:p>
        </w:tc>
        <w:tc>
          <w:tcPr>
            <w:tcW w:w="548" w:type="dxa"/>
            <w:vMerge w:val="restart"/>
            <w:tcBorders>
              <w:top w:val="single" w:color="000000" w:sz="4" w:space="0"/>
              <w:left w:val="single" w:color="000000" w:sz="4" w:space="0"/>
              <w:right w:val="single" w:color="000000" w:sz="4" w:space="0"/>
            </w:tcBorders>
            <w:noWrap w:val="0"/>
            <w:vAlign w:val="center"/>
          </w:tcPr>
          <w:p w14:paraId="5758AA10">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成本指标</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5A2B023">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经济成本指标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06D61D2">
            <w:pPr>
              <w:spacing w:line="240" w:lineRule="auto"/>
              <w:jc w:val="center"/>
              <w:rPr>
                <w:rFonts w:hint="eastAsia" w:ascii="宋体" w:hAnsi="宋体" w:eastAsia="宋体" w:cs="宋体"/>
                <w:kern w:val="0"/>
                <w:sz w:val="16"/>
                <w:szCs w:val="16"/>
                <w:vertAlign w:val="baseli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21376A">
            <w:pPr>
              <w:spacing w:line="240" w:lineRule="auto"/>
              <w:jc w:val="center"/>
              <w:rPr>
                <w:rFonts w:hint="eastAsia" w:ascii="宋体" w:hAnsi="宋体" w:eastAsia="宋体" w:cs="宋体"/>
                <w:kern w:val="0"/>
                <w:sz w:val="16"/>
                <w:szCs w:val="16"/>
                <w:vertAlign w:val="baseli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A248462">
            <w:pPr>
              <w:spacing w:line="240" w:lineRule="auto"/>
              <w:jc w:val="center"/>
              <w:rPr>
                <w:rFonts w:hint="eastAsia" w:ascii="宋体" w:hAnsi="宋体" w:eastAsia="宋体" w:cs="宋体"/>
                <w:kern w:val="0"/>
                <w:sz w:val="16"/>
                <w:szCs w:val="16"/>
                <w:vertAlign w:val="baseline"/>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366A04C6">
            <w:pPr>
              <w:spacing w:line="240" w:lineRule="auto"/>
              <w:jc w:val="center"/>
              <w:rPr>
                <w:rFonts w:hint="eastAsia" w:ascii="宋体" w:hAnsi="宋体" w:eastAsia="宋体" w:cs="宋体"/>
                <w:kern w:val="0"/>
                <w:sz w:val="16"/>
                <w:szCs w:val="16"/>
                <w:vertAlign w:val="baseline"/>
              </w:rPr>
            </w:pPr>
          </w:p>
        </w:tc>
      </w:tr>
      <w:tr w14:paraId="3E9D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14:paraId="55FD0C9F">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5C199D82">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00A5F30E">
            <w:pPr>
              <w:spacing w:line="240" w:lineRule="auto"/>
              <w:jc w:val="center"/>
              <w:rPr>
                <w:rFonts w:hint="eastAsia" w:ascii="宋体" w:hAnsi="宋体" w:eastAsia="宋体" w:cs="宋体"/>
                <w:kern w:val="0"/>
                <w:sz w:val="16"/>
                <w:szCs w:val="16"/>
                <w:vertAlign w:val="baseline"/>
              </w:rPr>
            </w:pPr>
          </w:p>
        </w:tc>
        <w:tc>
          <w:tcPr>
            <w:tcW w:w="1539" w:type="dxa"/>
            <w:vMerge w:val="continue"/>
            <w:tcBorders>
              <w:left w:val="single" w:color="000000" w:sz="4" w:space="0"/>
              <w:right w:val="single" w:color="000000" w:sz="4" w:space="0"/>
            </w:tcBorders>
            <w:noWrap w:val="0"/>
            <w:vAlign w:val="center"/>
          </w:tcPr>
          <w:p w14:paraId="09F008F3">
            <w:pPr>
              <w:spacing w:line="240" w:lineRule="auto"/>
              <w:jc w:val="center"/>
              <w:rPr>
                <w:rFonts w:hint="eastAsia" w:ascii="宋体" w:hAnsi="宋体" w:eastAsia="宋体" w:cs="宋体"/>
                <w:kern w:val="0"/>
                <w:sz w:val="16"/>
                <w:szCs w:val="16"/>
                <w:vertAlign w:val="baseline"/>
              </w:rPr>
            </w:pPr>
          </w:p>
        </w:tc>
        <w:tc>
          <w:tcPr>
            <w:tcW w:w="548" w:type="dxa"/>
            <w:vMerge w:val="continue"/>
            <w:tcBorders>
              <w:left w:val="single" w:color="000000" w:sz="4" w:space="0"/>
              <w:right w:val="single" w:color="000000" w:sz="4" w:space="0"/>
            </w:tcBorders>
            <w:noWrap w:val="0"/>
            <w:vAlign w:val="center"/>
          </w:tcPr>
          <w:p w14:paraId="2FA15820">
            <w:pPr>
              <w:spacing w:line="240" w:lineRule="auto"/>
              <w:jc w:val="center"/>
              <w:rPr>
                <w:rFonts w:hint="eastAsia" w:ascii="宋体" w:hAnsi="宋体" w:eastAsia="宋体" w:cs="宋体"/>
                <w:kern w:val="0"/>
                <w:sz w:val="16"/>
                <w:szCs w:val="16"/>
                <w:vertAlign w:val="baseline"/>
              </w:rPr>
            </w:pPr>
          </w:p>
        </w:tc>
        <w:tc>
          <w:tcPr>
            <w:tcW w:w="1162" w:type="dxa"/>
            <w:tcBorders>
              <w:top w:val="single" w:color="000000" w:sz="4" w:space="0"/>
            </w:tcBorders>
            <w:noWrap w:val="0"/>
            <w:vAlign w:val="center"/>
          </w:tcPr>
          <w:p w14:paraId="20682043">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社会成本指标</w:t>
            </w:r>
          </w:p>
        </w:tc>
        <w:tc>
          <w:tcPr>
            <w:tcW w:w="1020" w:type="dxa"/>
            <w:tcBorders>
              <w:top w:val="single" w:color="000000" w:sz="4" w:space="0"/>
            </w:tcBorders>
            <w:noWrap w:val="0"/>
            <w:vAlign w:val="center"/>
          </w:tcPr>
          <w:p w14:paraId="6F499CDE">
            <w:pPr>
              <w:spacing w:line="240" w:lineRule="auto"/>
              <w:jc w:val="center"/>
              <w:rPr>
                <w:rFonts w:hint="eastAsia" w:ascii="宋体" w:hAnsi="宋体" w:eastAsia="宋体" w:cs="宋体"/>
                <w:kern w:val="0"/>
                <w:sz w:val="16"/>
                <w:szCs w:val="16"/>
                <w:vertAlign w:val="baseline"/>
              </w:rPr>
            </w:pPr>
          </w:p>
        </w:tc>
        <w:tc>
          <w:tcPr>
            <w:tcW w:w="1080" w:type="dxa"/>
            <w:tcBorders>
              <w:top w:val="single" w:color="000000" w:sz="4" w:space="0"/>
            </w:tcBorders>
            <w:noWrap w:val="0"/>
            <w:vAlign w:val="center"/>
          </w:tcPr>
          <w:p w14:paraId="78965ED0">
            <w:pPr>
              <w:spacing w:line="240" w:lineRule="auto"/>
              <w:jc w:val="center"/>
              <w:rPr>
                <w:rFonts w:hint="eastAsia" w:ascii="宋体" w:hAnsi="宋体" w:eastAsia="宋体" w:cs="宋体"/>
                <w:kern w:val="0"/>
                <w:sz w:val="16"/>
                <w:szCs w:val="16"/>
                <w:vertAlign w:val="baseline"/>
              </w:rPr>
            </w:pPr>
          </w:p>
        </w:tc>
        <w:tc>
          <w:tcPr>
            <w:tcW w:w="660" w:type="dxa"/>
            <w:tcBorders>
              <w:top w:val="single" w:color="000000" w:sz="4" w:space="0"/>
            </w:tcBorders>
            <w:noWrap w:val="0"/>
            <w:vAlign w:val="center"/>
          </w:tcPr>
          <w:p w14:paraId="148E722D">
            <w:pPr>
              <w:spacing w:line="240" w:lineRule="auto"/>
              <w:jc w:val="center"/>
              <w:rPr>
                <w:rFonts w:hint="eastAsia" w:ascii="宋体" w:hAnsi="宋体" w:eastAsia="宋体" w:cs="宋体"/>
                <w:kern w:val="0"/>
                <w:sz w:val="16"/>
                <w:szCs w:val="16"/>
                <w:vertAlign w:val="baseline"/>
              </w:rPr>
            </w:pPr>
          </w:p>
        </w:tc>
        <w:tc>
          <w:tcPr>
            <w:tcW w:w="552" w:type="dxa"/>
            <w:tcBorders>
              <w:top w:val="single" w:color="000000" w:sz="4" w:space="0"/>
            </w:tcBorders>
            <w:noWrap w:val="0"/>
            <w:vAlign w:val="center"/>
          </w:tcPr>
          <w:p w14:paraId="4B81B9DE">
            <w:pPr>
              <w:spacing w:line="240" w:lineRule="auto"/>
              <w:jc w:val="center"/>
              <w:rPr>
                <w:rFonts w:hint="eastAsia" w:ascii="宋体" w:hAnsi="宋体" w:eastAsia="宋体" w:cs="宋体"/>
                <w:kern w:val="0"/>
                <w:sz w:val="16"/>
                <w:szCs w:val="16"/>
                <w:vertAlign w:val="baseline"/>
              </w:rPr>
            </w:pPr>
          </w:p>
        </w:tc>
      </w:tr>
      <w:tr w14:paraId="3C69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85" w:type="dxa"/>
            <w:vMerge w:val="continue"/>
            <w:tcBorders>
              <w:left w:val="single" w:color="000000" w:sz="4" w:space="0"/>
              <w:right w:val="single" w:color="000000" w:sz="4" w:space="0"/>
            </w:tcBorders>
            <w:noWrap w:val="0"/>
            <w:vAlign w:val="center"/>
          </w:tcPr>
          <w:p w14:paraId="097D3E1F">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7A8EEBBA">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0D12AD42">
            <w:pPr>
              <w:spacing w:line="240" w:lineRule="auto"/>
              <w:jc w:val="center"/>
              <w:rPr>
                <w:rFonts w:hint="eastAsia" w:ascii="宋体" w:hAnsi="宋体" w:eastAsia="宋体" w:cs="宋体"/>
                <w:kern w:val="0"/>
                <w:sz w:val="16"/>
                <w:szCs w:val="16"/>
                <w:vertAlign w:val="baseline"/>
              </w:rPr>
            </w:pPr>
          </w:p>
        </w:tc>
        <w:tc>
          <w:tcPr>
            <w:tcW w:w="1539" w:type="dxa"/>
            <w:vMerge w:val="continue"/>
            <w:tcBorders>
              <w:left w:val="single" w:color="000000" w:sz="4" w:space="0"/>
              <w:right w:val="single" w:color="000000" w:sz="4" w:space="0"/>
            </w:tcBorders>
            <w:noWrap w:val="0"/>
            <w:vAlign w:val="center"/>
          </w:tcPr>
          <w:p w14:paraId="52421D57">
            <w:pPr>
              <w:spacing w:line="240" w:lineRule="auto"/>
              <w:jc w:val="center"/>
              <w:rPr>
                <w:rFonts w:hint="eastAsia" w:ascii="宋体" w:hAnsi="宋体" w:eastAsia="宋体" w:cs="宋体"/>
                <w:kern w:val="0"/>
                <w:sz w:val="16"/>
                <w:szCs w:val="16"/>
                <w:vertAlign w:val="baseline"/>
              </w:rPr>
            </w:pPr>
          </w:p>
        </w:tc>
        <w:tc>
          <w:tcPr>
            <w:tcW w:w="548" w:type="dxa"/>
            <w:vMerge w:val="continue"/>
            <w:tcBorders>
              <w:left w:val="single" w:color="000000" w:sz="4" w:space="0"/>
              <w:right w:val="single" w:color="000000" w:sz="4" w:space="0"/>
            </w:tcBorders>
            <w:noWrap w:val="0"/>
            <w:vAlign w:val="center"/>
          </w:tcPr>
          <w:p w14:paraId="1B236F3B">
            <w:pPr>
              <w:spacing w:line="240" w:lineRule="auto"/>
              <w:jc w:val="center"/>
              <w:rPr>
                <w:rFonts w:hint="eastAsia" w:ascii="宋体" w:hAnsi="宋体" w:eastAsia="宋体" w:cs="宋体"/>
                <w:kern w:val="0"/>
                <w:sz w:val="16"/>
                <w:szCs w:val="16"/>
                <w:vertAlign w:val="baseline"/>
              </w:rPr>
            </w:pPr>
          </w:p>
        </w:tc>
        <w:tc>
          <w:tcPr>
            <w:tcW w:w="1162" w:type="dxa"/>
            <w:noWrap w:val="0"/>
            <w:vAlign w:val="center"/>
          </w:tcPr>
          <w:p w14:paraId="49EED26F">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生态环境成本指标</w:t>
            </w:r>
          </w:p>
        </w:tc>
        <w:tc>
          <w:tcPr>
            <w:tcW w:w="1020" w:type="dxa"/>
            <w:noWrap w:val="0"/>
            <w:vAlign w:val="center"/>
          </w:tcPr>
          <w:p w14:paraId="3708B90A">
            <w:pPr>
              <w:spacing w:line="240" w:lineRule="auto"/>
              <w:jc w:val="center"/>
              <w:rPr>
                <w:rFonts w:hint="eastAsia" w:ascii="宋体" w:hAnsi="宋体" w:eastAsia="宋体" w:cs="宋体"/>
                <w:kern w:val="0"/>
                <w:sz w:val="16"/>
                <w:szCs w:val="16"/>
                <w:vertAlign w:val="baseline"/>
              </w:rPr>
            </w:pPr>
          </w:p>
        </w:tc>
        <w:tc>
          <w:tcPr>
            <w:tcW w:w="1080" w:type="dxa"/>
            <w:noWrap w:val="0"/>
            <w:vAlign w:val="center"/>
          </w:tcPr>
          <w:p w14:paraId="71C77625">
            <w:pPr>
              <w:spacing w:line="240" w:lineRule="auto"/>
              <w:jc w:val="center"/>
              <w:rPr>
                <w:rFonts w:hint="eastAsia" w:ascii="宋体" w:hAnsi="宋体" w:eastAsia="宋体" w:cs="宋体"/>
                <w:kern w:val="0"/>
                <w:sz w:val="16"/>
                <w:szCs w:val="16"/>
                <w:vertAlign w:val="baseline"/>
              </w:rPr>
            </w:pPr>
          </w:p>
        </w:tc>
        <w:tc>
          <w:tcPr>
            <w:tcW w:w="660" w:type="dxa"/>
            <w:noWrap w:val="0"/>
            <w:vAlign w:val="center"/>
          </w:tcPr>
          <w:p w14:paraId="578B5D5D">
            <w:pPr>
              <w:spacing w:line="240" w:lineRule="auto"/>
              <w:jc w:val="center"/>
              <w:rPr>
                <w:rFonts w:hint="eastAsia" w:ascii="宋体" w:hAnsi="宋体" w:eastAsia="宋体" w:cs="宋体"/>
                <w:kern w:val="0"/>
                <w:sz w:val="16"/>
                <w:szCs w:val="16"/>
                <w:vertAlign w:val="baseline"/>
              </w:rPr>
            </w:pPr>
          </w:p>
        </w:tc>
        <w:tc>
          <w:tcPr>
            <w:tcW w:w="552" w:type="dxa"/>
            <w:noWrap w:val="0"/>
            <w:vAlign w:val="center"/>
          </w:tcPr>
          <w:p w14:paraId="6D1C7967">
            <w:pPr>
              <w:spacing w:line="240" w:lineRule="auto"/>
              <w:jc w:val="center"/>
              <w:rPr>
                <w:rFonts w:hint="eastAsia" w:ascii="宋体" w:hAnsi="宋体" w:eastAsia="宋体" w:cs="宋体"/>
                <w:kern w:val="0"/>
                <w:sz w:val="16"/>
                <w:szCs w:val="16"/>
                <w:vertAlign w:val="baseline"/>
              </w:rPr>
            </w:pPr>
          </w:p>
        </w:tc>
      </w:tr>
      <w:tr w14:paraId="5661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5" w:type="dxa"/>
            <w:vMerge w:val="continue"/>
            <w:tcBorders>
              <w:left w:val="single" w:color="000000" w:sz="4" w:space="0"/>
              <w:right w:val="single" w:color="000000" w:sz="4" w:space="0"/>
            </w:tcBorders>
            <w:noWrap w:val="0"/>
            <w:vAlign w:val="center"/>
          </w:tcPr>
          <w:p w14:paraId="14C24D73">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04A411D3">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4E44E033">
            <w:pPr>
              <w:spacing w:line="240" w:lineRule="auto"/>
              <w:jc w:val="center"/>
              <w:rPr>
                <w:rFonts w:hint="eastAsia" w:ascii="宋体" w:hAnsi="宋体" w:eastAsia="宋体" w:cs="宋体"/>
                <w:kern w:val="0"/>
                <w:sz w:val="16"/>
                <w:szCs w:val="16"/>
                <w:vertAlign w:val="baseline"/>
              </w:rPr>
            </w:pPr>
          </w:p>
        </w:tc>
        <w:tc>
          <w:tcPr>
            <w:tcW w:w="1539" w:type="dxa"/>
            <w:vMerge w:val="continue"/>
            <w:tcBorders>
              <w:left w:val="single" w:color="000000" w:sz="4" w:space="0"/>
              <w:right w:val="single" w:color="000000" w:sz="4" w:space="0"/>
            </w:tcBorders>
            <w:noWrap w:val="0"/>
            <w:vAlign w:val="center"/>
          </w:tcPr>
          <w:p w14:paraId="792D4CB6">
            <w:pPr>
              <w:spacing w:line="240" w:lineRule="auto"/>
              <w:jc w:val="center"/>
              <w:rPr>
                <w:rFonts w:hint="eastAsia" w:ascii="宋体" w:hAnsi="宋体" w:eastAsia="宋体" w:cs="宋体"/>
                <w:kern w:val="0"/>
                <w:sz w:val="16"/>
                <w:szCs w:val="16"/>
                <w:vertAlign w:val="baseline"/>
              </w:rPr>
            </w:pPr>
          </w:p>
        </w:tc>
        <w:tc>
          <w:tcPr>
            <w:tcW w:w="548" w:type="dxa"/>
            <w:vMerge w:val="restart"/>
            <w:noWrap w:val="0"/>
            <w:vAlign w:val="center"/>
          </w:tcPr>
          <w:p w14:paraId="23FE816C">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产出指标</w:t>
            </w:r>
          </w:p>
        </w:tc>
        <w:tc>
          <w:tcPr>
            <w:tcW w:w="1162" w:type="dxa"/>
            <w:vMerge w:val="restart"/>
            <w:noWrap w:val="0"/>
            <w:vAlign w:val="center"/>
          </w:tcPr>
          <w:p w14:paraId="58D0AA8E">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数量指标</w:t>
            </w:r>
          </w:p>
        </w:tc>
        <w:tc>
          <w:tcPr>
            <w:tcW w:w="1020" w:type="dxa"/>
            <w:noWrap w:val="0"/>
            <w:vAlign w:val="center"/>
          </w:tcPr>
          <w:p w14:paraId="2070B1C7">
            <w:pPr>
              <w:keepNext w:val="0"/>
              <w:keepLines w:val="0"/>
              <w:widowControl/>
              <w:suppressLineNumbers w:val="0"/>
              <w:jc w:val="left"/>
              <w:textAlignment w:val="center"/>
              <w:rPr>
                <w:rFonts w:hint="eastAsia" w:ascii="宋体" w:hAnsi="宋体" w:eastAsia="宋体" w:cs="宋体"/>
                <w:kern w:val="0"/>
                <w:sz w:val="16"/>
                <w:szCs w:val="16"/>
                <w:vertAlign w:val="baseline"/>
              </w:rPr>
            </w:pPr>
          </w:p>
        </w:tc>
        <w:tc>
          <w:tcPr>
            <w:tcW w:w="1080" w:type="dxa"/>
            <w:noWrap w:val="0"/>
            <w:vAlign w:val="center"/>
          </w:tcPr>
          <w:p w14:paraId="6BDE34CC">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660" w:type="dxa"/>
            <w:noWrap w:val="0"/>
            <w:vAlign w:val="center"/>
          </w:tcPr>
          <w:p w14:paraId="36CF7B1D">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552" w:type="dxa"/>
            <w:noWrap w:val="0"/>
            <w:vAlign w:val="center"/>
          </w:tcPr>
          <w:p w14:paraId="37AAA2BE">
            <w:pPr>
              <w:keepNext w:val="0"/>
              <w:keepLines w:val="0"/>
              <w:widowControl/>
              <w:suppressLineNumbers w:val="0"/>
              <w:jc w:val="center"/>
              <w:textAlignment w:val="center"/>
              <w:rPr>
                <w:rFonts w:hint="default" w:ascii="宋体" w:hAnsi="宋体" w:eastAsia="宋体" w:cs="宋体"/>
                <w:kern w:val="0"/>
                <w:sz w:val="16"/>
                <w:szCs w:val="16"/>
                <w:vertAlign w:val="baseline"/>
                <w:lang w:val="en-US"/>
              </w:rPr>
            </w:pPr>
          </w:p>
        </w:tc>
      </w:tr>
      <w:tr w14:paraId="719D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5" w:type="dxa"/>
            <w:vMerge w:val="continue"/>
            <w:tcBorders>
              <w:left w:val="single" w:color="000000" w:sz="4" w:space="0"/>
              <w:right w:val="single" w:color="000000" w:sz="4" w:space="0"/>
            </w:tcBorders>
            <w:noWrap w:val="0"/>
            <w:vAlign w:val="center"/>
          </w:tcPr>
          <w:p w14:paraId="6225FFF1">
            <w:pPr>
              <w:keepNext w:val="0"/>
              <w:keepLines w:val="0"/>
              <w:widowControl/>
              <w:suppressLineNumbers w:val="0"/>
              <w:jc w:val="center"/>
              <w:textAlignment w:val="center"/>
              <w:rPr>
                <w:rFonts w:hint="eastAsia" w:ascii="宋体" w:hAnsi="宋体" w:eastAsia="宋体" w:cs="宋体"/>
                <w:sz w:val="16"/>
                <w:szCs w:val="16"/>
              </w:rPr>
            </w:pPr>
          </w:p>
        </w:tc>
        <w:tc>
          <w:tcPr>
            <w:tcW w:w="654" w:type="dxa"/>
            <w:vMerge w:val="continue"/>
            <w:tcBorders>
              <w:left w:val="single" w:color="000000" w:sz="4" w:space="0"/>
              <w:right w:val="single" w:color="000000" w:sz="4" w:space="0"/>
            </w:tcBorders>
            <w:noWrap w:val="0"/>
            <w:vAlign w:val="center"/>
          </w:tcPr>
          <w:p w14:paraId="570CA33B">
            <w:pPr>
              <w:keepNext w:val="0"/>
              <w:keepLines w:val="0"/>
              <w:widowControl/>
              <w:suppressLineNumbers w:val="0"/>
              <w:jc w:val="center"/>
              <w:textAlignment w:val="center"/>
              <w:rPr>
                <w:rFonts w:hint="eastAsia" w:ascii="宋体" w:hAnsi="宋体" w:eastAsia="宋体" w:cs="宋体"/>
                <w:sz w:val="16"/>
                <w:szCs w:val="16"/>
              </w:rPr>
            </w:pPr>
          </w:p>
        </w:tc>
        <w:tc>
          <w:tcPr>
            <w:tcW w:w="941" w:type="dxa"/>
            <w:vMerge w:val="continue"/>
            <w:tcBorders>
              <w:left w:val="single" w:color="000000" w:sz="4" w:space="0"/>
              <w:right w:val="single" w:color="000000" w:sz="4" w:space="0"/>
            </w:tcBorders>
            <w:noWrap w:val="0"/>
            <w:vAlign w:val="center"/>
          </w:tcPr>
          <w:p w14:paraId="42BE7206">
            <w:pPr>
              <w:keepNext w:val="0"/>
              <w:keepLines w:val="0"/>
              <w:widowControl/>
              <w:suppressLineNumbers w:val="0"/>
              <w:jc w:val="center"/>
              <w:textAlignment w:val="center"/>
              <w:rPr>
                <w:rFonts w:hint="eastAsia" w:ascii="宋体" w:hAnsi="宋体" w:eastAsia="宋体" w:cs="宋体"/>
                <w:sz w:val="16"/>
                <w:szCs w:val="16"/>
              </w:rPr>
            </w:pPr>
          </w:p>
        </w:tc>
        <w:tc>
          <w:tcPr>
            <w:tcW w:w="1539" w:type="dxa"/>
            <w:vMerge w:val="continue"/>
            <w:tcBorders>
              <w:left w:val="single" w:color="000000" w:sz="4" w:space="0"/>
              <w:right w:val="single" w:color="000000" w:sz="4" w:space="0"/>
            </w:tcBorders>
            <w:noWrap w:val="0"/>
            <w:vAlign w:val="center"/>
          </w:tcPr>
          <w:p w14:paraId="3C1573A3">
            <w:pPr>
              <w:keepNext w:val="0"/>
              <w:keepLines w:val="0"/>
              <w:widowControl/>
              <w:suppressLineNumbers w:val="0"/>
              <w:jc w:val="center"/>
              <w:textAlignment w:val="center"/>
              <w:rPr>
                <w:rFonts w:hint="eastAsia" w:ascii="宋体" w:hAnsi="宋体" w:eastAsia="宋体" w:cs="宋体"/>
                <w:sz w:val="16"/>
                <w:szCs w:val="16"/>
              </w:rPr>
            </w:pPr>
          </w:p>
        </w:tc>
        <w:tc>
          <w:tcPr>
            <w:tcW w:w="548" w:type="dxa"/>
            <w:vMerge w:val="continue"/>
            <w:noWrap w:val="0"/>
            <w:vAlign w:val="center"/>
          </w:tcPr>
          <w:p w14:paraId="174905B4">
            <w:pPr>
              <w:keepNext w:val="0"/>
              <w:keepLines w:val="0"/>
              <w:widowControl/>
              <w:suppressLineNumbers w:val="0"/>
              <w:jc w:val="center"/>
              <w:textAlignment w:val="center"/>
              <w:rPr>
                <w:rFonts w:hint="eastAsia" w:ascii="宋体" w:hAnsi="宋体" w:eastAsia="宋体" w:cs="宋体"/>
                <w:sz w:val="16"/>
                <w:szCs w:val="16"/>
              </w:rPr>
            </w:pPr>
          </w:p>
        </w:tc>
        <w:tc>
          <w:tcPr>
            <w:tcW w:w="1162" w:type="dxa"/>
            <w:vMerge w:val="continue"/>
            <w:noWrap w:val="0"/>
            <w:vAlign w:val="center"/>
          </w:tcPr>
          <w:p w14:paraId="34FABFDD">
            <w:pPr>
              <w:keepNext w:val="0"/>
              <w:keepLines w:val="0"/>
              <w:widowControl/>
              <w:suppressLineNumbers w:val="0"/>
              <w:jc w:val="center"/>
              <w:textAlignment w:val="center"/>
              <w:rPr>
                <w:rFonts w:hint="eastAsia" w:ascii="宋体" w:hAnsi="宋体" w:eastAsia="宋体" w:cs="宋体"/>
                <w:sz w:val="16"/>
                <w:szCs w:val="16"/>
              </w:rPr>
            </w:pPr>
          </w:p>
        </w:tc>
        <w:tc>
          <w:tcPr>
            <w:tcW w:w="1020" w:type="dxa"/>
            <w:noWrap w:val="0"/>
            <w:vAlign w:val="center"/>
          </w:tcPr>
          <w:p w14:paraId="612E58D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80" w:type="dxa"/>
            <w:noWrap w:val="0"/>
            <w:vAlign w:val="center"/>
          </w:tcPr>
          <w:p w14:paraId="5513CA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60" w:type="dxa"/>
            <w:noWrap w:val="0"/>
            <w:vAlign w:val="center"/>
          </w:tcPr>
          <w:p w14:paraId="774B11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52" w:type="dxa"/>
            <w:noWrap w:val="0"/>
            <w:vAlign w:val="center"/>
          </w:tcPr>
          <w:p w14:paraId="44A9E6D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1006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85" w:type="dxa"/>
            <w:vMerge w:val="continue"/>
            <w:tcBorders>
              <w:left w:val="single" w:color="000000" w:sz="4" w:space="0"/>
              <w:right w:val="single" w:color="000000" w:sz="4" w:space="0"/>
            </w:tcBorders>
            <w:noWrap w:val="0"/>
            <w:vAlign w:val="center"/>
          </w:tcPr>
          <w:p w14:paraId="1B66D44C">
            <w:pPr>
              <w:spacing w:line="240" w:lineRule="auto"/>
              <w:jc w:val="center"/>
              <w:rPr>
                <w:rFonts w:hint="eastAsia" w:ascii="宋体" w:hAnsi="宋体" w:eastAsia="宋体" w:cs="宋体"/>
                <w:sz w:val="16"/>
                <w:szCs w:val="16"/>
              </w:rPr>
            </w:pPr>
          </w:p>
        </w:tc>
        <w:tc>
          <w:tcPr>
            <w:tcW w:w="654" w:type="dxa"/>
            <w:vMerge w:val="continue"/>
            <w:tcBorders>
              <w:left w:val="single" w:color="000000" w:sz="4" w:space="0"/>
              <w:right w:val="single" w:color="000000" w:sz="4" w:space="0"/>
            </w:tcBorders>
            <w:noWrap w:val="0"/>
            <w:vAlign w:val="center"/>
          </w:tcPr>
          <w:p w14:paraId="550B8C07">
            <w:pPr>
              <w:spacing w:line="240" w:lineRule="auto"/>
              <w:jc w:val="center"/>
              <w:rPr>
                <w:rFonts w:hint="eastAsia" w:ascii="宋体" w:hAnsi="宋体" w:eastAsia="宋体" w:cs="宋体"/>
                <w:sz w:val="16"/>
                <w:szCs w:val="16"/>
              </w:rPr>
            </w:pPr>
          </w:p>
        </w:tc>
        <w:tc>
          <w:tcPr>
            <w:tcW w:w="941" w:type="dxa"/>
            <w:vMerge w:val="continue"/>
            <w:tcBorders>
              <w:left w:val="single" w:color="000000" w:sz="4" w:space="0"/>
              <w:right w:val="single" w:color="000000" w:sz="4" w:space="0"/>
            </w:tcBorders>
            <w:noWrap w:val="0"/>
            <w:vAlign w:val="center"/>
          </w:tcPr>
          <w:p w14:paraId="774189CB">
            <w:pPr>
              <w:spacing w:line="240" w:lineRule="auto"/>
              <w:jc w:val="center"/>
              <w:rPr>
                <w:rFonts w:hint="eastAsia" w:ascii="宋体" w:hAnsi="宋体" w:eastAsia="宋体" w:cs="宋体"/>
                <w:sz w:val="16"/>
                <w:szCs w:val="16"/>
              </w:rPr>
            </w:pPr>
          </w:p>
        </w:tc>
        <w:tc>
          <w:tcPr>
            <w:tcW w:w="1539" w:type="dxa"/>
            <w:vMerge w:val="continue"/>
            <w:tcBorders>
              <w:left w:val="single" w:color="000000" w:sz="4" w:space="0"/>
              <w:right w:val="single" w:color="000000" w:sz="4" w:space="0"/>
            </w:tcBorders>
            <w:noWrap w:val="0"/>
            <w:vAlign w:val="center"/>
          </w:tcPr>
          <w:p w14:paraId="475CA84A">
            <w:pPr>
              <w:spacing w:line="240" w:lineRule="auto"/>
              <w:jc w:val="center"/>
              <w:rPr>
                <w:rFonts w:hint="eastAsia" w:ascii="宋体" w:hAnsi="宋体" w:eastAsia="宋体" w:cs="宋体"/>
                <w:sz w:val="16"/>
                <w:szCs w:val="16"/>
              </w:rPr>
            </w:pPr>
          </w:p>
        </w:tc>
        <w:tc>
          <w:tcPr>
            <w:tcW w:w="548" w:type="dxa"/>
            <w:vMerge w:val="continue"/>
            <w:noWrap w:val="0"/>
            <w:vAlign w:val="center"/>
          </w:tcPr>
          <w:p w14:paraId="2DDE1544">
            <w:pPr>
              <w:spacing w:line="240" w:lineRule="auto"/>
              <w:jc w:val="center"/>
              <w:rPr>
                <w:rFonts w:hint="eastAsia" w:ascii="宋体" w:hAnsi="宋体" w:eastAsia="宋体" w:cs="宋体"/>
                <w:sz w:val="16"/>
                <w:szCs w:val="16"/>
              </w:rPr>
            </w:pPr>
          </w:p>
        </w:tc>
        <w:tc>
          <w:tcPr>
            <w:tcW w:w="1162" w:type="dxa"/>
            <w:vMerge w:val="continue"/>
            <w:noWrap w:val="0"/>
            <w:vAlign w:val="center"/>
          </w:tcPr>
          <w:p w14:paraId="6BEFFAF1">
            <w:pPr>
              <w:spacing w:line="240" w:lineRule="auto"/>
              <w:jc w:val="center"/>
              <w:rPr>
                <w:rFonts w:hint="eastAsia" w:ascii="宋体" w:hAnsi="宋体" w:eastAsia="宋体" w:cs="宋体"/>
                <w:sz w:val="16"/>
                <w:szCs w:val="16"/>
              </w:rPr>
            </w:pPr>
          </w:p>
        </w:tc>
        <w:tc>
          <w:tcPr>
            <w:tcW w:w="1020" w:type="dxa"/>
            <w:noWrap w:val="0"/>
            <w:vAlign w:val="center"/>
          </w:tcPr>
          <w:p w14:paraId="2662CEA1">
            <w:pPr>
              <w:keepNext w:val="0"/>
              <w:keepLines w:val="0"/>
              <w:widowControl/>
              <w:suppressLineNumbers w:val="0"/>
              <w:jc w:val="left"/>
              <w:textAlignment w:val="center"/>
              <w:rPr>
                <w:rFonts w:hint="eastAsia" w:ascii="宋体" w:hAnsi="宋体" w:eastAsia="宋体" w:cs="宋体"/>
                <w:kern w:val="0"/>
                <w:sz w:val="16"/>
                <w:szCs w:val="16"/>
                <w:vertAlign w:val="baseline"/>
              </w:rPr>
            </w:pPr>
          </w:p>
        </w:tc>
        <w:tc>
          <w:tcPr>
            <w:tcW w:w="1080" w:type="dxa"/>
            <w:noWrap w:val="0"/>
            <w:vAlign w:val="center"/>
          </w:tcPr>
          <w:p w14:paraId="715D678E">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660" w:type="dxa"/>
            <w:noWrap w:val="0"/>
            <w:vAlign w:val="center"/>
          </w:tcPr>
          <w:p w14:paraId="4528865C">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552" w:type="dxa"/>
            <w:noWrap w:val="0"/>
            <w:vAlign w:val="center"/>
          </w:tcPr>
          <w:p w14:paraId="4699D242">
            <w:pPr>
              <w:keepNext w:val="0"/>
              <w:keepLines w:val="0"/>
              <w:widowControl/>
              <w:suppressLineNumbers w:val="0"/>
              <w:jc w:val="center"/>
              <w:textAlignment w:val="center"/>
              <w:rPr>
                <w:rFonts w:hint="default" w:ascii="宋体" w:hAnsi="宋体" w:eastAsia="宋体" w:cs="宋体"/>
                <w:kern w:val="0"/>
                <w:sz w:val="16"/>
                <w:szCs w:val="16"/>
                <w:vertAlign w:val="baseline"/>
                <w:lang w:val="en-US"/>
              </w:rPr>
            </w:pPr>
          </w:p>
        </w:tc>
      </w:tr>
      <w:tr w14:paraId="5AC0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85" w:type="dxa"/>
            <w:vMerge w:val="continue"/>
            <w:tcBorders>
              <w:left w:val="single" w:color="000000" w:sz="4" w:space="0"/>
              <w:right w:val="single" w:color="000000" w:sz="4" w:space="0"/>
            </w:tcBorders>
            <w:noWrap w:val="0"/>
            <w:vAlign w:val="center"/>
          </w:tcPr>
          <w:p w14:paraId="2DBDCEA3">
            <w:pPr>
              <w:keepNext w:val="0"/>
              <w:keepLines w:val="0"/>
              <w:widowControl/>
              <w:suppressLineNumbers w:val="0"/>
              <w:jc w:val="center"/>
              <w:textAlignment w:val="center"/>
              <w:rPr>
                <w:rFonts w:hint="eastAsia" w:ascii="宋体" w:hAnsi="宋体" w:eastAsia="宋体" w:cs="宋体"/>
                <w:sz w:val="16"/>
                <w:szCs w:val="16"/>
              </w:rPr>
            </w:pPr>
          </w:p>
        </w:tc>
        <w:tc>
          <w:tcPr>
            <w:tcW w:w="654" w:type="dxa"/>
            <w:vMerge w:val="continue"/>
            <w:tcBorders>
              <w:left w:val="single" w:color="000000" w:sz="4" w:space="0"/>
              <w:right w:val="single" w:color="000000" w:sz="4" w:space="0"/>
            </w:tcBorders>
            <w:noWrap w:val="0"/>
            <w:vAlign w:val="center"/>
          </w:tcPr>
          <w:p w14:paraId="5C54DD97">
            <w:pPr>
              <w:keepNext w:val="0"/>
              <w:keepLines w:val="0"/>
              <w:widowControl/>
              <w:suppressLineNumbers w:val="0"/>
              <w:jc w:val="center"/>
              <w:textAlignment w:val="center"/>
              <w:rPr>
                <w:rFonts w:hint="eastAsia" w:ascii="宋体" w:hAnsi="宋体" w:eastAsia="宋体" w:cs="宋体"/>
                <w:sz w:val="16"/>
                <w:szCs w:val="16"/>
              </w:rPr>
            </w:pPr>
          </w:p>
        </w:tc>
        <w:tc>
          <w:tcPr>
            <w:tcW w:w="941" w:type="dxa"/>
            <w:vMerge w:val="continue"/>
            <w:tcBorders>
              <w:left w:val="single" w:color="000000" w:sz="4" w:space="0"/>
              <w:right w:val="single" w:color="000000" w:sz="4" w:space="0"/>
            </w:tcBorders>
            <w:noWrap w:val="0"/>
            <w:vAlign w:val="center"/>
          </w:tcPr>
          <w:p w14:paraId="291CA1F5">
            <w:pPr>
              <w:keepNext w:val="0"/>
              <w:keepLines w:val="0"/>
              <w:widowControl/>
              <w:suppressLineNumbers w:val="0"/>
              <w:jc w:val="center"/>
              <w:textAlignment w:val="center"/>
              <w:rPr>
                <w:rFonts w:hint="eastAsia" w:ascii="宋体" w:hAnsi="宋体" w:eastAsia="宋体" w:cs="宋体"/>
                <w:sz w:val="16"/>
                <w:szCs w:val="16"/>
              </w:rPr>
            </w:pPr>
          </w:p>
        </w:tc>
        <w:tc>
          <w:tcPr>
            <w:tcW w:w="1539" w:type="dxa"/>
            <w:vMerge w:val="continue"/>
            <w:tcBorders>
              <w:left w:val="single" w:color="000000" w:sz="4" w:space="0"/>
              <w:right w:val="single" w:color="000000" w:sz="4" w:space="0"/>
            </w:tcBorders>
            <w:noWrap w:val="0"/>
            <w:vAlign w:val="center"/>
          </w:tcPr>
          <w:p w14:paraId="077B82A5">
            <w:pPr>
              <w:keepNext w:val="0"/>
              <w:keepLines w:val="0"/>
              <w:widowControl/>
              <w:suppressLineNumbers w:val="0"/>
              <w:jc w:val="center"/>
              <w:textAlignment w:val="center"/>
              <w:rPr>
                <w:rFonts w:hint="eastAsia" w:ascii="宋体" w:hAnsi="宋体" w:eastAsia="宋体" w:cs="宋体"/>
                <w:sz w:val="16"/>
                <w:szCs w:val="16"/>
              </w:rPr>
            </w:pPr>
          </w:p>
        </w:tc>
        <w:tc>
          <w:tcPr>
            <w:tcW w:w="548" w:type="dxa"/>
            <w:vMerge w:val="continue"/>
            <w:noWrap w:val="0"/>
            <w:vAlign w:val="center"/>
          </w:tcPr>
          <w:p w14:paraId="0F0587E5">
            <w:pPr>
              <w:keepNext w:val="0"/>
              <w:keepLines w:val="0"/>
              <w:widowControl/>
              <w:suppressLineNumbers w:val="0"/>
              <w:jc w:val="center"/>
              <w:textAlignment w:val="center"/>
              <w:rPr>
                <w:rFonts w:hint="eastAsia" w:ascii="宋体" w:hAnsi="宋体" w:eastAsia="宋体" w:cs="宋体"/>
                <w:sz w:val="16"/>
                <w:szCs w:val="16"/>
              </w:rPr>
            </w:pPr>
          </w:p>
        </w:tc>
        <w:tc>
          <w:tcPr>
            <w:tcW w:w="1162" w:type="dxa"/>
            <w:vMerge w:val="continue"/>
            <w:noWrap w:val="0"/>
            <w:vAlign w:val="center"/>
          </w:tcPr>
          <w:p w14:paraId="298ABC72">
            <w:pPr>
              <w:keepNext w:val="0"/>
              <w:keepLines w:val="0"/>
              <w:widowControl/>
              <w:suppressLineNumbers w:val="0"/>
              <w:jc w:val="center"/>
              <w:textAlignment w:val="center"/>
              <w:rPr>
                <w:rFonts w:hint="eastAsia" w:ascii="宋体" w:hAnsi="宋体" w:eastAsia="宋体" w:cs="宋体"/>
                <w:sz w:val="16"/>
                <w:szCs w:val="16"/>
              </w:rPr>
            </w:pPr>
          </w:p>
        </w:tc>
        <w:tc>
          <w:tcPr>
            <w:tcW w:w="1020" w:type="dxa"/>
            <w:noWrap w:val="0"/>
            <w:vAlign w:val="center"/>
          </w:tcPr>
          <w:p w14:paraId="7387D12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80" w:type="dxa"/>
            <w:noWrap w:val="0"/>
            <w:vAlign w:val="center"/>
          </w:tcPr>
          <w:p w14:paraId="2CA5E2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60" w:type="dxa"/>
            <w:noWrap w:val="0"/>
            <w:vAlign w:val="center"/>
          </w:tcPr>
          <w:p w14:paraId="512A86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52" w:type="dxa"/>
            <w:noWrap w:val="0"/>
            <w:vAlign w:val="center"/>
          </w:tcPr>
          <w:p w14:paraId="70165BF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438B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5" w:type="dxa"/>
            <w:vMerge w:val="continue"/>
            <w:tcBorders>
              <w:left w:val="single" w:color="000000" w:sz="4" w:space="0"/>
              <w:right w:val="single" w:color="000000" w:sz="4" w:space="0"/>
            </w:tcBorders>
            <w:noWrap w:val="0"/>
            <w:vAlign w:val="center"/>
          </w:tcPr>
          <w:p w14:paraId="2A274DCB">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21385DF3">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48BAB911">
            <w:pPr>
              <w:spacing w:line="240" w:lineRule="auto"/>
              <w:jc w:val="center"/>
              <w:rPr>
                <w:rFonts w:hint="eastAsia" w:ascii="宋体" w:hAnsi="宋体" w:eastAsia="宋体" w:cs="宋体"/>
                <w:kern w:val="0"/>
                <w:sz w:val="16"/>
                <w:szCs w:val="16"/>
                <w:vertAlign w:val="baseline"/>
              </w:rPr>
            </w:pPr>
          </w:p>
        </w:tc>
        <w:tc>
          <w:tcPr>
            <w:tcW w:w="1539" w:type="dxa"/>
            <w:vMerge w:val="continue"/>
            <w:tcBorders>
              <w:left w:val="single" w:color="000000" w:sz="4" w:space="0"/>
              <w:right w:val="single" w:color="000000" w:sz="4" w:space="0"/>
            </w:tcBorders>
            <w:noWrap w:val="0"/>
            <w:vAlign w:val="center"/>
          </w:tcPr>
          <w:p w14:paraId="53A33F5D">
            <w:pPr>
              <w:spacing w:line="240" w:lineRule="auto"/>
              <w:jc w:val="center"/>
              <w:rPr>
                <w:rFonts w:hint="eastAsia" w:ascii="宋体" w:hAnsi="宋体" w:eastAsia="宋体" w:cs="宋体"/>
                <w:kern w:val="0"/>
                <w:sz w:val="16"/>
                <w:szCs w:val="16"/>
                <w:vertAlign w:val="baseline"/>
              </w:rPr>
            </w:pPr>
          </w:p>
        </w:tc>
        <w:tc>
          <w:tcPr>
            <w:tcW w:w="548" w:type="dxa"/>
            <w:vMerge w:val="continue"/>
            <w:noWrap w:val="0"/>
            <w:vAlign w:val="center"/>
          </w:tcPr>
          <w:p w14:paraId="37861A53">
            <w:pPr>
              <w:spacing w:line="240" w:lineRule="auto"/>
              <w:jc w:val="center"/>
              <w:rPr>
                <w:rFonts w:hint="eastAsia" w:ascii="宋体" w:hAnsi="宋体" w:eastAsia="宋体" w:cs="宋体"/>
                <w:kern w:val="0"/>
                <w:sz w:val="16"/>
                <w:szCs w:val="16"/>
                <w:vertAlign w:val="baseline"/>
              </w:rPr>
            </w:pPr>
          </w:p>
        </w:tc>
        <w:tc>
          <w:tcPr>
            <w:tcW w:w="1162" w:type="dxa"/>
            <w:noWrap w:val="0"/>
            <w:vAlign w:val="center"/>
          </w:tcPr>
          <w:p w14:paraId="04C55622">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质量指标</w:t>
            </w:r>
          </w:p>
        </w:tc>
        <w:tc>
          <w:tcPr>
            <w:tcW w:w="1020" w:type="dxa"/>
            <w:noWrap w:val="0"/>
            <w:vAlign w:val="center"/>
          </w:tcPr>
          <w:p w14:paraId="14594028">
            <w:pPr>
              <w:keepNext w:val="0"/>
              <w:keepLines w:val="0"/>
              <w:widowControl/>
              <w:suppressLineNumbers w:val="0"/>
              <w:jc w:val="left"/>
              <w:textAlignment w:val="center"/>
              <w:rPr>
                <w:rFonts w:hint="eastAsia" w:ascii="宋体" w:hAnsi="宋体" w:eastAsia="宋体" w:cs="宋体"/>
                <w:kern w:val="0"/>
                <w:sz w:val="16"/>
                <w:szCs w:val="16"/>
                <w:vertAlign w:val="baseline"/>
              </w:rPr>
            </w:pPr>
          </w:p>
        </w:tc>
        <w:tc>
          <w:tcPr>
            <w:tcW w:w="1080" w:type="dxa"/>
            <w:noWrap w:val="0"/>
            <w:vAlign w:val="center"/>
          </w:tcPr>
          <w:p w14:paraId="608611B6">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660" w:type="dxa"/>
            <w:noWrap w:val="0"/>
            <w:vAlign w:val="center"/>
          </w:tcPr>
          <w:p w14:paraId="118CB058">
            <w:pPr>
              <w:keepNext w:val="0"/>
              <w:keepLines w:val="0"/>
              <w:widowControl/>
              <w:suppressLineNumbers w:val="0"/>
              <w:jc w:val="center"/>
              <w:textAlignment w:val="center"/>
              <w:rPr>
                <w:rFonts w:hint="default" w:ascii="宋体" w:hAnsi="宋体" w:eastAsia="宋体" w:cs="宋体"/>
                <w:kern w:val="0"/>
                <w:sz w:val="16"/>
                <w:szCs w:val="16"/>
                <w:vertAlign w:val="baseline"/>
                <w:lang w:val="en-US"/>
              </w:rPr>
            </w:pPr>
          </w:p>
        </w:tc>
        <w:tc>
          <w:tcPr>
            <w:tcW w:w="552" w:type="dxa"/>
            <w:noWrap w:val="0"/>
            <w:vAlign w:val="center"/>
          </w:tcPr>
          <w:p w14:paraId="5532A1D1">
            <w:pPr>
              <w:keepNext w:val="0"/>
              <w:keepLines w:val="0"/>
              <w:widowControl/>
              <w:suppressLineNumbers w:val="0"/>
              <w:jc w:val="center"/>
              <w:textAlignment w:val="center"/>
              <w:rPr>
                <w:rFonts w:hint="default" w:ascii="宋体" w:hAnsi="宋体" w:eastAsia="宋体" w:cs="宋体"/>
                <w:kern w:val="0"/>
                <w:sz w:val="16"/>
                <w:szCs w:val="16"/>
                <w:vertAlign w:val="baseline"/>
                <w:lang w:val="en-US"/>
              </w:rPr>
            </w:pPr>
          </w:p>
        </w:tc>
      </w:tr>
      <w:tr w14:paraId="630B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14:paraId="2A090DD5">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372596C3">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035795FE">
            <w:pPr>
              <w:spacing w:line="240" w:lineRule="auto"/>
              <w:jc w:val="center"/>
              <w:rPr>
                <w:rFonts w:hint="eastAsia" w:ascii="宋体" w:hAnsi="宋体" w:eastAsia="宋体" w:cs="宋体"/>
                <w:kern w:val="0"/>
                <w:sz w:val="16"/>
                <w:szCs w:val="16"/>
                <w:vertAlign w:val="baseline"/>
              </w:rPr>
            </w:pPr>
          </w:p>
        </w:tc>
        <w:tc>
          <w:tcPr>
            <w:tcW w:w="1539" w:type="dxa"/>
            <w:vMerge w:val="continue"/>
            <w:tcBorders>
              <w:left w:val="single" w:color="000000" w:sz="4" w:space="0"/>
              <w:right w:val="single" w:color="000000" w:sz="4" w:space="0"/>
            </w:tcBorders>
            <w:noWrap w:val="0"/>
            <w:vAlign w:val="center"/>
          </w:tcPr>
          <w:p w14:paraId="3C4E7681">
            <w:pPr>
              <w:spacing w:line="240" w:lineRule="auto"/>
              <w:jc w:val="center"/>
              <w:rPr>
                <w:rFonts w:hint="eastAsia" w:ascii="宋体" w:hAnsi="宋体" w:eastAsia="宋体" w:cs="宋体"/>
                <w:kern w:val="0"/>
                <w:sz w:val="16"/>
                <w:szCs w:val="16"/>
                <w:vertAlign w:val="baseline"/>
              </w:rPr>
            </w:pPr>
          </w:p>
        </w:tc>
        <w:tc>
          <w:tcPr>
            <w:tcW w:w="548" w:type="dxa"/>
            <w:vMerge w:val="restart"/>
            <w:noWrap w:val="0"/>
            <w:vAlign w:val="center"/>
          </w:tcPr>
          <w:p w14:paraId="6CDFD5C2">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效益指标</w:t>
            </w:r>
          </w:p>
        </w:tc>
        <w:tc>
          <w:tcPr>
            <w:tcW w:w="1162" w:type="dxa"/>
            <w:noWrap w:val="0"/>
            <w:vAlign w:val="center"/>
          </w:tcPr>
          <w:p w14:paraId="23B571A6">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经济效益指标</w:t>
            </w:r>
          </w:p>
        </w:tc>
        <w:tc>
          <w:tcPr>
            <w:tcW w:w="1020" w:type="dxa"/>
            <w:noWrap w:val="0"/>
            <w:vAlign w:val="center"/>
          </w:tcPr>
          <w:p w14:paraId="6194703B">
            <w:pPr>
              <w:spacing w:line="240" w:lineRule="auto"/>
              <w:jc w:val="center"/>
              <w:rPr>
                <w:rFonts w:hint="eastAsia" w:ascii="宋体" w:hAnsi="宋体" w:eastAsia="宋体" w:cs="宋体"/>
                <w:kern w:val="0"/>
                <w:sz w:val="16"/>
                <w:szCs w:val="16"/>
                <w:vertAlign w:val="baseline"/>
              </w:rPr>
            </w:pPr>
          </w:p>
        </w:tc>
        <w:tc>
          <w:tcPr>
            <w:tcW w:w="1080" w:type="dxa"/>
            <w:noWrap w:val="0"/>
            <w:vAlign w:val="center"/>
          </w:tcPr>
          <w:p w14:paraId="3E53A2AB">
            <w:pPr>
              <w:spacing w:line="240" w:lineRule="auto"/>
              <w:jc w:val="center"/>
              <w:rPr>
                <w:rFonts w:hint="eastAsia" w:ascii="宋体" w:hAnsi="宋体" w:eastAsia="宋体" w:cs="宋体"/>
                <w:kern w:val="0"/>
                <w:sz w:val="16"/>
                <w:szCs w:val="16"/>
                <w:vertAlign w:val="baseline"/>
              </w:rPr>
            </w:pPr>
          </w:p>
        </w:tc>
        <w:tc>
          <w:tcPr>
            <w:tcW w:w="660" w:type="dxa"/>
            <w:noWrap w:val="0"/>
            <w:vAlign w:val="center"/>
          </w:tcPr>
          <w:p w14:paraId="66207078">
            <w:pPr>
              <w:spacing w:line="240" w:lineRule="auto"/>
              <w:jc w:val="center"/>
              <w:rPr>
                <w:rFonts w:hint="eastAsia" w:ascii="宋体" w:hAnsi="宋体" w:eastAsia="宋体" w:cs="宋体"/>
                <w:kern w:val="0"/>
                <w:sz w:val="16"/>
                <w:szCs w:val="16"/>
                <w:vertAlign w:val="baseline"/>
              </w:rPr>
            </w:pPr>
          </w:p>
        </w:tc>
        <w:tc>
          <w:tcPr>
            <w:tcW w:w="552" w:type="dxa"/>
            <w:noWrap w:val="0"/>
            <w:vAlign w:val="center"/>
          </w:tcPr>
          <w:p w14:paraId="39BDCD3B">
            <w:pPr>
              <w:spacing w:line="240" w:lineRule="auto"/>
              <w:jc w:val="center"/>
              <w:rPr>
                <w:rFonts w:hint="eastAsia" w:ascii="宋体" w:hAnsi="宋体" w:eastAsia="宋体" w:cs="宋体"/>
                <w:kern w:val="0"/>
                <w:sz w:val="16"/>
                <w:szCs w:val="16"/>
                <w:vertAlign w:val="baseline"/>
              </w:rPr>
            </w:pPr>
          </w:p>
        </w:tc>
      </w:tr>
      <w:tr w14:paraId="7250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14:paraId="6F0BA63C">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1BFFF472">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73EE4C81">
            <w:pPr>
              <w:spacing w:line="240" w:lineRule="auto"/>
              <w:jc w:val="center"/>
              <w:rPr>
                <w:rFonts w:hint="eastAsia" w:ascii="宋体" w:hAnsi="宋体" w:eastAsia="宋体" w:cs="宋体"/>
                <w:kern w:val="0"/>
                <w:sz w:val="16"/>
                <w:szCs w:val="16"/>
                <w:vertAlign w:val="baseline"/>
              </w:rPr>
            </w:pPr>
          </w:p>
        </w:tc>
        <w:tc>
          <w:tcPr>
            <w:tcW w:w="1539" w:type="dxa"/>
            <w:vMerge w:val="continue"/>
            <w:tcBorders>
              <w:left w:val="single" w:color="000000" w:sz="4" w:space="0"/>
              <w:right w:val="single" w:color="000000" w:sz="4" w:space="0"/>
            </w:tcBorders>
            <w:noWrap w:val="0"/>
            <w:vAlign w:val="center"/>
          </w:tcPr>
          <w:p w14:paraId="651402C9">
            <w:pPr>
              <w:spacing w:line="240" w:lineRule="auto"/>
              <w:jc w:val="center"/>
              <w:rPr>
                <w:rFonts w:hint="eastAsia" w:ascii="宋体" w:hAnsi="宋体" w:eastAsia="宋体" w:cs="宋体"/>
                <w:kern w:val="0"/>
                <w:sz w:val="16"/>
                <w:szCs w:val="16"/>
                <w:vertAlign w:val="baseline"/>
              </w:rPr>
            </w:pPr>
          </w:p>
        </w:tc>
        <w:tc>
          <w:tcPr>
            <w:tcW w:w="548" w:type="dxa"/>
            <w:vMerge w:val="continue"/>
            <w:noWrap w:val="0"/>
            <w:vAlign w:val="center"/>
          </w:tcPr>
          <w:p w14:paraId="2B42593F">
            <w:pPr>
              <w:spacing w:line="240" w:lineRule="auto"/>
              <w:jc w:val="center"/>
              <w:rPr>
                <w:rFonts w:hint="eastAsia" w:ascii="宋体" w:hAnsi="宋体" w:eastAsia="宋体" w:cs="宋体"/>
                <w:kern w:val="0"/>
                <w:sz w:val="16"/>
                <w:szCs w:val="16"/>
                <w:vertAlign w:val="baseline"/>
              </w:rPr>
            </w:pPr>
          </w:p>
        </w:tc>
        <w:tc>
          <w:tcPr>
            <w:tcW w:w="1162" w:type="dxa"/>
            <w:noWrap w:val="0"/>
            <w:vAlign w:val="center"/>
          </w:tcPr>
          <w:p w14:paraId="6142C5EB">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社会效益指标</w:t>
            </w:r>
          </w:p>
        </w:tc>
        <w:tc>
          <w:tcPr>
            <w:tcW w:w="1020" w:type="dxa"/>
            <w:noWrap w:val="0"/>
            <w:vAlign w:val="center"/>
          </w:tcPr>
          <w:p w14:paraId="3D8BA354">
            <w:pPr>
              <w:keepNext w:val="0"/>
              <w:keepLines w:val="0"/>
              <w:widowControl/>
              <w:suppressLineNumbers w:val="0"/>
              <w:jc w:val="left"/>
              <w:textAlignment w:val="center"/>
              <w:rPr>
                <w:rFonts w:hint="eastAsia" w:ascii="宋体" w:hAnsi="宋体" w:eastAsia="宋体" w:cs="宋体"/>
                <w:kern w:val="0"/>
                <w:sz w:val="16"/>
                <w:szCs w:val="16"/>
                <w:vertAlign w:val="baseline"/>
              </w:rPr>
            </w:pPr>
          </w:p>
        </w:tc>
        <w:tc>
          <w:tcPr>
            <w:tcW w:w="1080" w:type="dxa"/>
            <w:noWrap w:val="0"/>
            <w:vAlign w:val="center"/>
          </w:tcPr>
          <w:p w14:paraId="4AE23AAB">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660" w:type="dxa"/>
            <w:noWrap w:val="0"/>
            <w:vAlign w:val="center"/>
          </w:tcPr>
          <w:p w14:paraId="04F6A6C1">
            <w:pPr>
              <w:keepNext w:val="0"/>
              <w:keepLines w:val="0"/>
              <w:widowControl/>
              <w:suppressLineNumbers w:val="0"/>
              <w:jc w:val="center"/>
              <w:textAlignment w:val="center"/>
              <w:rPr>
                <w:rFonts w:hint="eastAsia" w:ascii="宋体" w:hAnsi="宋体" w:eastAsia="宋体" w:cs="宋体"/>
                <w:kern w:val="0"/>
                <w:sz w:val="16"/>
                <w:szCs w:val="16"/>
                <w:vertAlign w:val="baseline"/>
              </w:rPr>
            </w:pPr>
          </w:p>
        </w:tc>
        <w:tc>
          <w:tcPr>
            <w:tcW w:w="552" w:type="dxa"/>
            <w:noWrap w:val="0"/>
            <w:vAlign w:val="center"/>
          </w:tcPr>
          <w:p w14:paraId="1C03950F">
            <w:pPr>
              <w:keepNext w:val="0"/>
              <w:keepLines w:val="0"/>
              <w:widowControl/>
              <w:suppressLineNumbers w:val="0"/>
              <w:jc w:val="center"/>
              <w:textAlignment w:val="center"/>
              <w:rPr>
                <w:rFonts w:hint="eastAsia" w:ascii="宋体" w:hAnsi="宋体" w:eastAsia="宋体" w:cs="宋体"/>
                <w:kern w:val="0"/>
                <w:sz w:val="16"/>
                <w:szCs w:val="16"/>
                <w:vertAlign w:val="baseline"/>
              </w:rPr>
            </w:pPr>
          </w:p>
        </w:tc>
      </w:tr>
      <w:tr w14:paraId="7CAD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14:paraId="628F1270">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3B45AE10">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3B3A615A">
            <w:pPr>
              <w:spacing w:line="240" w:lineRule="auto"/>
              <w:jc w:val="center"/>
              <w:rPr>
                <w:rFonts w:hint="eastAsia" w:ascii="宋体" w:hAnsi="宋体" w:eastAsia="宋体" w:cs="宋体"/>
                <w:kern w:val="0"/>
                <w:sz w:val="16"/>
                <w:szCs w:val="16"/>
                <w:vertAlign w:val="baseline"/>
              </w:rPr>
            </w:pPr>
          </w:p>
        </w:tc>
        <w:tc>
          <w:tcPr>
            <w:tcW w:w="1539" w:type="dxa"/>
            <w:vMerge w:val="continue"/>
            <w:tcBorders>
              <w:left w:val="single" w:color="000000" w:sz="4" w:space="0"/>
              <w:right w:val="single" w:color="000000" w:sz="4" w:space="0"/>
            </w:tcBorders>
            <w:noWrap w:val="0"/>
            <w:vAlign w:val="center"/>
          </w:tcPr>
          <w:p w14:paraId="5B41904B">
            <w:pPr>
              <w:spacing w:line="240" w:lineRule="auto"/>
              <w:jc w:val="center"/>
              <w:rPr>
                <w:rFonts w:hint="eastAsia" w:ascii="宋体" w:hAnsi="宋体" w:eastAsia="宋体" w:cs="宋体"/>
                <w:kern w:val="0"/>
                <w:sz w:val="16"/>
                <w:szCs w:val="16"/>
                <w:vertAlign w:val="baseline"/>
              </w:rPr>
            </w:pPr>
          </w:p>
        </w:tc>
        <w:tc>
          <w:tcPr>
            <w:tcW w:w="548" w:type="dxa"/>
            <w:vMerge w:val="continue"/>
            <w:noWrap w:val="0"/>
            <w:vAlign w:val="center"/>
          </w:tcPr>
          <w:p w14:paraId="79B7D7CE">
            <w:pPr>
              <w:spacing w:line="240" w:lineRule="auto"/>
              <w:jc w:val="center"/>
              <w:rPr>
                <w:rFonts w:hint="eastAsia" w:ascii="宋体" w:hAnsi="宋体" w:eastAsia="宋体" w:cs="宋体"/>
                <w:kern w:val="0"/>
                <w:sz w:val="16"/>
                <w:szCs w:val="16"/>
                <w:vertAlign w:val="baseline"/>
              </w:rPr>
            </w:pPr>
          </w:p>
        </w:tc>
        <w:tc>
          <w:tcPr>
            <w:tcW w:w="1162" w:type="dxa"/>
            <w:noWrap w:val="0"/>
            <w:vAlign w:val="center"/>
          </w:tcPr>
          <w:p w14:paraId="7EE7F6A5">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生态效益指标</w:t>
            </w:r>
          </w:p>
        </w:tc>
        <w:tc>
          <w:tcPr>
            <w:tcW w:w="1020" w:type="dxa"/>
            <w:noWrap w:val="0"/>
            <w:vAlign w:val="center"/>
          </w:tcPr>
          <w:p w14:paraId="18B02D2E">
            <w:pPr>
              <w:spacing w:line="240" w:lineRule="auto"/>
              <w:jc w:val="center"/>
              <w:rPr>
                <w:rFonts w:hint="eastAsia" w:ascii="宋体" w:hAnsi="宋体" w:eastAsia="宋体" w:cs="宋体"/>
                <w:kern w:val="0"/>
                <w:sz w:val="16"/>
                <w:szCs w:val="16"/>
                <w:vertAlign w:val="baseline"/>
              </w:rPr>
            </w:pPr>
          </w:p>
        </w:tc>
        <w:tc>
          <w:tcPr>
            <w:tcW w:w="1080" w:type="dxa"/>
            <w:noWrap w:val="0"/>
            <w:vAlign w:val="center"/>
          </w:tcPr>
          <w:p w14:paraId="1569BA31">
            <w:pPr>
              <w:spacing w:line="240" w:lineRule="auto"/>
              <w:jc w:val="center"/>
              <w:rPr>
                <w:rFonts w:hint="eastAsia" w:ascii="宋体" w:hAnsi="宋体" w:eastAsia="宋体" w:cs="宋体"/>
                <w:kern w:val="0"/>
                <w:sz w:val="16"/>
                <w:szCs w:val="16"/>
                <w:vertAlign w:val="baseline"/>
              </w:rPr>
            </w:pPr>
          </w:p>
        </w:tc>
        <w:tc>
          <w:tcPr>
            <w:tcW w:w="660" w:type="dxa"/>
            <w:noWrap w:val="0"/>
            <w:vAlign w:val="center"/>
          </w:tcPr>
          <w:p w14:paraId="61A0AB54">
            <w:pPr>
              <w:spacing w:line="240" w:lineRule="auto"/>
              <w:jc w:val="center"/>
              <w:rPr>
                <w:rFonts w:hint="eastAsia" w:ascii="宋体" w:hAnsi="宋体" w:eastAsia="宋体" w:cs="宋体"/>
                <w:kern w:val="0"/>
                <w:sz w:val="16"/>
                <w:szCs w:val="16"/>
                <w:vertAlign w:val="baseline"/>
              </w:rPr>
            </w:pPr>
          </w:p>
        </w:tc>
        <w:tc>
          <w:tcPr>
            <w:tcW w:w="552" w:type="dxa"/>
            <w:noWrap w:val="0"/>
            <w:vAlign w:val="center"/>
          </w:tcPr>
          <w:p w14:paraId="1E7FC4EF">
            <w:pPr>
              <w:spacing w:line="240" w:lineRule="auto"/>
              <w:jc w:val="center"/>
              <w:rPr>
                <w:rFonts w:hint="eastAsia" w:ascii="宋体" w:hAnsi="宋体" w:eastAsia="宋体" w:cs="宋体"/>
                <w:kern w:val="0"/>
                <w:sz w:val="16"/>
                <w:szCs w:val="16"/>
                <w:vertAlign w:val="baseline"/>
              </w:rPr>
            </w:pPr>
          </w:p>
        </w:tc>
      </w:tr>
      <w:tr w14:paraId="064A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85" w:type="dxa"/>
            <w:vMerge w:val="continue"/>
            <w:tcBorders>
              <w:left w:val="single" w:color="000000" w:sz="4" w:space="0"/>
              <w:right w:val="single" w:color="000000" w:sz="4" w:space="0"/>
            </w:tcBorders>
            <w:noWrap w:val="0"/>
            <w:vAlign w:val="center"/>
          </w:tcPr>
          <w:p w14:paraId="4AA633C2">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14:paraId="3D260CAA">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14:paraId="19344079">
            <w:pPr>
              <w:spacing w:line="240" w:lineRule="auto"/>
              <w:jc w:val="center"/>
              <w:rPr>
                <w:rFonts w:hint="eastAsia" w:ascii="宋体" w:hAnsi="宋体" w:eastAsia="宋体" w:cs="宋体"/>
                <w:kern w:val="0"/>
                <w:sz w:val="16"/>
                <w:szCs w:val="16"/>
                <w:vertAlign w:val="baseline"/>
              </w:rPr>
            </w:pPr>
          </w:p>
        </w:tc>
        <w:tc>
          <w:tcPr>
            <w:tcW w:w="1539" w:type="dxa"/>
            <w:vMerge w:val="continue"/>
            <w:tcBorders>
              <w:left w:val="single" w:color="000000" w:sz="4" w:space="0"/>
              <w:right w:val="single" w:color="000000" w:sz="4" w:space="0"/>
            </w:tcBorders>
            <w:noWrap w:val="0"/>
            <w:vAlign w:val="center"/>
          </w:tcPr>
          <w:p w14:paraId="0B1AB14F">
            <w:pPr>
              <w:spacing w:line="240" w:lineRule="auto"/>
              <w:jc w:val="center"/>
              <w:rPr>
                <w:rFonts w:hint="eastAsia" w:ascii="宋体" w:hAnsi="宋体" w:eastAsia="宋体" w:cs="宋体"/>
                <w:kern w:val="0"/>
                <w:sz w:val="16"/>
                <w:szCs w:val="16"/>
                <w:vertAlign w:val="baseline"/>
              </w:rPr>
            </w:pPr>
          </w:p>
        </w:tc>
        <w:tc>
          <w:tcPr>
            <w:tcW w:w="548" w:type="dxa"/>
            <w:noWrap w:val="0"/>
            <w:vAlign w:val="center"/>
          </w:tcPr>
          <w:p w14:paraId="20ED4234">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满意度指标</w:t>
            </w:r>
          </w:p>
        </w:tc>
        <w:tc>
          <w:tcPr>
            <w:tcW w:w="1162" w:type="dxa"/>
            <w:noWrap w:val="0"/>
            <w:vAlign w:val="center"/>
          </w:tcPr>
          <w:p w14:paraId="2FFAE023">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服务对象满意度指标</w:t>
            </w:r>
          </w:p>
        </w:tc>
        <w:tc>
          <w:tcPr>
            <w:tcW w:w="1020" w:type="dxa"/>
            <w:noWrap w:val="0"/>
            <w:vAlign w:val="center"/>
          </w:tcPr>
          <w:p w14:paraId="77293789">
            <w:pPr>
              <w:spacing w:line="240" w:lineRule="auto"/>
              <w:jc w:val="center"/>
              <w:rPr>
                <w:rFonts w:hint="eastAsia" w:ascii="宋体" w:hAnsi="宋体" w:eastAsia="宋体" w:cs="宋体"/>
                <w:kern w:val="0"/>
                <w:sz w:val="16"/>
                <w:szCs w:val="16"/>
                <w:vertAlign w:val="baseline"/>
              </w:rPr>
            </w:pPr>
          </w:p>
        </w:tc>
        <w:tc>
          <w:tcPr>
            <w:tcW w:w="1080" w:type="dxa"/>
            <w:noWrap w:val="0"/>
            <w:vAlign w:val="center"/>
          </w:tcPr>
          <w:p w14:paraId="2BE0C849">
            <w:pPr>
              <w:spacing w:line="240" w:lineRule="auto"/>
              <w:jc w:val="center"/>
              <w:rPr>
                <w:rFonts w:hint="eastAsia" w:ascii="宋体" w:hAnsi="宋体" w:eastAsia="宋体" w:cs="宋体"/>
                <w:kern w:val="0"/>
                <w:sz w:val="16"/>
                <w:szCs w:val="16"/>
                <w:vertAlign w:val="baseline"/>
              </w:rPr>
            </w:pPr>
          </w:p>
        </w:tc>
        <w:tc>
          <w:tcPr>
            <w:tcW w:w="660" w:type="dxa"/>
            <w:noWrap w:val="0"/>
            <w:vAlign w:val="center"/>
          </w:tcPr>
          <w:p w14:paraId="548D35DB">
            <w:pPr>
              <w:spacing w:line="240" w:lineRule="auto"/>
              <w:jc w:val="center"/>
              <w:rPr>
                <w:rFonts w:hint="eastAsia" w:ascii="宋体" w:hAnsi="宋体" w:eastAsia="宋体" w:cs="宋体"/>
                <w:kern w:val="0"/>
                <w:sz w:val="16"/>
                <w:szCs w:val="16"/>
                <w:vertAlign w:val="baseline"/>
              </w:rPr>
            </w:pPr>
          </w:p>
        </w:tc>
        <w:tc>
          <w:tcPr>
            <w:tcW w:w="552" w:type="dxa"/>
            <w:noWrap w:val="0"/>
            <w:vAlign w:val="center"/>
          </w:tcPr>
          <w:p w14:paraId="4AB08B4A">
            <w:pPr>
              <w:spacing w:line="240" w:lineRule="auto"/>
              <w:jc w:val="center"/>
              <w:rPr>
                <w:rFonts w:hint="eastAsia" w:ascii="宋体" w:hAnsi="宋体" w:eastAsia="宋体" w:cs="宋体"/>
                <w:kern w:val="0"/>
                <w:sz w:val="16"/>
                <w:szCs w:val="16"/>
                <w:vertAlign w:val="baseline"/>
              </w:rPr>
            </w:pPr>
          </w:p>
        </w:tc>
      </w:tr>
    </w:tbl>
    <w:p w14:paraId="61BB5FC7">
      <w:pPr>
        <w:spacing w:line="700" w:lineRule="exact"/>
        <w:rPr>
          <w:rFonts w:eastAsia="黑体"/>
        </w:rPr>
      </w:pPr>
    </w:p>
    <w:p w14:paraId="70D79B34">
      <w:pPr>
        <w:spacing w:line="700" w:lineRule="exact"/>
        <w:rPr>
          <w:rFonts w:eastAsia="黑体"/>
        </w:rPr>
      </w:pPr>
    </w:p>
    <w:p w14:paraId="0447A02D">
      <w:pPr>
        <w:spacing w:line="700" w:lineRule="exact"/>
        <w:rPr>
          <w:rFonts w:hint="eastAsia" w:eastAsia="楷体"/>
          <w:kern w:val="0"/>
          <w:szCs w:val="32"/>
        </w:rPr>
      </w:pPr>
      <w:r>
        <w:rPr>
          <w:rFonts w:hint="eastAsia" w:eastAsia="楷体"/>
          <w:kern w:val="0"/>
          <w:szCs w:val="32"/>
        </w:rPr>
        <w:br w:type="page"/>
      </w:r>
    </w:p>
    <w:p w14:paraId="28E25FA3">
      <w:pPr>
        <w:ind w:firstLine="640" w:firstLineChars="200"/>
        <w:jc w:val="center"/>
        <w:rPr>
          <w:rFonts w:eastAsia="黑体"/>
        </w:rPr>
      </w:pPr>
      <w:r>
        <w:rPr>
          <w:rFonts w:eastAsia="黑体"/>
        </w:rPr>
        <w:t>第三部分 情况说明</w:t>
      </w:r>
    </w:p>
    <w:p w14:paraId="76727E98">
      <w:pPr>
        <w:ind w:firstLine="640" w:firstLineChars="200"/>
        <w:jc w:val="center"/>
        <w:rPr>
          <w:rFonts w:eastAsia="黑体"/>
        </w:rPr>
      </w:pPr>
    </w:p>
    <w:p w14:paraId="2FADD0E8">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500C5A6">
      <w:pPr>
        <w:keepNext w:val="0"/>
        <w:keepLines w:val="0"/>
        <w:pageBreakBefore w:val="0"/>
        <w:widowControl w:val="0"/>
        <w:kinsoku/>
        <w:wordWrap/>
        <w:overflowPunct/>
        <w:topLinePunct w:val="0"/>
        <w:autoSpaceDE/>
        <w:autoSpaceDN/>
        <w:bidi w:val="0"/>
        <w:adjustRightInd/>
        <w:snapToGrid/>
        <w:ind w:firstLine="640" w:firstLineChars="200"/>
        <w:textAlignment w:val="auto"/>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301.09</w:t>
      </w:r>
      <w:r>
        <w:rPr>
          <w:szCs w:val="32"/>
        </w:rPr>
        <w:t>万元</w:t>
      </w:r>
      <w:r>
        <w:rPr>
          <w:rFonts w:hint="eastAsia"/>
          <w:szCs w:val="32"/>
          <w:lang w:eastAsia="zh-CN"/>
        </w:rPr>
        <w:t>，其中：本年预算</w:t>
      </w:r>
      <w:r>
        <w:rPr>
          <w:rFonts w:hint="eastAsia"/>
          <w:szCs w:val="32"/>
          <w:lang w:val="en-US" w:eastAsia="zh-CN"/>
        </w:rPr>
        <w:t>301.09</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29.36</w:t>
      </w:r>
      <w:r>
        <w:rPr>
          <w:szCs w:val="32"/>
        </w:rPr>
        <w:t>万元，主要原因是</w:t>
      </w:r>
      <w:r>
        <w:rPr>
          <w:rFonts w:hint="eastAsia"/>
          <w:szCs w:val="32"/>
          <w:lang w:val="en-US" w:eastAsia="zh-CN"/>
        </w:rPr>
        <w:t>24年人员经费增加</w:t>
      </w:r>
      <w:r>
        <w:rPr>
          <w:szCs w:val="32"/>
        </w:rPr>
        <w:t>。</w:t>
      </w:r>
    </w:p>
    <w:p w14:paraId="3B8422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5E28003">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301.09</w:t>
      </w:r>
      <w:r>
        <w:rPr>
          <w:szCs w:val="32"/>
        </w:rPr>
        <w:t>万元，其中：本年收入</w:t>
      </w:r>
      <w:r>
        <w:rPr>
          <w:rFonts w:hint="eastAsia"/>
          <w:szCs w:val="32"/>
          <w:lang w:val="en-US" w:eastAsia="zh-CN"/>
        </w:rPr>
        <w:t>301.09</w:t>
      </w:r>
      <w:r>
        <w:rPr>
          <w:szCs w:val="32"/>
        </w:rPr>
        <w:t>万元，占</w:t>
      </w:r>
      <w:r>
        <w:rPr>
          <w:rFonts w:hint="eastAsia"/>
          <w:szCs w:val="32"/>
          <w:lang w:val="en-US" w:eastAsia="zh-CN"/>
        </w:rPr>
        <w:t>100.0</w:t>
      </w:r>
      <w:r>
        <w:rPr>
          <w:szCs w:val="32"/>
        </w:rPr>
        <w:t>%。本年收入中，一般公共预算拨款收入</w:t>
      </w:r>
      <w:r>
        <w:rPr>
          <w:rFonts w:hint="eastAsia"/>
          <w:szCs w:val="32"/>
          <w:lang w:val="en-US" w:eastAsia="zh-CN"/>
        </w:rPr>
        <w:t>301.09</w:t>
      </w:r>
      <w:r>
        <w:rPr>
          <w:szCs w:val="32"/>
        </w:rPr>
        <w:t>万元，占</w:t>
      </w:r>
      <w:r>
        <w:rPr>
          <w:rFonts w:hint="eastAsia"/>
          <w:szCs w:val="32"/>
          <w:lang w:val="en-US" w:eastAsia="zh-CN"/>
        </w:rPr>
        <w:t>100.0</w:t>
      </w:r>
      <w:r>
        <w:rPr>
          <w:szCs w:val="32"/>
        </w:rPr>
        <w:t>%</w:t>
      </w:r>
      <w:r>
        <w:rPr>
          <w:rFonts w:hint="eastAsia"/>
          <w:szCs w:val="32"/>
        </w:rPr>
        <w:t>。</w:t>
      </w:r>
    </w:p>
    <w:p w14:paraId="7727E193">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2DFE823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301.09</w:t>
      </w:r>
      <w:r>
        <w:rPr>
          <w:szCs w:val="32"/>
        </w:rPr>
        <w:t>万元，其中：基本支出</w:t>
      </w:r>
      <w:r>
        <w:rPr>
          <w:rFonts w:hint="eastAsia"/>
          <w:szCs w:val="32"/>
          <w:lang w:val="en-US" w:eastAsia="zh-CN"/>
        </w:rPr>
        <w:t>301.09</w:t>
      </w:r>
      <w:r>
        <w:rPr>
          <w:szCs w:val="32"/>
        </w:rPr>
        <w:t>万元，占</w:t>
      </w:r>
      <w:r>
        <w:rPr>
          <w:rFonts w:hint="eastAsia"/>
          <w:szCs w:val="32"/>
          <w:lang w:val="en-US" w:eastAsia="zh-CN"/>
        </w:rPr>
        <w:t>100.0</w:t>
      </w:r>
      <w:r>
        <w:rPr>
          <w:szCs w:val="32"/>
        </w:rPr>
        <w:t>%。</w:t>
      </w:r>
    </w:p>
    <w:p w14:paraId="54BF88AD">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7D2FB57A">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301.09</w:t>
      </w:r>
      <w:r>
        <w:rPr>
          <w:szCs w:val="32"/>
        </w:rPr>
        <w:t>万元，其中：</w:t>
      </w:r>
      <w:r>
        <w:rPr>
          <w:rFonts w:hint="eastAsia"/>
          <w:szCs w:val="32"/>
        </w:rPr>
        <w:t>本年</w:t>
      </w:r>
      <w:r>
        <w:rPr>
          <w:rFonts w:hint="eastAsia"/>
          <w:szCs w:val="32"/>
          <w:lang w:eastAsia="zh-CN"/>
        </w:rPr>
        <w:t>预算</w:t>
      </w:r>
      <w:r>
        <w:rPr>
          <w:rFonts w:hint="eastAsia"/>
          <w:szCs w:val="32"/>
          <w:lang w:val="en-US" w:eastAsia="zh-CN"/>
        </w:rPr>
        <w:t>301.09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235.62</w:t>
      </w:r>
      <w:r>
        <w:rPr>
          <w:szCs w:val="32"/>
        </w:rPr>
        <w:t>万元，</w:t>
      </w:r>
      <w:r>
        <w:rPr>
          <w:kern w:val="0"/>
          <w:szCs w:val="32"/>
        </w:rPr>
        <w:t>社会保障和就业支出</w:t>
      </w:r>
      <w:r>
        <w:rPr>
          <w:rFonts w:hint="eastAsia"/>
          <w:szCs w:val="32"/>
          <w:lang w:val="en-US" w:eastAsia="zh-CN"/>
        </w:rPr>
        <w:t>31.66</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10.25</w:t>
      </w:r>
      <w:r>
        <w:rPr>
          <w:szCs w:val="32"/>
        </w:rPr>
        <w:t>万元，</w:t>
      </w:r>
      <w:r>
        <w:rPr>
          <w:kern w:val="0"/>
          <w:szCs w:val="32"/>
        </w:rPr>
        <w:t>住房保障支出</w:t>
      </w:r>
      <w:r>
        <w:rPr>
          <w:rFonts w:hint="eastAsia"/>
          <w:szCs w:val="32"/>
          <w:lang w:val="en-US" w:eastAsia="zh-CN"/>
        </w:rPr>
        <w:t>23.56</w:t>
      </w:r>
      <w:r>
        <w:rPr>
          <w:szCs w:val="32"/>
        </w:rPr>
        <w:t>万元。</w:t>
      </w:r>
    </w:p>
    <w:p w14:paraId="476B5D90">
      <w:pPr>
        <w:ind w:firstLine="600"/>
        <w:rPr>
          <w:rFonts w:eastAsia="黑体"/>
          <w:szCs w:val="30"/>
        </w:rPr>
      </w:pPr>
      <w:bookmarkStart w:id="0" w:name="_GoBack"/>
      <w:bookmarkEnd w:id="0"/>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0F3F36C7">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301.09</w:t>
      </w:r>
      <w:r>
        <w:rPr>
          <w:szCs w:val="32"/>
        </w:rPr>
        <w:t>万元，其中：基本支出</w:t>
      </w:r>
      <w:r>
        <w:rPr>
          <w:rFonts w:hint="eastAsia"/>
          <w:szCs w:val="32"/>
          <w:lang w:val="en-US" w:eastAsia="zh-CN"/>
        </w:rPr>
        <w:t>301.09</w:t>
      </w:r>
      <w:r>
        <w:rPr>
          <w:szCs w:val="32"/>
        </w:rPr>
        <w:t>万元，占</w:t>
      </w:r>
      <w:r>
        <w:rPr>
          <w:rFonts w:hint="eastAsia"/>
          <w:szCs w:val="32"/>
          <w:lang w:val="en-US" w:eastAsia="zh-CN"/>
        </w:rPr>
        <w:t>100.0</w:t>
      </w:r>
      <w:r>
        <w:rPr>
          <w:szCs w:val="32"/>
        </w:rPr>
        <w:t>%。基本支出中，人员经费</w:t>
      </w:r>
      <w:r>
        <w:rPr>
          <w:rFonts w:hint="eastAsia"/>
          <w:szCs w:val="32"/>
          <w:lang w:val="en-US" w:eastAsia="zh-CN"/>
        </w:rPr>
        <w:t>268.13</w:t>
      </w:r>
      <w:r>
        <w:rPr>
          <w:szCs w:val="32"/>
        </w:rPr>
        <w:t>万元，占</w:t>
      </w:r>
      <w:r>
        <w:rPr>
          <w:rFonts w:hint="eastAsia"/>
          <w:szCs w:val="32"/>
          <w:lang w:val="en-US" w:eastAsia="zh-CN"/>
        </w:rPr>
        <w:t>89.05</w:t>
      </w:r>
      <w:r>
        <w:rPr>
          <w:szCs w:val="32"/>
        </w:rPr>
        <w:t>%；公用经费</w:t>
      </w:r>
      <w:r>
        <w:rPr>
          <w:rFonts w:hint="eastAsia"/>
          <w:szCs w:val="32"/>
          <w:lang w:val="en-US" w:eastAsia="zh-CN"/>
        </w:rPr>
        <w:t>32.96</w:t>
      </w:r>
      <w:r>
        <w:rPr>
          <w:szCs w:val="32"/>
        </w:rPr>
        <w:t>万元，占</w:t>
      </w:r>
      <w:r>
        <w:rPr>
          <w:rFonts w:hint="eastAsia"/>
          <w:szCs w:val="32"/>
          <w:lang w:val="en-US" w:eastAsia="zh-CN"/>
        </w:rPr>
        <w:t>10.95</w:t>
      </w:r>
      <w:r>
        <w:rPr>
          <w:szCs w:val="32"/>
        </w:rPr>
        <w:t>%。</w:t>
      </w:r>
    </w:p>
    <w:p w14:paraId="6EAD2A0A">
      <w:pPr>
        <w:spacing w:line="520" w:lineRule="exact"/>
        <w:ind w:firstLine="640" w:firstLineChars="200"/>
        <w:rPr>
          <w:szCs w:val="32"/>
        </w:rPr>
      </w:pPr>
      <w:r>
        <w:rPr>
          <w:szCs w:val="32"/>
        </w:rPr>
        <w:t>一般公共服务（类）支出</w:t>
      </w:r>
      <w:r>
        <w:rPr>
          <w:rFonts w:hint="eastAsia"/>
          <w:szCs w:val="32"/>
          <w:lang w:val="en-US" w:eastAsia="zh-CN"/>
        </w:rPr>
        <w:t>235.62</w:t>
      </w:r>
      <w:r>
        <w:rPr>
          <w:szCs w:val="32"/>
        </w:rPr>
        <w:t>万元，占</w:t>
      </w:r>
      <w:r>
        <w:rPr>
          <w:rFonts w:hint="eastAsia"/>
          <w:szCs w:val="32"/>
          <w:lang w:val="en-US" w:eastAsia="zh-CN"/>
        </w:rPr>
        <w:t>78.26</w:t>
      </w:r>
      <w:r>
        <w:rPr>
          <w:szCs w:val="32"/>
        </w:rPr>
        <w:t>%，主要用于单位机关正常运转和人员工资发放。</w:t>
      </w:r>
    </w:p>
    <w:p w14:paraId="009AAB82">
      <w:pPr>
        <w:spacing w:line="520" w:lineRule="exact"/>
        <w:ind w:firstLine="640" w:firstLineChars="200"/>
        <w:rPr>
          <w:szCs w:val="32"/>
        </w:rPr>
      </w:pPr>
      <w:r>
        <w:rPr>
          <w:szCs w:val="32"/>
        </w:rPr>
        <w:t>社会保障和就业（类）支出</w:t>
      </w:r>
      <w:r>
        <w:rPr>
          <w:rFonts w:hint="eastAsia"/>
          <w:szCs w:val="32"/>
          <w:lang w:val="en-US" w:eastAsia="zh-CN"/>
        </w:rPr>
        <w:t>31.66</w:t>
      </w:r>
      <w:r>
        <w:rPr>
          <w:szCs w:val="32"/>
        </w:rPr>
        <w:t>万元，占</w:t>
      </w:r>
      <w:r>
        <w:rPr>
          <w:rFonts w:hint="eastAsia"/>
          <w:szCs w:val="32"/>
          <w:lang w:val="en-US" w:eastAsia="zh-CN"/>
        </w:rPr>
        <w:t>10.52</w:t>
      </w:r>
      <w:r>
        <w:rPr>
          <w:szCs w:val="32"/>
        </w:rPr>
        <w:t>%，主要用于单位职工养老保险支出。</w:t>
      </w:r>
    </w:p>
    <w:p w14:paraId="08123C05">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10.25</w:t>
      </w:r>
      <w:r>
        <w:rPr>
          <w:szCs w:val="32"/>
        </w:rPr>
        <w:t>万元，占</w:t>
      </w:r>
      <w:r>
        <w:rPr>
          <w:rFonts w:hint="eastAsia"/>
          <w:szCs w:val="32"/>
          <w:lang w:val="en-US" w:eastAsia="zh-CN"/>
        </w:rPr>
        <w:t>3.40</w:t>
      </w:r>
      <w:r>
        <w:rPr>
          <w:szCs w:val="32"/>
        </w:rPr>
        <w:t>%，主要用于单位医疗保险及其他社会保障缴费。</w:t>
      </w:r>
    </w:p>
    <w:p w14:paraId="58C8F408">
      <w:pPr>
        <w:spacing w:line="520" w:lineRule="exact"/>
        <w:ind w:firstLine="640" w:firstLineChars="200"/>
        <w:rPr>
          <w:szCs w:val="32"/>
        </w:rPr>
      </w:pPr>
      <w:r>
        <w:rPr>
          <w:szCs w:val="32"/>
        </w:rPr>
        <w:t>住房保障（类）支出</w:t>
      </w:r>
      <w:r>
        <w:rPr>
          <w:rFonts w:hint="eastAsia"/>
          <w:szCs w:val="32"/>
          <w:lang w:val="en-US" w:eastAsia="zh-CN"/>
        </w:rPr>
        <w:t>23.56</w:t>
      </w:r>
      <w:r>
        <w:rPr>
          <w:szCs w:val="32"/>
        </w:rPr>
        <w:t>万元，占</w:t>
      </w:r>
      <w:r>
        <w:rPr>
          <w:rFonts w:hint="eastAsia"/>
          <w:szCs w:val="32"/>
          <w:lang w:val="en-US" w:eastAsia="zh-CN"/>
        </w:rPr>
        <w:t>7.82</w:t>
      </w:r>
      <w:r>
        <w:rPr>
          <w:szCs w:val="32"/>
        </w:rPr>
        <w:t>%，主要用于本单</w:t>
      </w:r>
    </w:p>
    <w:p w14:paraId="47290E68">
      <w:pPr>
        <w:spacing w:line="520" w:lineRule="exact"/>
        <w:rPr>
          <w:szCs w:val="32"/>
        </w:rPr>
      </w:pPr>
      <w:r>
        <w:rPr>
          <w:szCs w:val="32"/>
        </w:rPr>
        <w:t>位职工住房公积金缴纳。</w:t>
      </w:r>
    </w:p>
    <w:p w14:paraId="0D66B87A">
      <w:pPr>
        <w:ind w:firstLine="640" w:firstLineChars="200"/>
        <w:rPr>
          <w:rFonts w:hint="eastAsia" w:ascii="黑体" w:hAnsi="黑体" w:eastAsia="黑体" w:cs="黑体"/>
          <w:szCs w:val="32"/>
        </w:rPr>
      </w:pPr>
      <w:r>
        <w:rPr>
          <w:rFonts w:hint="eastAsia" w:ascii="黑体" w:hAnsi="黑体" w:eastAsia="黑体" w:cs="黑体"/>
          <w:szCs w:val="32"/>
        </w:rPr>
        <w:t>六、202</w:t>
      </w:r>
      <w:r>
        <w:rPr>
          <w:rFonts w:hint="eastAsia" w:ascii="黑体" w:hAnsi="黑体" w:eastAsia="黑体" w:cs="黑体"/>
          <w:szCs w:val="32"/>
          <w:lang w:val="en-US" w:eastAsia="zh-CN"/>
        </w:rPr>
        <w:t>5</w:t>
      </w:r>
      <w:r>
        <w:rPr>
          <w:rFonts w:hint="eastAsia" w:ascii="黑体" w:hAnsi="黑体" w:eastAsia="黑体" w:cs="黑体"/>
          <w:szCs w:val="32"/>
        </w:rPr>
        <w:t>年一般公共预算基本支出情况</w:t>
      </w:r>
    </w:p>
    <w:p w14:paraId="5967B225">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301.09</w:t>
      </w:r>
      <w:r>
        <w:rPr>
          <w:szCs w:val="32"/>
        </w:rPr>
        <w:t>万元，其中：</w:t>
      </w:r>
    </w:p>
    <w:p w14:paraId="62B764E9">
      <w:pPr>
        <w:ind w:firstLine="640" w:firstLineChars="200"/>
        <w:rPr>
          <w:kern w:val="0"/>
          <w:szCs w:val="32"/>
        </w:rPr>
      </w:pPr>
      <w:r>
        <w:rPr>
          <w:szCs w:val="32"/>
        </w:rPr>
        <w:t>人员经费</w:t>
      </w:r>
      <w:r>
        <w:rPr>
          <w:rFonts w:hint="eastAsia"/>
          <w:szCs w:val="32"/>
          <w:lang w:val="en-US" w:eastAsia="zh-CN"/>
        </w:rPr>
        <w:t>268.13</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绩效工资、</w:t>
      </w:r>
      <w:r>
        <w:rPr>
          <w:rFonts w:hint="eastAsia"/>
          <w:kern w:val="0"/>
          <w:szCs w:val="32"/>
        </w:rPr>
        <w:t>机关事业</w:t>
      </w:r>
      <w:r>
        <w:rPr>
          <w:kern w:val="0"/>
          <w:szCs w:val="32"/>
        </w:rPr>
        <w:t>单位养老保险缴费</w:t>
      </w:r>
      <w:r>
        <w:rPr>
          <w:szCs w:val="32"/>
        </w:rPr>
        <w:t>、</w:t>
      </w:r>
      <w:r>
        <w:rPr>
          <w:rFonts w:hint="eastAsia"/>
          <w:szCs w:val="32"/>
        </w:rPr>
        <w:t>职工</w:t>
      </w:r>
      <w:r>
        <w:rPr>
          <w:szCs w:val="32"/>
        </w:rPr>
        <w:t>基本医疗保险缴费、</w:t>
      </w:r>
      <w:r>
        <w:rPr>
          <w:rFonts w:hint="eastAsia"/>
          <w:szCs w:val="32"/>
          <w:lang w:eastAsia="zh-CN"/>
        </w:rPr>
        <w:t>其他社会保障缴费、</w:t>
      </w:r>
      <w:r>
        <w:rPr>
          <w:kern w:val="0"/>
          <w:szCs w:val="32"/>
        </w:rPr>
        <w:t>其他工资福利支出</w:t>
      </w:r>
      <w:r>
        <w:rPr>
          <w:szCs w:val="32"/>
        </w:rPr>
        <w:t>、</w:t>
      </w:r>
      <w:r>
        <w:rPr>
          <w:kern w:val="0"/>
          <w:szCs w:val="32"/>
        </w:rPr>
        <w:t>退休费</w:t>
      </w:r>
      <w:r>
        <w:rPr>
          <w:szCs w:val="32"/>
        </w:rPr>
        <w:t>、</w:t>
      </w:r>
      <w:r>
        <w:rPr>
          <w:rFonts w:hint="eastAsia"/>
          <w:kern w:val="0"/>
          <w:szCs w:val="32"/>
        </w:rPr>
        <w:t>医疗费</w:t>
      </w:r>
      <w:r>
        <w:rPr>
          <w:kern w:val="0"/>
          <w:szCs w:val="32"/>
        </w:rPr>
        <w:t>、住房公积金</w:t>
      </w:r>
      <w:r>
        <w:rPr>
          <w:szCs w:val="32"/>
        </w:rPr>
        <w:t>、</w:t>
      </w:r>
      <w:r>
        <w:rPr>
          <w:kern w:val="0"/>
          <w:szCs w:val="32"/>
        </w:rPr>
        <w:t>其他对个人和家庭的补助支出。</w:t>
      </w:r>
    </w:p>
    <w:p w14:paraId="01F7214F">
      <w:pPr>
        <w:ind w:firstLine="640" w:firstLineChars="200"/>
        <w:rPr>
          <w:kern w:val="0"/>
          <w:szCs w:val="32"/>
        </w:rPr>
      </w:pPr>
      <w:r>
        <w:rPr>
          <w:kern w:val="0"/>
          <w:szCs w:val="32"/>
        </w:rPr>
        <w:t>公用经费</w:t>
      </w:r>
      <w:r>
        <w:rPr>
          <w:rFonts w:hint="eastAsia"/>
          <w:szCs w:val="32"/>
          <w:lang w:val="en-US" w:eastAsia="zh-CN"/>
        </w:rPr>
        <w:t>32.96</w:t>
      </w:r>
      <w:r>
        <w:rPr>
          <w:szCs w:val="32"/>
        </w:rPr>
        <w:t>万元，主要包括：</w:t>
      </w:r>
      <w:r>
        <w:rPr>
          <w:kern w:val="0"/>
          <w:szCs w:val="32"/>
        </w:rPr>
        <w:t>办公费</w:t>
      </w:r>
      <w:r>
        <w:rPr>
          <w:szCs w:val="32"/>
        </w:rPr>
        <w:t>、</w:t>
      </w:r>
      <w:r>
        <w:rPr>
          <w:kern w:val="0"/>
          <w:szCs w:val="32"/>
        </w:rPr>
        <w:t>印刷费</w:t>
      </w:r>
      <w:r>
        <w:rPr>
          <w:szCs w:val="32"/>
        </w:rPr>
        <w:t>、</w:t>
      </w:r>
      <w:r>
        <w:rPr>
          <w:rFonts w:hint="eastAsia"/>
          <w:szCs w:val="32"/>
          <w:lang w:eastAsia="zh-CN"/>
        </w:rPr>
        <w:t>手续费、</w:t>
      </w:r>
      <w:r>
        <w:rPr>
          <w:kern w:val="0"/>
          <w:szCs w:val="32"/>
        </w:rPr>
        <w:t>电费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rFonts w:hint="eastAsia"/>
          <w:szCs w:val="32"/>
          <w:lang w:eastAsia="zh-CN"/>
        </w:rPr>
        <w:t>劳务费、</w:t>
      </w:r>
      <w:r>
        <w:rPr>
          <w:kern w:val="0"/>
          <w:szCs w:val="32"/>
        </w:rPr>
        <w:t>工会经费、福利费</w:t>
      </w:r>
      <w:r>
        <w:rPr>
          <w:szCs w:val="32"/>
        </w:rPr>
        <w:t>、</w:t>
      </w:r>
      <w:r>
        <w:rPr>
          <w:kern w:val="0"/>
          <w:szCs w:val="32"/>
        </w:rPr>
        <w:t>其他商品和服务支出</w:t>
      </w:r>
      <w:r>
        <w:rPr>
          <w:rFonts w:hint="eastAsia"/>
          <w:kern w:val="0"/>
          <w:szCs w:val="32"/>
        </w:rPr>
        <w:t>、</w:t>
      </w:r>
      <w:r>
        <w:rPr>
          <w:kern w:val="0"/>
          <w:szCs w:val="32"/>
        </w:rPr>
        <w:t>办公设备购置。</w:t>
      </w:r>
    </w:p>
    <w:p w14:paraId="46510606">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FB1B7BC">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。其中：</w:t>
      </w:r>
    </w:p>
    <w:p w14:paraId="79C220B4">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rFonts w:hint="eastAsia"/>
          <w:szCs w:val="32"/>
          <w:lang w:val="en-US" w:eastAsia="zh-CN"/>
        </w:rPr>
        <w:t>2024年预算数</w:t>
      </w:r>
      <w:r>
        <w:rPr>
          <w:rFonts w:hint="eastAsia"/>
          <w:szCs w:val="32"/>
          <w:lang w:eastAsia="zh-CN"/>
        </w:rPr>
        <w:t>持平。</w:t>
      </w:r>
    </w:p>
    <w:p w14:paraId="120E600E">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rFonts w:hint="eastAsia"/>
          <w:szCs w:val="32"/>
        </w:rPr>
        <w:t>。</w:t>
      </w:r>
    </w:p>
    <w:p w14:paraId="4A503062">
      <w:pPr>
        <w:ind w:firstLine="640" w:firstLineChars="200"/>
        <w:rPr>
          <w:rFonts w:eastAsia="楷体"/>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rFonts w:hint="eastAsia"/>
          <w:szCs w:val="32"/>
        </w:rPr>
        <w:t>。</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与2024年预算数持平</w:t>
      </w:r>
      <w:r>
        <w:rPr>
          <w:szCs w:val="32"/>
        </w:rPr>
        <w:t>。</w:t>
      </w:r>
    </w:p>
    <w:p w14:paraId="19BE3137">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90E91DD">
      <w:pPr>
        <w:ind w:firstLine="640" w:firstLineChars="200"/>
        <w:jc w:val="both"/>
        <w:rPr>
          <w:rFonts w:eastAsia="楷体"/>
          <w:szCs w:val="32"/>
        </w:rPr>
      </w:pPr>
      <w:r>
        <w:rPr>
          <w:rFonts w:hint="eastAsia"/>
          <w:szCs w:val="32"/>
          <w:lang w:val="en-US" w:eastAsia="zh-CN"/>
        </w:rPr>
        <w:t>本单位无政府性基金预算拨款。</w:t>
      </w:r>
    </w:p>
    <w:p w14:paraId="27EF7EEA">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5A6DB78">
      <w:pPr>
        <w:ind w:firstLine="640" w:firstLineChars="200"/>
        <w:jc w:val="both"/>
        <w:rPr>
          <w:rFonts w:hint="eastAsia"/>
          <w:szCs w:val="32"/>
          <w:lang w:val="en-US" w:eastAsia="zh-CN"/>
        </w:rPr>
      </w:pPr>
      <w:r>
        <w:rPr>
          <w:rFonts w:hint="eastAsia"/>
          <w:szCs w:val="32"/>
          <w:lang w:val="en-US" w:eastAsia="zh-CN"/>
        </w:rPr>
        <w:t>本单位无国有资本经营预算拨款。</w:t>
      </w:r>
    </w:p>
    <w:p w14:paraId="22A222BC">
      <w:pPr>
        <w:ind w:firstLine="640"/>
        <w:rPr>
          <w:rFonts w:eastAsia="黑体"/>
          <w:szCs w:val="32"/>
        </w:rPr>
      </w:pPr>
      <w:r>
        <w:rPr>
          <w:rFonts w:hint="eastAsia" w:eastAsia="黑体"/>
          <w:szCs w:val="32"/>
        </w:rPr>
        <w:t>十</w:t>
      </w:r>
      <w:r>
        <w:rPr>
          <w:rFonts w:eastAsia="黑体"/>
          <w:szCs w:val="32"/>
        </w:rPr>
        <w:t>、其他重要事项的说明情况</w:t>
      </w:r>
    </w:p>
    <w:p w14:paraId="1BFDCB69">
      <w:pPr>
        <w:spacing w:line="540" w:lineRule="exact"/>
        <w:ind w:firstLine="640" w:firstLineChars="200"/>
        <w:rPr>
          <w:rFonts w:eastAsia="楷体"/>
          <w:szCs w:val="32"/>
        </w:rPr>
      </w:pPr>
      <w:r>
        <w:rPr>
          <w:rFonts w:eastAsia="楷体"/>
          <w:szCs w:val="32"/>
        </w:rPr>
        <w:t>（一）机关运行经费</w:t>
      </w:r>
    </w:p>
    <w:p w14:paraId="2807BFE4">
      <w:pPr>
        <w:spacing w:line="540" w:lineRule="exact"/>
        <w:ind w:firstLine="640" w:firstLineChars="200"/>
        <w:rPr>
          <w:szCs w:val="32"/>
        </w:rPr>
      </w:pPr>
      <w:r>
        <w:rPr>
          <w:rFonts w:hint="eastAsia"/>
          <w:szCs w:val="32"/>
        </w:rPr>
        <w:t>本单位无</w:t>
      </w:r>
      <w:r>
        <w:rPr>
          <w:szCs w:val="32"/>
        </w:rPr>
        <w:t>机关运行经费。</w:t>
      </w:r>
    </w:p>
    <w:p w14:paraId="30F701E5">
      <w:pPr>
        <w:spacing w:line="540" w:lineRule="exact"/>
        <w:ind w:firstLine="640" w:firstLineChars="200"/>
        <w:rPr>
          <w:rFonts w:eastAsia="楷体"/>
          <w:szCs w:val="32"/>
        </w:rPr>
      </w:pPr>
      <w:r>
        <w:rPr>
          <w:rFonts w:eastAsia="楷体"/>
          <w:szCs w:val="32"/>
        </w:rPr>
        <w:t>（二）政府采购情况</w:t>
      </w:r>
    </w:p>
    <w:p w14:paraId="4570231C">
      <w:pPr>
        <w:spacing w:line="540" w:lineRule="exact"/>
        <w:ind w:firstLine="640" w:firstLineChars="200"/>
        <w:rPr>
          <w:szCs w:val="32"/>
        </w:rPr>
      </w:pPr>
      <w:r>
        <w:rPr>
          <w:szCs w:val="32"/>
        </w:rPr>
        <w:t>本单位无政府采购情况。</w:t>
      </w:r>
    </w:p>
    <w:p w14:paraId="72CD0424">
      <w:pPr>
        <w:spacing w:line="540" w:lineRule="exact"/>
        <w:ind w:firstLine="640" w:firstLineChars="200"/>
        <w:rPr>
          <w:rFonts w:eastAsia="楷体"/>
          <w:szCs w:val="32"/>
        </w:rPr>
      </w:pPr>
      <w:r>
        <w:rPr>
          <w:rFonts w:eastAsia="楷体"/>
          <w:szCs w:val="32"/>
        </w:rPr>
        <w:t>（三）国有资产占有使用情况</w:t>
      </w:r>
    </w:p>
    <w:p w14:paraId="7CF6F7FC">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本单位</w:t>
      </w:r>
      <w:r>
        <w:rPr>
          <w:rFonts w:hint="eastAsia"/>
          <w:szCs w:val="32"/>
        </w:rPr>
        <w:t>共有车辆</w:t>
      </w:r>
      <w:r>
        <w:rPr>
          <w:rFonts w:hint="eastAsia"/>
          <w:szCs w:val="32"/>
          <w:lang w:val="en-US" w:eastAsia="zh-CN"/>
        </w:rPr>
        <w:t>0</w:t>
      </w:r>
      <w:r>
        <w:rPr>
          <w:rFonts w:hint="eastAsia"/>
          <w:szCs w:val="32"/>
        </w:rPr>
        <w:t>辆。</w:t>
      </w:r>
    </w:p>
    <w:p w14:paraId="1A4A7009">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31D9286A">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57E18152">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14:paraId="4F39ECAC">
      <w:pPr>
        <w:spacing w:line="540" w:lineRule="exact"/>
        <w:ind w:firstLine="640" w:firstLineChars="200"/>
        <w:rPr>
          <w:rFonts w:eastAsia="楷体"/>
          <w:szCs w:val="32"/>
        </w:rPr>
      </w:pPr>
      <w:r>
        <w:rPr>
          <w:rFonts w:hint="eastAsia" w:eastAsia="楷体"/>
          <w:szCs w:val="32"/>
        </w:rPr>
        <w:t>（五）项目支出绩效目标情况说明</w:t>
      </w:r>
    </w:p>
    <w:p w14:paraId="7F23F0D7">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5DA6E54A">
      <w:pPr>
        <w:ind w:firstLine="645"/>
        <w:rPr>
          <w:rFonts w:eastAsia="楷体"/>
          <w:szCs w:val="32"/>
        </w:rPr>
      </w:pPr>
    </w:p>
    <w:p w14:paraId="534F711E">
      <w:pPr>
        <w:spacing w:line="540" w:lineRule="exact"/>
        <w:ind w:firstLine="640" w:firstLineChars="200"/>
        <w:rPr>
          <w:rFonts w:eastAsia="楷体"/>
          <w:szCs w:val="32"/>
        </w:rPr>
      </w:pPr>
    </w:p>
    <w:p w14:paraId="7B1FCD84">
      <w:pPr>
        <w:spacing w:line="540" w:lineRule="exact"/>
        <w:ind w:firstLine="640" w:firstLineChars="200"/>
        <w:rPr>
          <w:rFonts w:eastAsia="楷体"/>
          <w:szCs w:val="32"/>
        </w:rPr>
      </w:pPr>
    </w:p>
    <w:p w14:paraId="04946FB9">
      <w:pPr>
        <w:spacing w:line="540" w:lineRule="exact"/>
        <w:ind w:firstLine="640" w:firstLineChars="200"/>
        <w:rPr>
          <w:rFonts w:eastAsia="楷体"/>
          <w:szCs w:val="32"/>
        </w:rPr>
      </w:pPr>
    </w:p>
    <w:p w14:paraId="64AECFFA">
      <w:pPr>
        <w:spacing w:line="540" w:lineRule="exact"/>
        <w:ind w:firstLine="640" w:firstLineChars="200"/>
        <w:rPr>
          <w:rFonts w:eastAsia="楷体"/>
          <w:szCs w:val="32"/>
        </w:rPr>
      </w:pPr>
    </w:p>
    <w:p w14:paraId="76F98E51">
      <w:pPr>
        <w:spacing w:line="540" w:lineRule="exact"/>
        <w:ind w:firstLine="640" w:firstLineChars="200"/>
        <w:rPr>
          <w:rFonts w:eastAsia="楷体"/>
          <w:szCs w:val="32"/>
        </w:rPr>
      </w:pPr>
    </w:p>
    <w:p w14:paraId="37CBB1D3">
      <w:pPr>
        <w:spacing w:line="540" w:lineRule="exact"/>
        <w:ind w:firstLine="640" w:firstLineChars="200"/>
        <w:rPr>
          <w:rFonts w:eastAsia="楷体"/>
          <w:szCs w:val="32"/>
        </w:rPr>
      </w:pPr>
    </w:p>
    <w:p w14:paraId="7DBC1A3A">
      <w:pPr>
        <w:spacing w:line="540" w:lineRule="exact"/>
        <w:ind w:firstLine="640" w:firstLineChars="200"/>
        <w:rPr>
          <w:rFonts w:eastAsia="楷体"/>
          <w:szCs w:val="32"/>
        </w:rPr>
      </w:pPr>
    </w:p>
    <w:p w14:paraId="2B83B127">
      <w:pPr>
        <w:spacing w:line="540" w:lineRule="exact"/>
        <w:ind w:firstLine="640" w:firstLineChars="200"/>
        <w:rPr>
          <w:rFonts w:eastAsia="楷体"/>
          <w:szCs w:val="32"/>
        </w:rPr>
      </w:pPr>
    </w:p>
    <w:p w14:paraId="4EB589C9">
      <w:pPr>
        <w:spacing w:line="540" w:lineRule="exact"/>
        <w:ind w:firstLine="640" w:firstLineChars="200"/>
        <w:rPr>
          <w:rFonts w:eastAsia="楷体"/>
          <w:szCs w:val="32"/>
        </w:rPr>
      </w:pPr>
    </w:p>
    <w:p w14:paraId="21E6CBF5">
      <w:pPr>
        <w:spacing w:line="540" w:lineRule="exact"/>
        <w:ind w:firstLine="640" w:firstLineChars="200"/>
        <w:rPr>
          <w:rFonts w:eastAsia="楷体"/>
          <w:szCs w:val="32"/>
        </w:rPr>
      </w:pPr>
    </w:p>
    <w:p w14:paraId="596B1DC6">
      <w:pPr>
        <w:spacing w:line="540" w:lineRule="exact"/>
        <w:ind w:firstLine="640" w:firstLineChars="200"/>
        <w:rPr>
          <w:rFonts w:eastAsia="楷体"/>
          <w:szCs w:val="32"/>
        </w:rPr>
      </w:pPr>
    </w:p>
    <w:p w14:paraId="0F677116">
      <w:pPr>
        <w:spacing w:line="540" w:lineRule="exact"/>
        <w:ind w:firstLine="640" w:firstLineChars="200"/>
        <w:rPr>
          <w:rFonts w:eastAsia="楷体"/>
          <w:szCs w:val="32"/>
        </w:rPr>
      </w:pPr>
    </w:p>
    <w:p w14:paraId="439FE076">
      <w:pPr>
        <w:spacing w:line="540" w:lineRule="exact"/>
        <w:ind w:firstLine="640" w:firstLineChars="200"/>
        <w:rPr>
          <w:rFonts w:eastAsia="楷体"/>
          <w:szCs w:val="32"/>
        </w:rPr>
      </w:pPr>
    </w:p>
    <w:p w14:paraId="707ADC8E">
      <w:pPr>
        <w:spacing w:line="540" w:lineRule="exact"/>
        <w:ind w:firstLine="640" w:firstLineChars="200"/>
        <w:rPr>
          <w:rFonts w:eastAsia="楷体"/>
          <w:szCs w:val="32"/>
        </w:rPr>
      </w:pPr>
    </w:p>
    <w:p w14:paraId="129FF7DC">
      <w:pPr>
        <w:spacing w:line="540" w:lineRule="exact"/>
        <w:ind w:firstLine="640" w:firstLineChars="200"/>
        <w:rPr>
          <w:rFonts w:eastAsia="楷体"/>
          <w:szCs w:val="32"/>
        </w:rPr>
      </w:pPr>
    </w:p>
    <w:p w14:paraId="59F785C9">
      <w:pPr>
        <w:spacing w:line="540" w:lineRule="exact"/>
        <w:ind w:firstLine="640" w:firstLineChars="200"/>
        <w:rPr>
          <w:rFonts w:eastAsia="楷体"/>
          <w:szCs w:val="32"/>
        </w:rPr>
      </w:pPr>
    </w:p>
    <w:p w14:paraId="5ED37DDA">
      <w:pPr>
        <w:rPr>
          <w:szCs w:val="32"/>
        </w:rPr>
      </w:pPr>
    </w:p>
    <w:p w14:paraId="5E65B4C0">
      <w:pPr>
        <w:jc w:val="center"/>
        <w:rPr>
          <w:rFonts w:eastAsia="黑体"/>
        </w:rPr>
      </w:pPr>
      <w:r>
        <w:rPr>
          <w:rFonts w:eastAsia="黑体"/>
        </w:rPr>
        <w:t>第四部分 名词解释</w:t>
      </w:r>
    </w:p>
    <w:p w14:paraId="72058184">
      <w:pPr>
        <w:ind w:firstLine="640" w:firstLineChars="200"/>
        <w:jc w:val="center"/>
        <w:rPr>
          <w:rFonts w:eastAsia="黑体"/>
        </w:rPr>
      </w:pPr>
    </w:p>
    <w:p w14:paraId="781F27D4">
      <w:pPr>
        <w:ind w:firstLine="640" w:firstLineChars="200"/>
        <w:rPr>
          <w:szCs w:val="32"/>
        </w:rPr>
      </w:pPr>
      <w:r>
        <w:rPr>
          <w:rFonts w:eastAsia="楷体"/>
          <w:szCs w:val="32"/>
        </w:rPr>
        <w:t>（一）一般公共预算拨款收入：</w:t>
      </w:r>
      <w:r>
        <w:rPr>
          <w:szCs w:val="32"/>
        </w:rPr>
        <w:t>指省级财政通过当年一般公共预算拨付的资金。</w:t>
      </w:r>
    </w:p>
    <w:p w14:paraId="1FBA936A">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47FBC1F3">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91B4677">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40EE6970">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07782216">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5E67852D">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1AA9D83E">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956E26C">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1D06265E">
      <w:pPr>
        <w:ind w:firstLine="640"/>
        <w:rPr>
          <w:szCs w:val="32"/>
        </w:rPr>
      </w:pPr>
      <w:r>
        <w:rPr>
          <w:rFonts w:eastAsia="楷体"/>
          <w:szCs w:val="32"/>
        </w:rPr>
        <w:t>（十）上年结转：</w:t>
      </w:r>
      <w:r>
        <w:rPr>
          <w:szCs w:val="32"/>
        </w:rPr>
        <w:t>指以前年度尚未完成、结转到本年仍按原规定用途继续使用的资金。</w:t>
      </w:r>
    </w:p>
    <w:p w14:paraId="3509D840">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61925680">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5FC18B80">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48B6209C">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088E606">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7D625ABB">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4BA4CE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5A24FB1">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8BFDDF3">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A855048">
      <w:pPr>
        <w:ind w:firstLine="640"/>
        <w:rPr>
          <w:szCs w:val="32"/>
        </w:rPr>
      </w:pPr>
    </w:p>
    <w:p w14:paraId="63309428">
      <w:pPr>
        <w:ind w:firstLine="640"/>
        <w:rPr>
          <w:szCs w:val="32"/>
        </w:rPr>
      </w:pPr>
    </w:p>
    <w:p w14:paraId="0828A2E8">
      <w:pPr>
        <w:rPr>
          <w:szCs w:val="32"/>
        </w:rPr>
      </w:pPr>
    </w:p>
    <w:p w14:paraId="6D90F9FA">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5BF7CF-8A39-40DD-B8E4-5B892F2202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D11C8FA-F03F-44B6-9E92-D0179E5FA592}"/>
  </w:font>
  <w:font w:name="仿宋_GB2312">
    <w:altName w:val="仿宋"/>
    <w:panose1 w:val="02010609030101010101"/>
    <w:charset w:val="86"/>
    <w:family w:val="modern"/>
    <w:pitch w:val="default"/>
    <w:sig w:usb0="00000000" w:usb1="00000000" w:usb2="00000000" w:usb3="00000000" w:csb0="00040000" w:csb1="00000000"/>
    <w:embedRegular r:id="rId3" w:fontKey="{F0E8D62E-3B9A-4C5F-9EC7-BE4A6BA41750}"/>
  </w:font>
  <w:font w:name="仿宋">
    <w:panose1 w:val="02010609060101010101"/>
    <w:charset w:val="86"/>
    <w:family w:val="modern"/>
    <w:pitch w:val="default"/>
    <w:sig w:usb0="800002BF" w:usb1="38CF7CFA" w:usb2="00000016" w:usb3="00000000" w:csb0="00040001" w:csb1="00000000"/>
    <w:embedRegular r:id="rId4" w:fontKey="{433ED4EB-A471-4A63-85FD-5C87043792F6}"/>
  </w:font>
  <w:font w:name="华文细黑">
    <w:panose1 w:val="02010600040101010101"/>
    <w:charset w:val="86"/>
    <w:family w:val="auto"/>
    <w:pitch w:val="default"/>
    <w:sig w:usb0="00000287" w:usb1="080F0000" w:usb2="00000000" w:usb3="00000000" w:csb0="0004009F" w:csb1="DFD70000"/>
    <w:embedRegular r:id="rId5" w:fontKey="{20597C52-B723-418D-B251-CCDA8B836EE8}"/>
  </w:font>
  <w:font w:name="方正小标宋简体">
    <w:panose1 w:val="02000000000000000000"/>
    <w:charset w:val="86"/>
    <w:family w:val="auto"/>
    <w:pitch w:val="default"/>
    <w:sig w:usb0="00000001" w:usb1="08000000" w:usb2="00000000" w:usb3="00000000" w:csb0="00040000" w:csb1="00000000"/>
    <w:embedRegular r:id="rId6" w:fontKey="{4E7AE5D7-AE64-4CE9-AFF3-06F5689BD9E4}"/>
  </w:font>
  <w:font w:name="楷体_GB2312">
    <w:altName w:val="楷体"/>
    <w:panose1 w:val="02010609030101010101"/>
    <w:charset w:val="86"/>
    <w:family w:val="modern"/>
    <w:pitch w:val="default"/>
    <w:sig w:usb0="00000000" w:usb1="00000000" w:usb2="00000000" w:usb3="00000000" w:csb0="00040000" w:csb1="00000000"/>
    <w:embedRegular r:id="rId7" w:fontKey="{AB323DD1-E7FA-4E7E-9714-79A82FC432AA}"/>
  </w:font>
  <w:font w:name="楷体">
    <w:panose1 w:val="02010609060101010101"/>
    <w:charset w:val="86"/>
    <w:family w:val="modern"/>
    <w:pitch w:val="default"/>
    <w:sig w:usb0="800002BF" w:usb1="38CF7CFA" w:usb2="00000016" w:usb3="00000000" w:csb0="00040001" w:csb1="00000000"/>
    <w:embedRegular r:id="rId8" w:fontKey="{368027F5-7C09-4A43-9728-E49E09B360C3}"/>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9565">
    <w:pPr>
      <w:pStyle w:val="6"/>
      <w:ind w:right="360"/>
      <w:rPr>
        <w:rStyle w:val="12"/>
      </w:rPr>
    </w:pPr>
  </w:p>
  <w:p w14:paraId="7B128EB0">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A308">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751CAC7C">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271A">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7341">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D5B0C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0D5B0C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46B25845">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A28E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7348D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27348D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986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CAE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FDDD">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5CC7549"/>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281213"/>
    <w:rsid w:val="12E711B7"/>
    <w:rsid w:val="136D62BD"/>
    <w:rsid w:val="136E4388"/>
    <w:rsid w:val="13F21722"/>
    <w:rsid w:val="1441443C"/>
    <w:rsid w:val="14592DA0"/>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AE63BB"/>
    <w:rsid w:val="1EB55C07"/>
    <w:rsid w:val="1F351A10"/>
    <w:rsid w:val="1F857EA5"/>
    <w:rsid w:val="1FED47E9"/>
    <w:rsid w:val="206816AC"/>
    <w:rsid w:val="21134335"/>
    <w:rsid w:val="213756F8"/>
    <w:rsid w:val="226E581D"/>
    <w:rsid w:val="22A4003E"/>
    <w:rsid w:val="23135C25"/>
    <w:rsid w:val="23EC61F6"/>
    <w:rsid w:val="244C543C"/>
    <w:rsid w:val="24624768"/>
    <w:rsid w:val="24A8271E"/>
    <w:rsid w:val="254029E1"/>
    <w:rsid w:val="259B5BC5"/>
    <w:rsid w:val="25EF7FBC"/>
    <w:rsid w:val="25F62C4E"/>
    <w:rsid w:val="26643D6C"/>
    <w:rsid w:val="26FE109D"/>
    <w:rsid w:val="27073E1E"/>
    <w:rsid w:val="27322658"/>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93DE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8E365E9"/>
    <w:rsid w:val="39041A07"/>
    <w:rsid w:val="39043B77"/>
    <w:rsid w:val="39670895"/>
    <w:rsid w:val="3A387943"/>
    <w:rsid w:val="3A657F9A"/>
    <w:rsid w:val="3A9113D4"/>
    <w:rsid w:val="3AC54F32"/>
    <w:rsid w:val="3B144A0A"/>
    <w:rsid w:val="3B254018"/>
    <w:rsid w:val="3B4E14F1"/>
    <w:rsid w:val="3B5257F8"/>
    <w:rsid w:val="3BC92948"/>
    <w:rsid w:val="3BE370D4"/>
    <w:rsid w:val="3C1A026D"/>
    <w:rsid w:val="3C29381E"/>
    <w:rsid w:val="3C711E1D"/>
    <w:rsid w:val="3C7F463D"/>
    <w:rsid w:val="3CAE3960"/>
    <w:rsid w:val="3CDC337D"/>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464652"/>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DDE1A54"/>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E0F56C2"/>
    <w:rsid w:val="6FF50B81"/>
    <w:rsid w:val="70330B9C"/>
    <w:rsid w:val="709D17BE"/>
    <w:rsid w:val="714213DD"/>
    <w:rsid w:val="714D2D21"/>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80D74DF"/>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4760</Words>
  <Characters>5765</Characters>
  <Lines>71</Lines>
  <Paragraphs>20</Paragraphs>
  <TotalTime>15</TotalTime>
  <ScaleCrop>false</ScaleCrop>
  <LinksUpToDate>false</LinksUpToDate>
  <CharactersWithSpaces>6297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11</cp:lastModifiedBy>
  <cp:lastPrinted>2025-02-11T03:07:00Z</cp:lastPrinted>
  <dcterms:modified xsi:type="dcterms:W3CDTF">2025-02-18T06:13:36Z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eyJoZGlkIjoiMmU4MmNjNmFkZmY3MDk5ZGUzYWRhMzI5ZmQ1MWQ5YzUiLCJ1c2VySWQiOiIxNTYxNDI0MjQwIn0=</vt:lpwstr>
  </property>
</Properties>
</file>