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BFD6">
      <w:pPr>
        <w:spacing w:line="700" w:lineRule="exact"/>
        <w:rPr>
          <w:rFonts w:hint="eastAsia" w:ascii="宋体" w:hAnsi="宋体" w:eastAsia="宋体" w:cs="宋体"/>
        </w:rPr>
      </w:pPr>
    </w:p>
    <w:p w14:paraId="5A987B8E">
      <w:pPr>
        <w:spacing w:line="700" w:lineRule="exact"/>
        <w:rPr>
          <w:rFonts w:eastAsia="黑体"/>
        </w:rPr>
      </w:pPr>
    </w:p>
    <w:p w14:paraId="1729F952">
      <w:pPr>
        <w:spacing w:line="700" w:lineRule="exact"/>
        <w:rPr>
          <w:rFonts w:eastAsia="黑体"/>
        </w:rPr>
      </w:pPr>
    </w:p>
    <w:p w14:paraId="1C507E1F">
      <w:pPr>
        <w:spacing w:line="700" w:lineRule="exact"/>
        <w:rPr>
          <w:rFonts w:eastAsia="黑体"/>
        </w:rPr>
      </w:pPr>
    </w:p>
    <w:p w14:paraId="434D5A35">
      <w:pPr>
        <w:spacing w:line="700" w:lineRule="exact"/>
        <w:rPr>
          <w:rFonts w:eastAsia="黑体"/>
        </w:rPr>
      </w:pPr>
    </w:p>
    <w:p w14:paraId="1A967934">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吉林市统计局农村社会经济调查队</w:t>
      </w:r>
    </w:p>
    <w:p w14:paraId="136EF94D">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7ED70D4">
      <w:pPr>
        <w:jc w:val="left"/>
      </w:pPr>
      <w:r>
        <w:tab/>
      </w:r>
      <w:r>
        <w:tab/>
      </w:r>
      <w:r>
        <w:tab/>
      </w:r>
      <w:r>
        <w:tab/>
      </w:r>
      <w:r>
        <w:tab/>
      </w:r>
      <w:r>
        <w:tab/>
      </w:r>
    </w:p>
    <w:p w14:paraId="33204946">
      <w:pPr>
        <w:jc w:val="left"/>
      </w:pPr>
    </w:p>
    <w:p w14:paraId="2A20A37F">
      <w:pPr>
        <w:jc w:val="left"/>
      </w:pPr>
    </w:p>
    <w:p w14:paraId="3999070C">
      <w:pPr>
        <w:jc w:val="left"/>
      </w:pPr>
    </w:p>
    <w:p w14:paraId="4E075834">
      <w:pPr>
        <w:jc w:val="left"/>
      </w:pPr>
    </w:p>
    <w:p w14:paraId="354DBFC1">
      <w:pPr>
        <w:jc w:val="left"/>
      </w:pPr>
      <w:r>
        <w:tab/>
      </w:r>
      <w:r>
        <w:tab/>
      </w:r>
      <w:r>
        <w:tab/>
      </w:r>
      <w:r>
        <w:tab/>
      </w:r>
      <w:r>
        <w:tab/>
      </w:r>
      <w:r>
        <w:tab/>
      </w:r>
    </w:p>
    <w:p w14:paraId="34829C72">
      <w:pPr>
        <w:jc w:val="left"/>
      </w:pPr>
    </w:p>
    <w:p w14:paraId="30B5EE41">
      <w:pPr>
        <w:jc w:val="left"/>
      </w:pPr>
    </w:p>
    <w:p w14:paraId="784098BB">
      <w:pPr>
        <w:jc w:val="left"/>
      </w:pPr>
    </w:p>
    <w:p w14:paraId="5300AB2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76F1EFF7">
      <w:pPr>
        <w:rPr>
          <w:rFonts w:eastAsia="黑体"/>
        </w:rPr>
      </w:pPr>
    </w:p>
    <w:p w14:paraId="645C63D2">
      <w:pPr>
        <w:ind w:firstLine="640" w:firstLineChars="200"/>
        <w:rPr>
          <w:rFonts w:eastAsia="黑体"/>
        </w:rPr>
      </w:pPr>
    </w:p>
    <w:p w14:paraId="19663448">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7F4C4B0">
      <w:pPr>
        <w:ind w:firstLine="640" w:firstLineChars="200"/>
        <w:rPr>
          <w:rFonts w:eastAsia="黑体"/>
        </w:rPr>
      </w:pPr>
    </w:p>
    <w:p w14:paraId="69353120">
      <w:pPr>
        <w:jc w:val="center"/>
        <w:rPr>
          <w:rFonts w:eastAsia="方正小标宋简体"/>
          <w:sz w:val="44"/>
          <w:szCs w:val="44"/>
        </w:rPr>
      </w:pPr>
      <w:r>
        <w:rPr>
          <w:rFonts w:eastAsia="方正小标宋简体"/>
          <w:sz w:val="44"/>
          <w:szCs w:val="44"/>
        </w:rPr>
        <w:t>目  录</w:t>
      </w:r>
    </w:p>
    <w:p w14:paraId="5D9EDDF5">
      <w:pPr>
        <w:rPr>
          <w:rFonts w:eastAsia="黑体"/>
        </w:rPr>
      </w:pPr>
    </w:p>
    <w:p w14:paraId="6DD5DDE3">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1010E0">
      <w:pPr>
        <w:ind w:left="320" w:leftChars="100" w:firstLine="320" w:firstLineChars="100"/>
      </w:pPr>
      <w:r>
        <w:t>一、主要职能</w:t>
      </w:r>
    </w:p>
    <w:p w14:paraId="1FC80435">
      <w:pPr>
        <w:ind w:left="320" w:leftChars="100" w:firstLine="320" w:firstLineChars="100"/>
      </w:pPr>
      <w:r>
        <w:t>二、机构设置</w:t>
      </w:r>
    </w:p>
    <w:p w14:paraId="0CA5A2A6">
      <w:pPr>
        <w:rPr>
          <w:rFonts w:eastAsia="黑体"/>
        </w:rPr>
      </w:pPr>
      <w:r>
        <w:rPr>
          <w:rFonts w:eastAsia="黑体"/>
        </w:rPr>
        <w:t>第二部分  预算表格</w:t>
      </w:r>
    </w:p>
    <w:p w14:paraId="306CC703">
      <w:pPr>
        <w:ind w:left="320" w:leftChars="100" w:firstLine="320" w:firstLineChars="100"/>
      </w:pPr>
      <w:r>
        <w:t>一、收支</w:t>
      </w:r>
      <w:r>
        <w:rPr>
          <w:rFonts w:hint="eastAsia"/>
          <w:lang w:eastAsia="zh-CN"/>
        </w:rPr>
        <w:t>预算</w:t>
      </w:r>
      <w:r>
        <w:rPr>
          <w:rFonts w:hint="eastAsia"/>
        </w:rPr>
        <w:t>总</w:t>
      </w:r>
      <w:r>
        <w:t>表</w:t>
      </w:r>
    </w:p>
    <w:p w14:paraId="1FB1305B">
      <w:pPr>
        <w:ind w:left="320" w:leftChars="100" w:firstLine="320" w:firstLineChars="100"/>
      </w:pPr>
      <w:r>
        <w:t>二、收入</w:t>
      </w:r>
      <w:r>
        <w:rPr>
          <w:rFonts w:hint="eastAsia"/>
          <w:lang w:eastAsia="zh-CN"/>
        </w:rPr>
        <w:t>预算</w:t>
      </w:r>
      <w:r>
        <w:rPr>
          <w:rFonts w:hint="eastAsia"/>
        </w:rPr>
        <w:t>总</w:t>
      </w:r>
      <w:r>
        <w:t>表</w:t>
      </w:r>
    </w:p>
    <w:p w14:paraId="62B28367">
      <w:pPr>
        <w:ind w:left="320" w:leftChars="100" w:firstLine="320" w:firstLineChars="100"/>
      </w:pPr>
      <w:r>
        <w:t>三、支出</w:t>
      </w:r>
      <w:r>
        <w:rPr>
          <w:rFonts w:hint="eastAsia"/>
          <w:lang w:eastAsia="zh-CN"/>
        </w:rPr>
        <w:t>预算</w:t>
      </w:r>
      <w:r>
        <w:rPr>
          <w:rFonts w:hint="eastAsia"/>
        </w:rPr>
        <w:t>总</w:t>
      </w:r>
      <w:r>
        <w:t>表</w:t>
      </w:r>
    </w:p>
    <w:p w14:paraId="46111877">
      <w:pPr>
        <w:ind w:left="320" w:leftChars="100" w:firstLine="320" w:firstLineChars="100"/>
      </w:pPr>
      <w:r>
        <w:t>四、财政拨款收支</w:t>
      </w:r>
      <w:r>
        <w:rPr>
          <w:rFonts w:hint="eastAsia"/>
          <w:lang w:eastAsia="zh-CN"/>
        </w:rPr>
        <w:t>预算</w:t>
      </w:r>
      <w:r>
        <w:rPr>
          <w:rFonts w:hint="eastAsia"/>
        </w:rPr>
        <w:t>总</w:t>
      </w:r>
      <w:r>
        <w:t>表</w:t>
      </w:r>
    </w:p>
    <w:p w14:paraId="3860462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9D7671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525C2BC">
      <w:pPr>
        <w:ind w:left="320" w:leftChars="100" w:firstLine="320" w:firstLineChars="100"/>
      </w:pPr>
      <w:r>
        <w:t>七、一般公共预算“三公”经费支出</w:t>
      </w:r>
      <w:r>
        <w:rPr>
          <w:rFonts w:hint="eastAsia"/>
          <w:lang w:eastAsia="zh-CN"/>
        </w:rPr>
        <w:t>预算</w:t>
      </w:r>
      <w:r>
        <w:t>表</w:t>
      </w:r>
    </w:p>
    <w:p w14:paraId="40D4285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9155544">
      <w:pPr>
        <w:ind w:left="320" w:leftChars="100" w:firstLine="320" w:firstLineChars="100"/>
      </w:pPr>
      <w:r>
        <w:rPr>
          <w:rFonts w:hint="eastAsia"/>
        </w:rPr>
        <w:t>九、国有资本经营</w:t>
      </w:r>
      <w:r>
        <w:t>预算支出</w:t>
      </w:r>
      <w:r>
        <w:rPr>
          <w:rFonts w:hint="eastAsia"/>
          <w:lang w:eastAsia="zh-CN"/>
        </w:rPr>
        <w:t>预算</w:t>
      </w:r>
      <w:r>
        <w:t>表</w:t>
      </w:r>
    </w:p>
    <w:p w14:paraId="0DD9E4E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587B486">
      <w:pPr>
        <w:ind w:left="320" w:leftChars="100" w:firstLine="320" w:firstLineChars="100"/>
        <w:rPr>
          <w:rFonts w:hint="eastAsia" w:eastAsia="仿宋_GB2312"/>
          <w:lang w:eastAsia="zh-CN"/>
        </w:rPr>
      </w:pPr>
      <w:r>
        <w:rPr>
          <w:rFonts w:hint="eastAsia"/>
          <w:lang w:eastAsia="zh-CN"/>
        </w:rPr>
        <w:t>十一、财政拨款委托业务费支出预算表</w:t>
      </w:r>
    </w:p>
    <w:p w14:paraId="52F52038">
      <w:pPr>
        <w:ind w:firstLine="640" w:firstLineChars="200"/>
        <w:rPr>
          <w:rFonts w:hint="eastAsia"/>
        </w:rPr>
      </w:pPr>
      <w:r>
        <w:rPr>
          <w:rFonts w:hint="eastAsia"/>
        </w:rPr>
        <w:t>十</w:t>
      </w:r>
      <w:r>
        <w:rPr>
          <w:rFonts w:hint="eastAsia"/>
          <w:lang w:eastAsia="zh-CN"/>
        </w:rPr>
        <w:t>二</w:t>
      </w:r>
      <w:r>
        <w:rPr>
          <w:rFonts w:hint="eastAsia"/>
        </w:rPr>
        <w:t>、项目支出绩效目标表</w:t>
      </w:r>
    </w:p>
    <w:p w14:paraId="20853826">
      <w:pPr>
        <w:rPr>
          <w:rFonts w:eastAsia="黑体"/>
        </w:rPr>
      </w:pPr>
      <w:r>
        <w:rPr>
          <w:rFonts w:eastAsia="黑体"/>
        </w:rPr>
        <w:t>第三部分  情况说明</w:t>
      </w:r>
    </w:p>
    <w:p w14:paraId="5E6DA96B">
      <w:pPr>
        <w:rPr>
          <w:rFonts w:eastAsia="黑体"/>
        </w:rPr>
      </w:pPr>
      <w:r>
        <w:rPr>
          <w:rFonts w:eastAsia="黑体"/>
        </w:rPr>
        <w:t>第四部分  名词解释</w:t>
      </w:r>
    </w:p>
    <w:p w14:paraId="5FD99FA3">
      <w:pPr>
        <w:rPr>
          <w:rFonts w:eastAsia="黑体"/>
        </w:rPr>
      </w:pPr>
      <w:r>
        <w:rPr>
          <w:rFonts w:eastAsia="黑体"/>
        </w:rPr>
        <w:br w:type="page"/>
      </w:r>
    </w:p>
    <w:p w14:paraId="005A5EFE">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C92DE1">
      <w:pPr>
        <w:ind w:firstLine="640" w:firstLineChars="200"/>
        <w:rPr>
          <w:rFonts w:eastAsia="楷体_GB2312"/>
        </w:rPr>
      </w:pPr>
    </w:p>
    <w:p w14:paraId="35CF1CC9">
      <w:pPr>
        <w:ind w:firstLine="640" w:firstLineChars="200"/>
        <w:rPr>
          <w:rFonts w:eastAsia="楷体_GB2312"/>
        </w:rPr>
      </w:pPr>
      <w:r>
        <w:rPr>
          <w:rFonts w:eastAsia="楷体_GB2312"/>
        </w:rPr>
        <w:t>一、主要职能</w:t>
      </w:r>
    </w:p>
    <w:p w14:paraId="146A681F">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（一）负责全市农村社会经济抽样调查和专项调查。 </w:t>
      </w:r>
    </w:p>
    <w:p w14:paraId="46FA927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（二）负责统计调查数据的收集、汇总、整理、分析和预 </w:t>
      </w:r>
    </w:p>
    <w:p w14:paraId="7D496364">
      <w:pPr>
        <w:keepNext w:val="0"/>
        <w:keepLines w:val="0"/>
        <w:widowControl/>
        <w:suppressLineNumbers w:val="0"/>
        <w:jc w:val="left"/>
      </w:pPr>
      <w:r>
        <w:rPr>
          <w:rFonts w:hint="eastAsia" w:ascii="仿宋" w:hAnsi="仿宋" w:eastAsia="仿宋" w:cs="仿宋"/>
          <w:color w:val="000000"/>
          <w:kern w:val="0"/>
          <w:sz w:val="31"/>
          <w:szCs w:val="31"/>
          <w:lang w:val="en-US" w:eastAsia="zh-CN" w:bidi="ar"/>
        </w:rPr>
        <w:t>测。</w:t>
      </w:r>
    </w:p>
    <w:p w14:paraId="1E168AB6">
      <w:pPr>
        <w:ind w:firstLine="640" w:firstLineChars="200"/>
      </w:pPr>
      <w:r>
        <w:rPr>
          <w:rFonts w:eastAsia="楷体_GB2312"/>
        </w:rPr>
        <w:t>二、机构设置</w:t>
      </w:r>
    </w:p>
    <w:p w14:paraId="2C2C7DD1">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根据机构编制管理有关规定，吉林市统计局农村社会经济 </w:t>
      </w:r>
    </w:p>
    <w:p w14:paraId="3D4590D4">
      <w:pPr>
        <w:keepNext w:val="0"/>
        <w:keepLines w:val="0"/>
        <w:widowControl/>
        <w:suppressLineNumbers w:val="0"/>
        <w:jc w:val="left"/>
        <w:rPr>
          <w:rFonts w:eastAsia="仿宋_GB2312"/>
        </w:rPr>
      </w:pPr>
      <w:r>
        <w:rPr>
          <w:rFonts w:hint="eastAsia" w:ascii="仿宋" w:hAnsi="仿宋" w:eastAsia="仿宋" w:cs="仿宋"/>
          <w:color w:val="000000"/>
          <w:kern w:val="0"/>
          <w:sz w:val="31"/>
          <w:szCs w:val="31"/>
          <w:lang w:val="en-US" w:eastAsia="zh-CN" w:bidi="ar"/>
        </w:rPr>
        <w:t>调查队不设置内设机构。</w:t>
      </w:r>
    </w:p>
    <w:p w14:paraId="04D14677">
      <w:pPr>
        <w:pStyle w:val="23"/>
        <w:ind w:firstLine="640" w:firstLineChars="200"/>
        <w:rPr>
          <w:rFonts w:eastAsia="楷体"/>
        </w:rPr>
      </w:pPr>
      <w:r>
        <w:rPr>
          <w:rFonts w:hint="eastAsia" w:eastAsia="仿宋_GB2312"/>
        </w:rPr>
        <w:t>无下设预算单位</w:t>
      </w:r>
      <w:r>
        <w:rPr>
          <w:rFonts w:eastAsia="仿宋_GB2312"/>
        </w:rPr>
        <w:t>。</w:t>
      </w:r>
    </w:p>
    <w:p w14:paraId="5FA6BF1D">
      <w:pPr>
        <w:pStyle w:val="23"/>
        <w:ind w:firstLine="640" w:firstLineChars="200"/>
        <w:rPr>
          <w:rFonts w:eastAsia="仿宋_GB2312"/>
        </w:rPr>
      </w:pPr>
    </w:p>
    <w:p w14:paraId="5004A675">
      <w:pPr>
        <w:pStyle w:val="23"/>
        <w:ind w:firstLine="640" w:firstLineChars="200"/>
        <w:rPr>
          <w:rFonts w:eastAsia="黑体"/>
        </w:rPr>
      </w:pPr>
      <w:r>
        <w:rPr>
          <w:rFonts w:hint="eastAsia" w:hAnsi="楷体" w:eastAsia="楷体"/>
        </w:rPr>
        <w:br w:type="page"/>
      </w:r>
    </w:p>
    <w:p w14:paraId="42E7355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407DA2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33D813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5A2938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66C2869">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597D462">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E9C17E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E28851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FC78D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66554A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B2AB29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1821AB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7F703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74816E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BBFA4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DFA560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80715C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BF49FC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E5B9152">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4CE0FF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A5A85C9">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14:paraId="3886E221">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B47059D">
            <w:pPr>
              <w:widowControl/>
              <w:jc w:val="right"/>
              <w:rPr>
                <w:rFonts w:eastAsia="宋体"/>
                <w:kern w:val="0"/>
                <w:sz w:val="20"/>
              </w:rPr>
            </w:pPr>
            <w:r>
              <w:rPr>
                <w:rFonts w:hint="eastAsia" w:eastAsia="宋体"/>
                <w:kern w:val="0"/>
                <w:sz w:val="20"/>
              </w:rPr>
              <w:t>191.63</w:t>
            </w:r>
          </w:p>
        </w:tc>
        <w:tc>
          <w:tcPr>
            <w:tcW w:w="984" w:type="dxa"/>
            <w:gridSpan w:val="2"/>
            <w:tcBorders>
              <w:top w:val="nil"/>
              <w:left w:val="nil"/>
              <w:bottom w:val="single" w:color="auto" w:sz="4" w:space="0"/>
              <w:right w:val="single" w:color="auto" w:sz="4" w:space="0"/>
            </w:tcBorders>
            <w:noWrap w:val="0"/>
            <w:vAlign w:val="center"/>
          </w:tcPr>
          <w:p w14:paraId="3B58ECCE">
            <w:pPr>
              <w:widowControl/>
              <w:jc w:val="right"/>
              <w:rPr>
                <w:rFonts w:eastAsia="宋体"/>
                <w:kern w:val="0"/>
                <w:sz w:val="20"/>
              </w:rPr>
            </w:pPr>
            <w:r>
              <w:rPr>
                <w:rFonts w:hint="eastAsia" w:eastAsia="宋体"/>
                <w:kern w:val="0"/>
                <w:sz w:val="20"/>
              </w:rPr>
              <w:t>191.63</w:t>
            </w:r>
          </w:p>
        </w:tc>
        <w:tc>
          <w:tcPr>
            <w:tcW w:w="1134" w:type="dxa"/>
            <w:tcBorders>
              <w:top w:val="nil"/>
              <w:left w:val="single" w:color="auto" w:sz="4" w:space="0"/>
              <w:bottom w:val="single" w:color="auto" w:sz="4" w:space="0"/>
              <w:right w:val="nil"/>
            </w:tcBorders>
            <w:noWrap w:val="0"/>
            <w:vAlign w:val="center"/>
          </w:tcPr>
          <w:p w14:paraId="57CBDE4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D914BC">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970ED9A">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182" w:type="dxa"/>
            <w:gridSpan w:val="2"/>
            <w:tcBorders>
              <w:top w:val="nil"/>
              <w:left w:val="nil"/>
              <w:bottom w:val="single" w:color="auto" w:sz="4" w:space="0"/>
              <w:right w:val="single" w:color="auto" w:sz="4" w:space="0"/>
            </w:tcBorders>
            <w:noWrap w:val="0"/>
            <w:vAlign w:val="center"/>
          </w:tcPr>
          <w:p w14:paraId="0540BE3D">
            <w:pPr>
              <w:widowControl/>
              <w:jc w:val="right"/>
              <w:rPr>
                <w:rFonts w:hint="eastAsia" w:eastAsia="宋体"/>
                <w:kern w:val="0"/>
                <w:sz w:val="20"/>
                <w:lang w:val="en-US" w:eastAsia="zh-CN"/>
              </w:rPr>
            </w:pPr>
            <w:r>
              <w:rPr>
                <w:rFonts w:hint="eastAsia" w:eastAsia="宋体"/>
                <w:kern w:val="0"/>
                <w:sz w:val="20"/>
                <w:lang w:val="en-US" w:eastAsia="zh-CN"/>
              </w:rPr>
              <w:t>144.36</w:t>
            </w:r>
          </w:p>
        </w:tc>
        <w:tc>
          <w:tcPr>
            <w:tcW w:w="1158" w:type="dxa"/>
            <w:tcBorders>
              <w:top w:val="nil"/>
              <w:left w:val="nil"/>
              <w:bottom w:val="single" w:color="auto" w:sz="4" w:space="0"/>
              <w:right w:val="single" w:color="auto" w:sz="4" w:space="0"/>
            </w:tcBorders>
            <w:noWrap w:val="0"/>
            <w:vAlign w:val="center"/>
          </w:tcPr>
          <w:p w14:paraId="172B05E9">
            <w:pPr>
              <w:widowControl/>
              <w:jc w:val="center"/>
              <w:rPr>
                <w:rFonts w:eastAsia="宋体"/>
                <w:kern w:val="0"/>
                <w:sz w:val="20"/>
              </w:rPr>
            </w:pPr>
          </w:p>
        </w:tc>
      </w:tr>
      <w:tr w14:paraId="436067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9FE25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E55022F">
            <w:pPr>
              <w:widowControl/>
              <w:jc w:val="right"/>
              <w:rPr>
                <w:rFonts w:eastAsia="宋体"/>
                <w:kern w:val="0"/>
                <w:sz w:val="20"/>
              </w:rPr>
            </w:pPr>
            <w:r>
              <w:rPr>
                <w:rFonts w:hint="eastAsia" w:eastAsia="宋体"/>
                <w:kern w:val="0"/>
                <w:sz w:val="20"/>
              </w:rPr>
              <w:t>191.63</w:t>
            </w:r>
          </w:p>
        </w:tc>
        <w:tc>
          <w:tcPr>
            <w:tcW w:w="984" w:type="dxa"/>
            <w:gridSpan w:val="2"/>
            <w:tcBorders>
              <w:top w:val="nil"/>
              <w:left w:val="nil"/>
              <w:bottom w:val="single" w:color="auto" w:sz="4" w:space="0"/>
              <w:right w:val="single" w:color="auto" w:sz="4" w:space="0"/>
            </w:tcBorders>
            <w:noWrap w:val="0"/>
            <w:vAlign w:val="center"/>
          </w:tcPr>
          <w:p w14:paraId="3D255CDC">
            <w:pPr>
              <w:jc w:val="right"/>
              <w:rPr>
                <w:rFonts w:eastAsia="宋体"/>
                <w:kern w:val="0"/>
                <w:sz w:val="20"/>
              </w:rPr>
            </w:pPr>
            <w:r>
              <w:rPr>
                <w:rFonts w:hint="eastAsia" w:eastAsia="宋体"/>
                <w:kern w:val="0"/>
                <w:sz w:val="20"/>
              </w:rPr>
              <w:t>191.63</w:t>
            </w:r>
          </w:p>
        </w:tc>
        <w:tc>
          <w:tcPr>
            <w:tcW w:w="1134" w:type="dxa"/>
            <w:tcBorders>
              <w:top w:val="nil"/>
              <w:left w:val="single" w:color="auto" w:sz="4" w:space="0"/>
              <w:bottom w:val="single" w:color="auto" w:sz="4" w:space="0"/>
              <w:right w:val="nil"/>
            </w:tcBorders>
            <w:noWrap w:val="0"/>
            <w:vAlign w:val="center"/>
          </w:tcPr>
          <w:p w14:paraId="058458E8">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5ED9A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9E7B9CE">
            <w:pPr>
              <w:autoSpaceDN w:val="0"/>
              <w:jc w:val="right"/>
              <w:textAlignment w:val="center"/>
              <w:rPr>
                <w:rFonts w:eastAsia="宋体"/>
                <w:color w:val="000000"/>
                <w:kern w:val="0"/>
                <w:sz w:val="20"/>
              </w:rPr>
            </w:pPr>
            <w:r>
              <w:rPr>
                <w:rFonts w:hint="eastAsia" w:eastAsia="宋体"/>
                <w:color w:val="000000"/>
                <w:kern w:val="0"/>
                <w:sz w:val="20"/>
              </w:rPr>
              <w:t>23.32</w:t>
            </w:r>
          </w:p>
        </w:tc>
        <w:tc>
          <w:tcPr>
            <w:tcW w:w="1182" w:type="dxa"/>
            <w:gridSpan w:val="2"/>
            <w:tcBorders>
              <w:top w:val="nil"/>
              <w:left w:val="nil"/>
              <w:bottom w:val="single" w:color="auto" w:sz="4" w:space="0"/>
              <w:right w:val="single" w:color="auto" w:sz="4" w:space="0"/>
            </w:tcBorders>
            <w:noWrap w:val="0"/>
            <w:vAlign w:val="center"/>
          </w:tcPr>
          <w:p w14:paraId="2684C94E">
            <w:pPr>
              <w:jc w:val="right"/>
              <w:rPr>
                <w:rFonts w:eastAsia="宋体"/>
                <w:kern w:val="0"/>
                <w:sz w:val="20"/>
              </w:rPr>
            </w:pPr>
            <w:r>
              <w:rPr>
                <w:rFonts w:hint="eastAsia" w:eastAsia="宋体"/>
                <w:kern w:val="0"/>
                <w:sz w:val="20"/>
              </w:rPr>
              <w:t>23.32</w:t>
            </w:r>
          </w:p>
        </w:tc>
        <w:tc>
          <w:tcPr>
            <w:tcW w:w="1158" w:type="dxa"/>
            <w:tcBorders>
              <w:top w:val="nil"/>
              <w:left w:val="nil"/>
              <w:bottom w:val="single" w:color="auto" w:sz="4" w:space="0"/>
              <w:right w:val="single" w:color="auto" w:sz="4" w:space="0"/>
            </w:tcBorders>
            <w:noWrap w:val="0"/>
            <w:vAlign w:val="center"/>
          </w:tcPr>
          <w:p w14:paraId="0BDBD12F">
            <w:pPr>
              <w:jc w:val="center"/>
              <w:rPr>
                <w:rFonts w:eastAsia="宋体"/>
                <w:kern w:val="0"/>
                <w:sz w:val="20"/>
              </w:rPr>
            </w:pPr>
          </w:p>
        </w:tc>
      </w:tr>
      <w:tr w14:paraId="5178C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7BAF1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8BC2EA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BEEF5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D703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0A384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D0E1F7B">
            <w:pPr>
              <w:autoSpaceDN w:val="0"/>
              <w:jc w:val="right"/>
              <w:textAlignment w:val="center"/>
              <w:rPr>
                <w:rFonts w:eastAsia="宋体"/>
                <w:color w:val="000000"/>
                <w:kern w:val="0"/>
                <w:sz w:val="20"/>
              </w:rPr>
            </w:pPr>
            <w:r>
              <w:rPr>
                <w:rFonts w:hint="eastAsia" w:eastAsia="宋体"/>
                <w:color w:val="000000"/>
                <w:kern w:val="0"/>
                <w:sz w:val="20"/>
              </w:rPr>
              <w:t>8.92</w:t>
            </w:r>
          </w:p>
        </w:tc>
        <w:tc>
          <w:tcPr>
            <w:tcW w:w="1182" w:type="dxa"/>
            <w:gridSpan w:val="2"/>
            <w:tcBorders>
              <w:top w:val="nil"/>
              <w:left w:val="nil"/>
              <w:bottom w:val="single" w:color="auto" w:sz="4" w:space="0"/>
              <w:right w:val="single" w:color="auto" w:sz="4" w:space="0"/>
            </w:tcBorders>
            <w:noWrap w:val="0"/>
            <w:vAlign w:val="center"/>
          </w:tcPr>
          <w:p w14:paraId="5BF93F1D">
            <w:pPr>
              <w:jc w:val="right"/>
              <w:rPr>
                <w:rFonts w:eastAsia="宋体"/>
                <w:kern w:val="0"/>
                <w:sz w:val="20"/>
              </w:rPr>
            </w:pPr>
            <w:r>
              <w:rPr>
                <w:rFonts w:hint="eastAsia" w:eastAsia="宋体"/>
                <w:kern w:val="0"/>
                <w:sz w:val="20"/>
              </w:rPr>
              <w:t>8.92</w:t>
            </w:r>
          </w:p>
        </w:tc>
        <w:tc>
          <w:tcPr>
            <w:tcW w:w="1158" w:type="dxa"/>
            <w:tcBorders>
              <w:top w:val="nil"/>
              <w:left w:val="nil"/>
              <w:bottom w:val="single" w:color="auto" w:sz="4" w:space="0"/>
              <w:right w:val="single" w:color="auto" w:sz="4" w:space="0"/>
            </w:tcBorders>
            <w:noWrap w:val="0"/>
            <w:vAlign w:val="center"/>
          </w:tcPr>
          <w:p w14:paraId="4673CB3D">
            <w:pPr>
              <w:jc w:val="center"/>
              <w:rPr>
                <w:rFonts w:eastAsia="宋体"/>
                <w:kern w:val="0"/>
                <w:sz w:val="20"/>
              </w:rPr>
            </w:pPr>
          </w:p>
        </w:tc>
      </w:tr>
      <w:tr w14:paraId="72C2AE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F74FD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2717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12207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0902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8FBEE5">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BA7EC56">
            <w:pPr>
              <w:autoSpaceDN w:val="0"/>
              <w:jc w:val="right"/>
              <w:textAlignment w:val="center"/>
              <w:rPr>
                <w:rFonts w:eastAsia="宋体"/>
                <w:color w:val="000000"/>
                <w:kern w:val="0"/>
                <w:sz w:val="20"/>
              </w:rPr>
            </w:pPr>
            <w:r>
              <w:rPr>
                <w:rFonts w:hint="eastAsia" w:eastAsia="宋体"/>
                <w:color w:val="000000"/>
                <w:kern w:val="0"/>
                <w:sz w:val="20"/>
              </w:rPr>
              <w:t>15.03</w:t>
            </w:r>
          </w:p>
        </w:tc>
        <w:tc>
          <w:tcPr>
            <w:tcW w:w="1182" w:type="dxa"/>
            <w:gridSpan w:val="2"/>
            <w:tcBorders>
              <w:top w:val="nil"/>
              <w:left w:val="nil"/>
              <w:bottom w:val="single" w:color="auto" w:sz="4" w:space="0"/>
              <w:right w:val="single" w:color="auto" w:sz="4" w:space="0"/>
            </w:tcBorders>
            <w:noWrap w:val="0"/>
            <w:vAlign w:val="center"/>
          </w:tcPr>
          <w:p w14:paraId="05135B27">
            <w:pPr>
              <w:jc w:val="right"/>
              <w:rPr>
                <w:rFonts w:eastAsia="宋体"/>
                <w:kern w:val="0"/>
                <w:sz w:val="20"/>
              </w:rPr>
            </w:pPr>
            <w:r>
              <w:rPr>
                <w:rFonts w:hint="eastAsia" w:eastAsia="宋体"/>
                <w:kern w:val="0"/>
                <w:sz w:val="20"/>
              </w:rPr>
              <w:t>15.03</w:t>
            </w:r>
          </w:p>
        </w:tc>
        <w:tc>
          <w:tcPr>
            <w:tcW w:w="1158" w:type="dxa"/>
            <w:tcBorders>
              <w:top w:val="nil"/>
              <w:left w:val="nil"/>
              <w:bottom w:val="single" w:color="auto" w:sz="4" w:space="0"/>
              <w:right w:val="single" w:color="auto" w:sz="4" w:space="0"/>
            </w:tcBorders>
            <w:noWrap w:val="0"/>
            <w:vAlign w:val="center"/>
          </w:tcPr>
          <w:p w14:paraId="0BF9628A">
            <w:pPr>
              <w:jc w:val="center"/>
              <w:rPr>
                <w:rFonts w:eastAsia="宋体"/>
                <w:kern w:val="0"/>
                <w:sz w:val="20"/>
              </w:rPr>
            </w:pPr>
          </w:p>
        </w:tc>
      </w:tr>
      <w:tr w14:paraId="18CEA2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20648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E64F55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168EB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F69BC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0E08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BEC345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3B439FF">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7A8CF9">
            <w:pPr>
              <w:widowControl/>
              <w:jc w:val="center"/>
              <w:rPr>
                <w:rFonts w:eastAsia="宋体"/>
                <w:kern w:val="0"/>
                <w:sz w:val="20"/>
              </w:rPr>
            </w:pPr>
          </w:p>
        </w:tc>
      </w:tr>
      <w:tr w14:paraId="5BAEF27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E2368F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E8C4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D8A31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4CBC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4BC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6CFF0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15EBC56">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746080">
            <w:pPr>
              <w:widowControl/>
              <w:jc w:val="center"/>
              <w:rPr>
                <w:rFonts w:eastAsia="宋体"/>
                <w:kern w:val="0"/>
                <w:sz w:val="20"/>
              </w:rPr>
            </w:pPr>
          </w:p>
        </w:tc>
      </w:tr>
      <w:tr w14:paraId="74E842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B06E69">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D85875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F75A37">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3C097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AE9A4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EDE46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2610BE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A4BC98">
            <w:pPr>
              <w:widowControl/>
              <w:jc w:val="center"/>
              <w:rPr>
                <w:rFonts w:eastAsia="宋体"/>
                <w:kern w:val="0"/>
                <w:sz w:val="20"/>
              </w:rPr>
            </w:pPr>
          </w:p>
        </w:tc>
      </w:tr>
      <w:tr w14:paraId="49E1170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0DA15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1774C8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1E40E1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A7485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A4AD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52D1A3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4CEC2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1E9C839">
            <w:pPr>
              <w:jc w:val="center"/>
              <w:rPr>
                <w:rFonts w:eastAsia="宋体"/>
                <w:kern w:val="0"/>
                <w:sz w:val="20"/>
              </w:rPr>
            </w:pPr>
          </w:p>
        </w:tc>
      </w:tr>
      <w:tr w14:paraId="6828617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3790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244F6A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1F164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5E626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FA0F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55B6E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24D0B6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B7BF1EA">
            <w:pPr>
              <w:jc w:val="center"/>
              <w:rPr>
                <w:rFonts w:eastAsia="宋体"/>
                <w:kern w:val="0"/>
                <w:sz w:val="20"/>
              </w:rPr>
            </w:pPr>
          </w:p>
        </w:tc>
      </w:tr>
      <w:tr w14:paraId="245DCE6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39CC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12C201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723D04">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A7FCC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CB7A6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0E8B8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8C1C24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6B8094">
            <w:pPr>
              <w:jc w:val="center"/>
              <w:rPr>
                <w:rFonts w:eastAsia="宋体"/>
                <w:kern w:val="0"/>
                <w:sz w:val="20"/>
              </w:rPr>
            </w:pPr>
          </w:p>
        </w:tc>
      </w:tr>
      <w:tr w14:paraId="1444DD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28FCFC">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73B1785">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76A195A">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07D6FAA">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554708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B2EA786">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C3D77E9">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A80A7E9">
            <w:pPr>
              <w:jc w:val="center"/>
              <w:rPr>
                <w:rFonts w:hint="eastAsia" w:eastAsia="宋体"/>
                <w:sz w:val="20"/>
              </w:rPr>
            </w:pPr>
          </w:p>
        </w:tc>
      </w:tr>
      <w:tr w14:paraId="2976FF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15EBB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4D3595A">
            <w:pPr>
              <w:widowControl/>
              <w:jc w:val="right"/>
              <w:rPr>
                <w:rFonts w:eastAsia="宋体"/>
                <w:kern w:val="0"/>
                <w:sz w:val="20"/>
              </w:rPr>
            </w:pPr>
            <w:r>
              <w:rPr>
                <w:rFonts w:hint="eastAsia" w:eastAsia="宋体"/>
                <w:kern w:val="0"/>
                <w:sz w:val="20"/>
              </w:rPr>
              <w:t>191.63</w:t>
            </w:r>
          </w:p>
        </w:tc>
        <w:tc>
          <w:tcPr>
            <w:tcW w:w="984" w:type="dxa"/>
            <w:gridSpan w:val="2"/>
            <w:tcBorders>
              <w:top w:val="nil"/>
              <w:left w:val="nil"/>
              <w:bottom w:val="single" w:color="auto" w:sz="4" w:space="0"/>
              <w:right w:val="single" w:color="auto" w:sz="4" w:space="0"/>
            </w:tcBorders>
            <w:noWrap w:val="0"/>
            <w:vAlign w:val="center"/>
          </w:tcPr>
          <w:p w14:paraId="1B425C3A">
            <w:pPr>
              <w:widowControl/>
              <w:jc w:val="right"/>
              <w:rPr>
                <w:rFonts w:eastAsia="宋体"/>
                <w:kern w:val="0"/>
                <w:sz w:val="20"/>
              </w:rPr>
            </w:pPr>
            <w:r>
              <w:rPr>
                <w:rFonts w:hint="eastAsia" w:eastAsia="宋体"/>
                <w:kern w:val="0"/>
                <w:sz w:val="20"/>
              </w:rPr>
              <w:t>191.63</w:t>
            </w:r>
          </w:p>
        </w:tc>
        <w:tc>
          <w:tcPr>
            <w:tcW w:w="1134" w:type="dxa"/>
            <w:tcBorders>
              <w:top w:val="nil"/>
              <w:left w:val="single" w:color="auto" w:sz="4" w:space="0"/>
              <w:bottom w:val="single" w:color="auto" w:sz="4" w:space="0"/>
              <w:right w:val="nil"/>
            </w:tcBorders>
            <w:noWrap w:val="0"/>
            <w:vAlign w:val="center"/>
          </w:tcPr>
          <w:p w14:paraId="3E16357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3F80E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0BFE15">
            <w:pPr>
              <w:widowControl/>
              <w:jc w:val="right"/>
              <w:rPr>
                <w:rFonts w:eastAsia="宋体"/>
                <w:b/>
                <w:bCs/>
                <w:kern w:val="0"/>
                <w:sz w:val="20"/>
              </w:rPr>
            </w:pPr>
            <w:r>
              <w:rPr>
                <w:rFonts w:hint="eastAsia" w:eastAsia="宋体"/>
                <w:kern w:val="0"/>
                <w:sz w:val="20"/>
              </w:rPr>
              <w:t>191.63</w:t>
            </w:r>
          </w:p>
        </w:tc>
        <w:tc>
          <w:tcPr>
            <w:tcW w:w="1182" w:type="dxa"/>
            <w:gridSpan w:val="2"/>
            <w:tcBorders>
              <w:top w:val="nil"/>
              <w:left w:val="nil"/>
              <w:bottom w:val="single" w:color="auto" w:sz="4" w:space="0"/>
              <w:right w:val="single" w:color="auto" w:sz="4" w:space="0"/>
            </w:tcBorders>
            <w:noWrap w:val="0"/>
            <w:vAlign w:val="center"/>
          </w:tcPr>
          <w:p w14:paraId="223E0E99">
            <w:pPr>
              <w:widowControl/>
              <w:jc w:val="right"/>
              <w:rPr>
                <w:rFonts w:eastAsia="宋体"/>
                <w:kern w:val="0"/>
                <w:sz w:val="20"/>
              </w:rPr>
            </w:pPr>
            <w:r>
              <w:rPr>
                <w:rFonts w:hint="eastAsia" w:eastAsia="宋体"/>
                <w:kern w:val="0"/>
                <w:sz w:val="20"/>
              </w:rPr>
              <w:t>191.63</w:t>
            </w:r>
          </w:p>
        </w:tc>
        <w:tc>
          <w:tcPr>
            <w:tcW w:w="1158" w:type="dxa"/>
            <w:tcBorders>
              <w:top w:val="nil"/>
              <w:left w:val="nil"/>
              <w:bottom w:val="single" w:color="auto" w:sz="4" w:space="0"/>
              <w:right w:val="single" w:color="auto" w:sz="4" w:space="0"/>
            </w:tcBorders>
            <w:noWrap w:val="0"/>
            <w:vAlign w:val="center"/>
          </w:tcPr>
          <w:p w14:paraId="0D921DB0">
            <w:pPr>
              <w:widowControl/>
              <w:jc w:val="center"/>
              <w:rPr>
                <w:rFonts w:eastAsia="宋体"/>
                <w:kern w:val="0"/>
                <w:sz w:val="20"/>
              </w:rPr>
            </w:pPr>
          </w:p>
        </w:tc>
      </w:tr>
      <w:tr w14:paraId="32A583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C8CB5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30E585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C0F7BA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F6EAA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84A6C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0F52A0D">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0611C7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73461E">
            <w:pPr>
              <w:jc w:val="center"/>
              <w:rPr>
                <w:rFonts w:eastAsia="宋体"/>
                <w:kern w:val="0"/>
                <w:sz w:val="20"/>
              </w:rPr>
            </w:pPr>
          </w:p>
        </w:tc>
      </w:tr>
      <w:tr w14:paraId="54B03C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BEF15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17592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936186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E0FAE5">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43BF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CF40F7F">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3D081F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11A8DF">
            <w:pPr>
              <w:widowControl/>
              <w:jc w:val="center"/>
              <w:rPr>
                <w:rFonts w:eastAsia="宋体"/>
                <w:kern w:val="0"/>
                <w:sz w:val="20"/>
              </w:rPr>
            </w:pPr>
          </w:p>
        </w:tc>
      </w:tr>
      <w:tr w14:paraId="326006E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46A2B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4B31DE9">
            <w:pPr>
              <w:widowControl/>
              <w:jc w:val="right"/>
              <w:rPr>
                <w:rFonts w:eastAsia="宋体"/>
                <w:kern w:val="0"/>
                <w:sz w:val="20"/>
              </w:rPr>
            </w:pPr>
            <w:r>
              <w:rPr>
                <w:rFonts w:hint="eastAsia" w:eastAsia="宋体"/>
                <w:kern w:val="0"/>
                <w:sz w:val="20"/>
              </w:rPr>
              <w:t>191.63</w:t>
            </w:r>
          </w:p>
        </w:tc>
        <w:tc>
          <w:tcPr>
            <w:tcW w:w="984" w:type="dxa"/>
            <w:gridSpan w:val="2"/>
            <w:tcBorders>
              <w:top w:val="nil"/>
              <w:left w:val="nil"/>
              <w:bottom w:val="single" w:color="auto" w:sz="4" w:space="0"/>
              <w:right w:val="single" w:color="auto" w:sz="4" w:space="0"/>
            </w:tcBorders>
            <w:noWrap w:val="0"/>
            <w:vAlign w:val="center"/>
          </w:tcPr>
          <w:p w14:paraId="299A9FC1">
            <w:pPr>
              <w:widowControl/>
              <w:jc w:val="right"/>
              <w:rPr>
                <w:rFonts w:eastAsia="宋体"/>
                <w:kern w:val="0"/>
                <w:sz w:val="20"/>
              </w:rPr>
            </w:pPr>
            <w:r>
              <w:rPr>
                <w:rFonts w:hint="eastAsia" w:eastAsia="宋体"/>
                <w:kern w:val="0"/>
                <w:sz w:val="20"/>
              </w:rPr>
              <w:t>191.63</w:t>
            </w:r>
          </w:p>
        </w:tc>
        <w:tc>
          <w:tcPr>
            <w:tcW w:w="1134" w:type="dxa"/>
            <w:tcBorders>
              <w:top w:val="nil"/>
              <w:left w:val="single" w:color="auto" w:sz="4" w:space="0"/>
              <w:bottom w:val="single" w:color="auto" w:sz="4" w:space="0"/>
              <w:right w:val="nil"/>
            </w:tcBorders>
            <w:noWrap w:val="0"/>
            <w:vAlign w:val="center"/>
          </w:tcPr>
          <w:p w14:paraId="586A549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91597E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45C5879">
            <w:pPr>
              <w:widowControl/>
              <w:jc w:val="right"/>
              <w:rPr>
                <w:rFonts w:eastAsia="宋体"/>
                <w:kern w:val="0"/>
                <w:sz w:val="20"/>
              </w:rPr>
            </w:pPr>
            <w:r>
              <w:rPr>
                <w:rFonts w:hint="eastAsia" w:eastAsia="宋体"/>
                <w:kern w:val="0"/>
                <w:sz w:val="20"/>
              </w:rPr>
              <w:t>191.63</w:t>
            </w:r>
          </w:p>
        </w:tc>
        <w:tc>
          <w:tcPr>
            <w:tcW w:w="1182" w:type="dxa"/>
            <w:gridSpan w:val="2"/>
            <w:tcBorders>
              <w:top w:val="nil"/>
              <w:left w:val="nil"/>
              <w:bottom w:val="single" w:color="auto" w:sz="4" w:space="0"/>
              <w:right w:val="single" w:color="auto" w:sz="4" w:space="0"/>
            </w:tcBorders>
            <w:noWrap w:val="0"/>
            <w:vAlign w:val="center"/>
          </w:tcPr>
          <w:p w14:paraId="1B1392DB">
            <w:pPr>
              <w:widowControl/>
              <w:jc w:val="right"/>
              <w:rPr>
                <w:rFonts w:eastAsia="宋体"/>
                <w:kern w:val="0"/>
                <w:sz w:val="20"/>
              </w:rPr>
            </w:pPr>
            <w:r>
              <w:rPr>
                <w:rFonts w:hint="eastAsia" w:eastAsia="宋体"/>
                <w:kern w:val="0"/>
                <w:sz w:val="20"/>
              </w:rPr>
              <w:t>191.63</w:t>
            </w:r>
          </w:p>
        </w:tc>
        <w:tc>
          <w:tcPr>
            <w:tcW w:w="1158" w:type="dxa"/>
            <w:tcBorders>
              <w:top w:val="nil"/>
              <w:left w:val="nil"/>
              <w:bottom w:val="single" w:color="auto" w:sz="4" w:space="0"/>
              <w:right w:val="single" w:color="auto" w:sz="4" w:space="0"/>
            </w:tcBorders>
            <w:noWrap w:val="0"/>
            <w:vAlign w:val="center"/>
          </w:tcPr>
          <w:p w14:paraId="6F042D11">
            <w:pPr>
              <w:widowControl/>
              <w:jc w:val="center"/>
              <w:rPr>
                <w:rFonts w:eastAsia="宋体"/>
                <w:kern w:val="0"/>
                <w:sz w:val="20"/>
              </w:rPr>
            </w:pPr>
          </w:p>
        </w:tc>
      </w:tr>
    </w:tbl>
    <w:p w14:paraId="336F0BE0">
      <w:pPr>
        <w:ind w:firstLine="640" w:firstLineChars="200"/>
        <w:rPr>
          <w:rFonts w:eastAsia="楷体_GB2312"/>
          <w:strike/>
        </w:rPr>
      </w:pPr>
    </w:p>
    <w:p w14:paraId="4C9C1403">
      <w:pPr>
        <w:ind w:firstLine="640" w:firstLineChars="200"/>
        <w:rPr>
          <w:rFonts w:eastAsia="楷体_GB2312"/>
        </w:rPr>
      </w:pPr>
    </w:p>
    <w:p w14:paraId="26DD9268">
      <w:pPr>
        <w:rPr>
          <w:rFonts w:hAnsi="楷体" w:eastAsia="楷体"/>
        </w:rPr>
      </w:pPr>
    </w:p>
    <w:p w14:paraId="06F02D7A">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2286"/>
        <w:gridCol w:w="1033"/>
        <w:gridCol w:w="967"/>
        <w:gridCol w:w="1033"/>
        <w:gridCol w:w="450"/>
        <w:gridCol w:w="384"/>
        <w:gridCol w:w="400"/>
        <w:gridCol w:w="366"/>
        <w:gridCol w:w="434"/>
        <w:gridCol w:w="350"/>
        <w:gridCol w:w="350"/>
        <w:gridCol w:w="366"/>
        <w:gridCol w:w="367"/>
        <w:gridCol w:w="317"/>
        <w:gridCol w:w="367"/>
        <w:gridCol w:w="349"/>
        <w:gridCol w:w="384"/>
        <w:gridCol w:w="285"/>
      </w:tblGrid>
      <w:tr w14:paraId="792BE5D0">
        <w:tblPrEx>
          <w:tblCellMar>
            <w:top w:w="0" w:type="dxa"/>
            <w:left w:w="108" w:type="dxa"/>
            <w:bottom w:w="0" w:type="dxa"/>
            <w:right w:w="108" w:type="dxa"/>
          </w:tblCellMar>
        </w:tblPrEx>
        <w:trPr>
          <w:trHeight w:val="335" w:hRule="atLeast"/>
          <w:jc w:val="center"/>
        </w:trPr>
        <w:tc>
          <w:tcPr>
            <w:tcW w:w="2286" w:type="dxa"/>
            <w:tcBorders>
              <w:bottom w:val="single" w:color="000000" w:sz="4" w:space="0"/>
            </w:tcBorders>
            <w:noWrap w:val="0"/>
            <w:vAlign w:val="top"/>
          </w:tcPr>
          <w:p w14:paraId="0034FD8E">
            <w:pPr>
              <w:autoSpaceDN w:val="0"/>
              <w:jc w:val="left"/>
              <w:textAlignment w:val="center"/>
              <w:rPr>
                <w:rFonts w:eastAsia="华文细黑"/>
                <w:color w:val="000000"/>
                <w:sz w:val="20"/>
              </w:rPr>
            </w:pPr>
          </w:p>
        </w:tc>
        <w:tc>
          <w:tcPr>
            <w:tcW w:w="5067" w:type="dxa"/>
            <w:gridSpan w:val="8"/>
            <w:tcBorders>
              <w:bottom w:val="single" w:color="000000" w:sz="4" w:space="0"/>
            </w:tcBorders>
            <w:noWrap w:val="0"/>
            <w:vAlign w:val="center"/>
          </w:tcPr>
          <w:p w14:paraId="048B0487">
            <w:pPr>
              <w:autoSpaceDN w:val="0"/>
              <w:jc w:val="left"/>
              <w:textAlignment w:val="center"/>
              <w:rPr>
                <w:rFonts w:eastAsia="华文细黑"/>
                <w:color w:val="000000"/>
                <w:sz w:val="20"/>
              </w:rPr>
            </w:pPr>
          </w:p>
        </w:tc>
        <w:tc>
          <w:tcPr>
            <w:tcW w:w="1066" w:type="dxa"/>
            <w:gridSpan w:val="3"/>
            <w:noWrap w:val="0"/>
            <w:vAlign w:val="center"/>
          </w:tcPr>
          <w:p w14:paraId="2813A5CA">
            <w:pPr>
              <w:autoSpaceDN w:val="0"/>
              <w:jc w:val="left"/>
              <w:textAlignment w:val="center"/>
              <w:rPr>
                <w:rFonts w:eastAsia="华文细黑"/>
                <w:color w:val="000000"/>
                <w:sz w:val="20"/>
              </w:rPr>
            </w:pPr>
          </w:p>
        </w:tc>
        <w:tc>
          <w:tcPr>
            <w:tcW w:w="367" w:type="dxa"/>
            <w:noWrap w:val="0"/>
            <w:vAlign w:val="center"/>
          </w:tcPr>
          <w:p w14:paraId="7E6D7FE2">
            <w:pPr>
              <w:autoSpaceDN w:val="0"/>
              <w:jc w:val="left"/>
              <w:textAlignment w:val="center"/>
              <w:rPr>
                <w:rFonts w:eastAsia="华文细黑"/>
                <w:color w:val="000000"/>
                <w:sz w:val="20"/>
              </w:rPr>
            </w:pPr>
          </w:p>
        </w:tc>
        <w:tc>
          <w:tcPr>
            <w:tcW w:w="317" w:type="dxa"/>
            <w:noWrap w:val="0"/>
            <w:vAlign w:val="center"/>
          </w:tcPr>
          <w:p w14:paraId="26329175">
            <w:pPr>
              <w:autoSpaceDN w:val="0"/>
              <w:jc w:val="left"/>
              <w:textAlignment w:val="center"/>
              <w:rPr>
                <w:rFonts w:eastAsia="华文细黑"/>
                <w:color w:val="000000"/>
                <w:sz w:val="20"/>
              </w:rPr>
            </w:pPr>
          </w:p>
        </w:tc>
        <w:tc>
          <w:tcPr>
            <w:tcW w:w="367" w:type="dxa"/>
            <w:noWrap w:val="0"/>
            <w:vAlign w:val="bottom"/>
          </w:tcPr>
          <w:p w14:paraId="3B98C3E6">
            <w:pPr>
              <w:autoSpaceDN w:val="0"/>
              <w:jc w:val="right"/>
              <w:textAlignment w:val="bottom"/>
              <w:rPr>
                <w:rFonts w:eastAsia="宋体"/>
                <w:color w:val="000000"/>
                <w:sz w:val="20"/>
              </w:rPr>
            </w:pPr>
          </w:p>
        </w:tc>
        <w:tc>
          <w:tcPr>
            <w:tcW w:w="1018" w:type="dxa"/>
            <w:gridSpan w:val="3"/>
            <w:noWrap w:val="0"/>
            <w:vAlign w:val="bottom"/>
          </w:tcPr>
          <w:p w14:paraId="3FD80366">
            <w:pPr>
              <w:wordWrap/>
              <w:autoSpaceDN w:val="0"/>
              <w:jc w:val="right"/>
              <w:textAlignment w:val="center"/>
              <w:rPr>
                <w:rFonts w:eastAsia="宋体"/>
                <w:color w:val="000000"/>
                <w:sz w:val="20"/>
              </w:rPr>
            </w:pPr>
            <w:r>
              <w:rPr>
                <w:rFonts w:eastAsia="宋体"/>
                <w:color w:val="000000"/>
                <w:sz w:val="20"/>
              </w:rPr>
              <w:t>单位：万元</w:t>
            </w:r>
          </w:p>
        </w:tc>
      </w:tr>
      <w:tr w14:paraId="5CA393EA">
        <w:tblPrEx>
          <w:tblCellMar>
            <w:top w:w="0" w:type="dxa"/>
            <w:left w:w="108" w:type="dxa"/>
            <w:bottom w:w="0" w:type="dxa"/>
            <w:right w:w="108" w:type="dxa"/>
          </w:tblCellMar>
        </w:tblPrEx>
        <w:trPr>
          <w:trHeight w:val="517" w:hRule="atLeast"/>
          <w:jc w:val="center"/>
        </w:trPr>
        <w:tc>
          <w:tcPr>
            <w:tcW w:w="2286" w:type="dxa"/>
            <w:vMerge w:val="restart"/>
            <w:tcBorders>
              <w:left w:val="single" w:color="000000" w:sz="4" w:space="0"/>
              <w:right w:val="single" w:color="000000" w:sz="4" w:space="0"/>
            </w:tcBorders>
            <w:noWrap w:val="0"/>
            <w:vAlign w:val="center"/>
          </w:tcPr>
          <w:p w14:paraId="5882C201">
            <w:pPr>
              <w:widowControl/>
              <w:jc w:val="center"/>
              <w:rPr>
                <w:rFonts w:hint="eastAsia" w:eastAsia="宋体"/>
                <w:color w:val="000000"/>
                <w:sz w:val="20"/>
                <w:shd w:val="clear" w:color="auto" w:fill="FFFFFF"/>
                <w:lang w:eastAsia="zh-CN"/>
              </w:rPr>
            </w:pPr>
            <w:r>
              <w:rPr>
                <w:rFonts w:hint="eastAsia" w:ascii="宋体" w:hAnsi="宋体" w:eastAsia="宋体" w:cs="宋体"/>
                <w:color w:val="000000"/>
                <w:sz w:val="20"/>
                <w:lang w:eastAsia="zh-CN"/>
              </w:rPr>
              <w:t>部门</w:t>
            </w:r>
            <w:r>
              <w:rPr>
                <w:rFonts w:hint="eastAsia" w:eastAsia="宋体"/>
                <w:color w:val="000000"/>
                <w:sz w:val="20"/>
                <w:shd w:val="clear" w:color="auto" w:fill="FFFFFF"/>
                <w:lang w:eastAsia="zh-CN"/>
              </w:rPr>
              <w:t>（单位）</w:t>
            </w:r>
          </w:p>
          <w:p w14:paraId="1F825AE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33" w:type="dxa"/>
            <w:vMerge w:val="restart"/>
            <w:tcBorders>
              <w:top w:val="single" w:color="000000" w:sz="4" w:space="0"/>
              <w:left w:val="single" w:color="000000" w:sz="4" w:space="0"/>
              <w:right w:val="single" w:color="000000" w:sz="4" w:space="0"/>
            </w:tcBorders>
            <w:noWrap w:val="0"/>
            <w:vAlign w:val="center"/>
          </w:tcPr>
          <w:p w14:paraId="082AF1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4A2879A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069" w:type="dxa"/>
            <w:gridSpan w:val="6"/>
            <w:tcBorders>
              <w:top w:val="single" w:color="000000" w:sz="4" w:space="0"/>
              <w:left w:val="single" w:color="000000" w:sz="4" w:space="0"/>
              <w:right w:val="single" w:color="000000" w:sz="4" w:space="0"/>
            </w:tcBorders>
            <w:noWrap w:val="0"/>
            <w:vAlign w:val="center"/>
          </w:tcPr>
          <w:p w14:paraId="6329862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C1FBBB6">
        <w:tblPrEx>
          <w:tblCellMar>
            <w:top w:w="0" w:type="dxa"/>
            <w:left w:w="108" w:type="dxa"/>
            <w:bottom w:w="0" w:type="dxa"/>
            <w:right w:w="108" w:type="dxa"/>
          </w:tblCellMar>
        </w:tblPrEx>
        <w:trPr>
          <w:trHeight w:val="517" w:hRule="atLeast"/>
          <w:jc w:val="center"/>
        </w:trPr>
        <w:tc>
          <w:tcPr>
            <w:tcW w:w="2286" w:type="dxa"/>
            <w:vMerge w:val="continue"/>
            <w:tcBorders>
              <w:left w:val="single" w:color="000000" w:sz="4" w:space="0"/>
              <w:right w:val="single" w:color="000000" w:sz="4" w:space="0"/>
            </w:tcBorders>
            <w:noWrap w:val="0"/>
            <w:vAlign w:val="center"/>
          </w:tcPr>
          <w:p w14:paraId="48752E20">
            <w:pPr>
              <w:widowControl/>
              <w:jc w:val="center"/>
              <w:rPr>
                <w:rFonts w:hint="eastAsia" w:eastAsia="宋体"/>
                <w:color w:val="000000"/>
                <w:sz w:val="20"/>
                <w:shd w:val="clear" w:color="auto" w:fill="FFFFFF"/>
                <w:lang w:eastAsia="zh-CN"/>
              </w:rPr>
            </w:pPr>
          </w:p>
        </w:tc>
        <w:tc>
          <w:tcPr>
            <w:tcW w:w="1033" w:type="dxa"/>
            <w:vMerge w:val="continue"/>
            <w:tcBorders>
              <w:left w:val="single" w:color="000000" w:sz="4" w:space="0"/>
              <w:right w:val="single" w:color="000000" w:sz="4" w:space="0"/>
            </w:tcBorders>
            <w:noWrap w:val="0"/>
            <w:vAlign w:val="center"/>
          </w:tcPr>
          <w:p w14:paraId="73FE63A6">
            <w:pPr>
              <w:widowControl/>
              <w:jc w:val="center"/>
              <w:rPr>
                <w:rFonts w:hint="eastAsia" w:eastAsia="宋体"/>
                <w:color w:val="000000"/>
                <w:sz w:val="20"/>
                <w:shd w:val="clear" w:color="auto" w:fill="FFFFFF"/>
                <w:lang w:eastAsia="zh-CN"/>
              </w:rPr>
            </w:pPr>
          </w:p>
        </w:tc>
        <w:tc>
          <w:tcPr>
            <w:tcW w:w="967" w:type="dxa"/>
            <w:vMerge w:val="restart"/>
            <w:tcBorders>
              <w:top w:val="single" w:color="000000" w:sz="4" w:space="0"/>
              <w:left w:val="single" w:color="000000" w:sz="4" w:space="0"/>
              <w:right w:val="single" w:color="auto" w:sz="4" w:space="0"/>
            </w:tcBorders>
            <w:noWrap w:val="0"/>
            <w:vAlign w:val="center"/>
          </w:tcPr>
          <w:p w14:paraId="54BCD0D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67" w:type="dxa"/>
            <w:gridSpan w:val="3"/>
            <w:tcBorders>
              <w:top w:val="single" w:color="000000" w:sz="4" w:space="0"/>
              <w:left w:val="single" w:color="auto" w:sz="4" w:space="0"/>
              <w:right w:val="single" w:color="auto" w:sz="4" w:space="0"/>
            </w:tcBorders>
            <w:noWrap w:val="0"/>
            <w:vAlign w:val="center"/>
          </w:tcPr>
          <w:p w14:paraId="5643294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286ADC2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557A33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1866" w:type="dxa"/>
            <w:gridSpan w:val="5"/>
            <w:tcBorders>
              <w:top w:val="single" w:color="000000" w:sz="4" w:space="0"/>
              <w:left w:val="single" w:color="auto" w:sz="4" w:space="0"/>
              <w:right w:val="single" w:color="000000" w:sz="4" w:space="0"/>
            </w:tcBorders>
            <w:noWrap w:val="0"/>
            <w:vAlign w:val="center"/>
          </w:tcPr>
          <w:p w14:paraId="775F869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367" w:type="dxa"/>
            <w:vMerge w:val="restart"/>
            <w:tcBorders>
              <w:top w:val="single" w:color="000000" w:sz="4" w:space="0"/>
              <w:left w:val="single" w:color="000000" w:sz="4" w:space="0"/>
              <w:right w:val="single" w:color="auto" w:sz="4" w:space="0"/>
            </w:tcBorders>
            <w:noWrap w:val="0"/>
            <w:vAlign w:val="center"/>
          </w:tcPr>
          <w:p w14:paraId="564FF71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033" w:type="dxa"/>
            <w:gridSpan w:val="3"/>
            <w:tcBorders>
              <w:top w:val="single" w:color="000000" w:sz="4" w:space="0"/>
              <w:left w:val="single" w:color="auto" w:sz="4" w:space="0"/>
              <w:right w:val="single" w:color="auto" w:sz="4" w:space="0"/>
            </w:tcBorders>
            <w:noWrap w:val="0"/>
            <w:vAlign w:val="center"/>
          </w:tcPr>
          <w:p w14:paraId="6F800D7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669" w:type="dxa"/>
            <w:gridSpan w:val="2"/>
            <w:tcBorders>
              <w:top w:val="single" w:color="000000" w:sz="4" w:space="0"/>
              <w:left w:val="single" w:color="auto" w:sz="4" w:space="0"/>
              <w:right w:val="single" w:color="000000" w:sz="4" w:space="0"/>
            </w:tcBorders>
            <w:noWrap w:val="0"/>
            <w:vAlign w:val="center"/>
          </w:tcPr>
          <w:p w14:paraId="2BB3661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5E14719">
        <w:tblPrEx>
          <w:tblCellMar>
            <w:top w:w="0" w:type="dxa"/>
            <w:left w:w="108" w:type="dxa"/>
            <w:bottom w:w="0" w:type="dxa"/>
            <w:right w:w="108" w:type="dxa"/>
          </w:tblCellMar>
        </w:tblPrEx>
        <w:trPr>
          <w:trHeight w:val="6089" w:hRule="atLeast"/>
          <w:jc w:val="center"/>
        </w:trPr>
        <w:tc>
          <w:tcPr>
            <w:tcW w:w="228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E59DDD7">
            <w:pPr>
              <w:widowControl/>
              <w:ind w:left="113" w:right="113"/>
              <w:jc w:val="center"/>
              <w:rPr>
                <w:rFonts w:hint="eastAsia" w:eastAsia="宋体"/>
                <w:color w:val="000000"/>
                <w:sz w:val="20"/>
                <w:shd w:val="clear" w:color="auto" w:fill="FFFFFF"/>
              </w:rPr>
            </w:pPr>
          </w:p>
        </w:tc>
        <w:tc>
          <w:tcPr>
            <w:tcW w:w="103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2A38780">
            <w:pPr>
              <w:widowControl/>
              <w:ind w:left="113" w:right="113"/>
              <w:jc w:val="center"/>
              <w:rPr>
                <w:rFonts w:hint="eastAsia" w:eastAsia="宋体"/>
                <w:color w:val="000000"/>
                <w:sz w:val="20"/>
                <w:shd w:val="clear" w:color="auto" w:fill="FFFFFF"/>
                <w:lang w:eastAsia="zh-CN"/>
              </w:rPr>
            </w:pPr>
          </w:p>
        </w:tc>
        <w:tc>
          <w:tcPr>
            <w:tcW w:w="9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5E7876">
            <w:pPr>
              <w:widowControl/>
              <w:ind w:left="113" w:right="113"/>
              <w:jc w:val="center"/>
              <w:rPr>
                <w:rFonts w:hint="eastAsia" w:eastAsia="宋体"/>
                <w:color w:val="000000"/>
                <w:sz w:val="21"/>
                <w:szCs w:val="21"/>
                <w:shd w:val="clear" w:color="auto" w:fill="FFFFFF"/>
                <w:lang w:eastAsia="zh-CN"/>
              </w:rPr>
            </w:pPr>
          </w:p>
        </w:tc>
        <w:tc>
          <w:tcPr>
            <w:tcW w:w="10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FE52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3B3CEE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FEF7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7A6E704">
            <w:pPr>
              <w:widowControl/>
              <w:ind w:left="113" w:right="113"/>
              <w:jc w:val="center"/>
              <w:rPr>
                <w:rFonts w:hint="eastAsia" w:eastAsia="宋体"/>
                <w:color w:val="000000"/>
                <w:sz w:val="20"/>
                <w:szCs w:val="20"/>
                <w:shd w:val="clear" w:color="auto" w:fill="FFFFFF"/>
                <w:lang w:eastAsia="zh-CN"/>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9366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CAC7DA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A101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2598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1A11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3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6A91BEC">
            <w:pPr>
              <w:widowControl/>
              <w:ind w:left="113" w:right="113"/>
              <w:jc w:val="center"/>
              <w:rPr>
                <w:rFonts w:hint="eastAsia" w:eastAsia="宋体"/>
                <w:color w:val="000000"/>
                <w:sz w:val="20"/>
                <w:szCs w:val="20"/>
                <w:shd w:val="clear" w:color="auto" w:fill="FFFFFF"/>
                <w:lang w:eastAsia="zh-CN"/>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1B4A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317428">
            <w:pPr>
              <w:widowControl/>
              <w:ind w:left="113" w:right="113"/>
              <w:jc w:val="left"/>
              <w:rPr>
                <w:rFonts w:hint="eastAsia" w:eastAsia="宋体"/>
                <w:color w:val="000000"/>
                <w:sz w:val="20"/>
                <w:szCs w:val="20"/>
                <w:shd w:val="clear" w:color="auto" w:fill="FFFFFF"/>
                <w:lang w:eastAsia="zh-CN"/>
              </w:rPr>
            </w:pPr>
          </w:p>
          <w:p w14:paraId="1FEB1D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ascii="宋体" w:hAnsi="宋体" w:eastAsia="宋体" w:cs="宋体"/>
                <w:color w:val="000000"/>
                <w:sz w:val="20"/>
                <w:shd w:val="clear" w:color="auto" w:fill="FFFFFF"/>
                <w:lang w:eastAsia="zh-CN"/>
              </w:rPr>
              <w:t>结转</w:t>
            </w:r>
          </w:p>
          <w:p w14:paraId="13ACE359">
            <w:pPr>
              <w:widowControl/>
              <w:ind w:left="113" w:right="113"/>
              <w:jc w:val="center"/>
              <w:rPr>
                <w:rFonts w:hint="eastAsia" w:eastAsia="宋体"/>
                <w:color w:val="000000"/>
                <w:sz w:val="20"/>
                <w:szCs w:val="20"/>
                <w:shd w:val="clear" w:color="auto" w:fill="FFFFFF"/>
                <w:lang w:eastAsia="zh-CN"/>
              </w:rPr>
            </w:pPr>
          </w:p>
        </w:tc>
        <w:tc>
          <w:tcPr>
            <w:tcW w:w="34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ED43E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B1E89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EE66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EB0BC48">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77EF073">
            <w:pPr>
              <w:widowControl/>
              <w:jc w:val="left"/>
              <w:rPr>
                <w:rFonts w:eastAsia="宋体"/>
                <w:color w:val="000000"/>
                <w:sz w:val="20"/>
                <w:shd w:val="clear" w:color="auto" w:fill="FFFFFF"/>
              </w:rPr>
            </w:pPr>
            <w:r>
              <w:rPr>
                <w:rFonts w:hint="eastAsia" w:eastAsia="宋体"/>
                <w:color w:val="000000"/>
                <w:sz w:val="20"/>
                <w:shd w:val="clear" w:color="auto" w:fill="FFFFFF"/>
              </w:rPr>
              <w:t>吉林市统计局农村社会经济调查队</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DA38A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191.63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79089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191.63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57FE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191.63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7E89F202">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797AFC">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9B955B2">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3054E">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2129E9">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64C77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81CD9">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CBFD0C">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1115F">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DB909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150F4CB">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F413A">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F1975">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3F90B">
            <w:pPr>
              <w:shd w:val="solid" w:color="FFFFFF" w:fill="auto"/>
              <w:autoSpaceDN w:val="0"/>
              <w:jc w:val="right"/>
              <w:textAlignment w:val="center"/>
              <w:rPr>
                <w:rFonts w:eastAsia="宋体"/>
                <w:color w:val="000000"/>
                <w:sz w:val="20"/>
                <w:shd w:val="clear" w:color="auto" w:fill="FFFFFF"/>
              </w:rPr>
            </w:pPr>
          </w:p>
        </w:tc>
      </w:tr>
      <w:tr w14:paraId="564DF3AE">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49034BB">
            <w:pPr>
              <w:widowControl/>
              <w:jc w:val="left"/>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32C954">
            <w:pPr>
              <w:shd w:val="solid" w:color="FFFFFF" w:fill="auto"/>
              <w:autoSpaceDN w:val="0"/>
              <w:jc w:val="right"/>
              <w:textAlignment w:val="center"/>
              <w:rPr>
                <w:rFonts w:eastAsia="宋体"/>
                <w:color w:val="000000"/>
                <w:sz w:val="20"/>
                <w:shd w:val="clear" w:color="auto" w:fill="FFFFFF"/>
              </w:rPr>
            </w:pP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A8D51E">
            <w:pPr>
              <w:shd w:val="solid" w:color="FFFFFF" w:fill="auto"/>
              <w:autoSpaceDN w:val="0"/>
              <w:jc w:val="right"/>
              <w:textAlignment w:val="center"/>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AC0CD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0176D00F">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83B50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469D7755">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1899C6">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F6855E">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CACA72">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552C7E">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7260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EAA81">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AACCD">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E2990F">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BB9004">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94049E">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FC7D7D">
            <w:pPr>
              <w:shd w:val="solid" w:color="FFFFFF" w:fill="auto"/>
              <w:autoSpaceDN w:val="0"/>
              <w:jc w:val="right"/>
              <w:textAlignment w:val="center"/>
              <w:rPr>
                <w:rFonts w:eastAsia="宋体"/>
                <w:color w:val="000000"/>
                <w:sz w:val="20"/>
                <w:shd w:val="clear" w:color="auto" w:fill="FFFFFF"/>
              </w:rPr>
            </w:pPr>
          </w:p>
        </w:tc>
      </w:tr>
      <w:tr w14:paraId="2327E6F1">
        <w:tblPrEx>
          <w:tblCellMar>
            <w:top w:w="0" w:type="dxa"/>
            <w:left w:w="108" w:type="dxa"/>
            <w:bottom w:w="0" w:type="dxa"/>
            <w:right w:w="108" w:type="dxa"/>
          </w:tblCellMar>
        </w:tblPrEx>
        <w:trPr>
          <w:trHeight w:val="530"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2DAFF1C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2E4F2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191.63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B3E8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191.63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453261">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191.63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8EE3AA7">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D309AA">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3756BC8">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107D9">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0B199">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84ABF">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C64AAA">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B092BE">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279A0">
            <w:pPr>
              <w:shd w:val="solid" w:color="FFFFFF" w:fill="auto"/>
              <w:autoSpaceDN w:val="0"/>
              <w:jc w:val="right"/>
              <w:textAlignment w:val="center"/>
              <w:rPr>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F1C87">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7606173">
            <w:pPr>
              <w:shd w:val="solid" w:color="FFFFFF" w:fill="auto"/>
              <w:autoSpaceDN w:val="0"/>
              <w:jc w:val="right"/>
              <w:textAlignment w:val="center"/>
              <w:rPr>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6E8669">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8E08D">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8E96F">
            <w:pPr>
              <w:shd w:val="solid" w:color="FFFFFF" w:fill="auto"/>
              <w:autoSpaceDN w:val="0"/>
              <w:jc w:val="right"/>
              <w:textAlignment w:val="center"/>
              <w:rPr>
                <w:color w:val="000000"/>
                <w:sz w:val="20"/>
                <w:shd w:val="clear" w:color="auto" w:fill="FFFFFF"/>
              </w:rPr>
            </w:pPr>
          </w:p>
        </w:tc>
      </w:tr>
    </w:tbl>
    <w:p w14:paraId="14B0AEA2">
      <w:pPr>
        <w:rPr>
          <w:rFonts w:hAnsi="楷体" w:eastAsia="楷体"/>
        </w:rPr>
      </w:pPr>
    </w:p>
    <w:p w14:paraId="4F62720C">
      <w:pPr>
        <w:rPr>
          <w:rFonts w:hAnsi="楷体" w:eastAsia="楷体"/>
        </w:rPr>
      </w:pPr>
    </w:p>
    <w:p w14:paraId="7305427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276583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8CA8E0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6E9F20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2D05809">
                  <w:pPr>
                    <w:widowControl/>
                    <w:jc w:val="left"/>
                    <w:rPr>
                      <w:rFonts w:eastAsia="华文细黑"/>
                      <w:color w:val="000000"/>
                      <w:kern w:val="0"/>
                      <w:sz w:val="20"/>
                    </w:rPr>
                  </w:pPr>
                </w:p>
              </w:tc>
              <w:tc>
                <w:tcPr>
                  <w:tcW w:w="1297" w:type="dxa"/>
                  <w:tcBorders>
                    <w:bottom w:val="single" w:color="000000" w:sz="4" w:space="0"/>
                  </w:tcBorders>
                  <w:noWrap w:val="0"/>
                  <w:vAlign w:val="center"/>
                </w:tcPr>
                <w:p w14:paraId="1DF466D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02A5603">
                  <w:pPr>
                    <w:widowControl/>
                    <w:jc w:val="right"/>
                    <w:rPr>
                      <w:rFonts w:eastAsia="华文细黑"/>
                      <w:color w:val="000000"/>
                      <w:kern w:val="0"/>
                      <w:sz w:val="20"/>
                    </w:rPr>
                  </w:pPr>
                </w:p>
              </w:tc>
              <w:tc>
                <w:tcPr>
                  <w:tcW w:w="1297" w:type="dxa"/>
                  <w:tcBorders>
                    <w:bottom w:val="single" w:color="000000" w:sz="4" w:space="0"/>
                  </w:tcBorders>
                  <w:noWrap w:val="0"/>
                  <w:vAlign w:val="bottom"/>
                </w:tcPr>
                <w:p w14:paraId="1FEEABA0">
                  <w:pPr>
                    <w:widowControl/>
                    <w:jc w:val="right"/>
                    <w:rPr>
                      <w:rFonts w:eastAsia="华文细黑"/>
                      <w:color w:val="000000"/>
                      <w:kern w:val="0"/>
                      <w:sz w:val="20"/>
                    </w:rPr>
                  </w:pPr>
                  <w:r>
                    <w:rPr>
                      <w:rFonts w:eastAsia="华文细黑"/>
                      <w:color w:val="000000"/>
                      <w:kern w:val="0"/>
                      <w:sz w:val="20"/>
                    </w:rPr>
                    <w:t>单位：万元</w:t>
                  </w:r>
                </w:p>
              </w:tc>
            </w:tr>
            <w:tr w14:paraId="44B18918">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3C6CBB8">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621CEBC9">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267" w:type="dxa"/>
                  <w:tcBorders>
                    <w:left w:val="single" w:color="000000" w:sz="4" w:space="0"/>
                    <w:bottom w:val="single" w:color="000000" w:sz="4" w:space="0"/>
                    <w:right w:val="single" w:color="000000" w:sz="4" w:space="0"/>
                  </w:tcBorders>
                  <w:noWrap w:val="0"/>
                  <w:vAlign w:val="center"/>
                </w:tcPr>
                <w:p w14:paraId="3193B4F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151F169">
                  <w:pPr>
                    <w:widowControl/>
                    <w:jc w:val="center"/>
                    <w:rPr>
                      <w:rFonts w:eastAsia="华文细黑"/>
                      <w:color w:val="000000"/>
                      <w:kern w:val="0"/>
                      <w:sz w:val="20"/>
                    </w:rPr>
                  </w:pPr>
                </w:p>
                <w:p w14:paraId="6B5E36AB">
                  <w:pPr>
                    <w:widowControl/>
                    <w:jc w:val="center"/>
                    <w:rPr>
                      <w:rFonts w:eastAsia="华文细黑"/>
                      <w:color w:val="000000"/>
                      <w:kern w:val="0"/>
                      <w:sz w:val="20"/>
                    </w:rPr>
                  </w:pPr>
                  <w:r>
                    <w:rPr>
                      <w:rFonts w:eastAsia="华文细黑"/>
                      <w:color w:val="000000"/>
                      <w:kern w:val="0"/>
                      <w:sz w:val="20"/>
                    </w:rPr>
                    <w:t>基本</w:t>
                  </w:r>
                </w:p>
                <w:p w14:paraId="64298EB8">
                  <w:pPr>
                    <w:widowControl/>
                    <w:jc w:val="center"/>
                    <w:rPr>
                      <w:rFonts w:eastAsia="华文细黑"/>
                      <w:color w:val="000000"/>
                      <w:kern w:val="0"/>
                      <w:sz w:val="20"/>
                    </w:rPr>
                  </w:pPr>
                  <w:r>
                    <w:rPr>
                      <w:rFonts w:eastAsia="华文细黑"/>
                      <w:color w:val="000000"/>
                      <w:kern w:val="0"/>
                      <w:sz w:val="20"/>
                    </w:rPr>
                    <w:t>支出</w:t>
                  </w:r>
                </w:p>
                <w:p w14:paraId="02FA830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5A8D98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58FD5C">
                  <w:pPr>
                    <w:widowControl/>
                    <w:jc w:val="center"/>
                    <w:rPr>
                      <w:rFonts w:hint="eastAsia" w:eastAsia="华文细黑"/>
                      <w:color w:val="000000"/>
                      <w:kern w:val="0"/>
                      <w:sz w:val="20"/>
                    </w:rPr>
                  </w:pPr>
                  <w:r>
                    <w:rPr>
                      <w:rFonts w:hint="eastAsia" w:eastAsia="华文细黑"/>
                      <w:color w:val="000000"/>
                      <w:kern w:val="0"/>
                      <w:sz w:val="20"/>
                    </w:rPr>
                    <w:t>事业单位</w:t>
                  </w:r>
                </w:p>
                <w:p w14:paraId="75FF542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A7165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F910A80">
                  <w:pPr>
                    <w:widowControl/>
                    <w:jc w:val="center"/>
                    <w:rPr>
                      <w:rFonts w:eastAsia="华文细黑"/>
                      <w:color w:val="000000"/>
                      <w:kern w:val="0"/>
                      <w:sz w:val="20"/>
                    </w:rPr>
                  </w:pPr>
                  <w:r>
                    <w:rPr>
                      <w:rFonts w:eastAsia="华文细黑"/>
                      <w:color w:val="000000"/>
                      <w:kern w:val="0"/>
                      <w:sz w:val="20"/>
                    </w:rPr>
                    <w:t>对附属                                           单位补                                      助支出</w:t>
                  </w:r>
                </w:p>
              </w:tc>
            </w:tr>
            <w:tr w14:paraId="31B543D2">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0C371A1">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CFF0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927C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435BC">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FE7D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FB53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3C84A">
                  <w:pPr>
                    <w:widowControl/>
                    <w:jc w:val="center"/>
                    <w:rPr>
                      <w:rFonts w:eastAsia="宋体"/>
                      <w:color w:val="000000"/>
                      <w:kern w:val="0"/>
                      <w:sz w:val="20"/>
                    </w:rPr>
                  </w:pPr>
                </w:p>
              </w:tc>
            </w:tr>
            <w:tr w14:paraId="2705F39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43834D">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275C1">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144.36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B15F">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144.36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9ABA">
                  <w:pPr>
                    <w:widowControl/>
                    <w:jc w:val="right"/>
                    <w:rPr>
                      <w:rFonts w:hint="eastAsia"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5C9C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42B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AFA2A">
                  <w:pPr>
                    <w:widowControl/>
                    <w:jc w:val="right"/>
                    <w:rPr>
                      <w:rFonts w:eastAsia="宋体"/>
                      <w:color w:val="000000"/>
                      <w:kern w:val="0"/>
                      <w:sz w:val="20"/>
                    </w:rPr>
                  </w:pPr>
                </w:p>
              </w:tc>
            </w:tr>
            <w:tr w14:paraId="2EC44251">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034B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666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4F084">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81F93">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122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04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ABCFD">
                  <w:pPr>
                    <w:widowControl/>
                    <w:jc w:val="right"/>
                    <w:rPr>
                      <w:rFonts w:eastAsia="宋体"/>
                      <w:color w:val="000000"/>
                      <w:kern w:val="0"/>
                      <w:sz w:val="20"/>
                    </w:rPr>
                  </w:pPr>
                </w:p>
              </w:tc>
            </w:tr>
            <w:tr w14:paraId="3D49331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50D52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0B741">
                  <w:pPr>
                    <w:widowControl/>
                    <w:jc w:val="right"/>
                    <w:rPr>
                      <w:rFonts w:hint="eastAsia" w:eastAsia="宋体"/>
                      <w:color w:val="000000"/>
                      <w:kern w:val="0"/>
                      <w:sz w:val="20"/>
                    </w:rPr>
                  </w:pPr>
                  <w:r>
                    <w:rPr>
                      <w:rFonts w:hint="eastAsia" w:eastAsia="宋体"/>
                      <w:color w:val="000000"/>
                      <w:kern w:val="0"/>
                      <w:sz w:val="20"/>
                    </w:rPr>
                    <w:t>23.32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8379B">
                  <w:pPr>
                    <w:widowControl/>
                    <w:jc w:val="right"/>
                    <w:rPr>
                      <w:rFonts w:hint="eastAsia" w:eastAsia="宋体"/>
                      <w:color w:val="000000"/>
                      <w:kern w:val="0"/>
                      <w:sz w:val="20"/>
                    </w:rPr>
                  </w:pPr>
                  <w:r>
                    <w:rPr>
                      <w:rFonts w:hint="eastAsia" w:eastAsia="宋体"/>
                      <w:color w:val="000000"/>
                      <w:kern w:val="0"/>
                      <w:sz w:val="20"/>
                    </w:rPr>
                    <w:t>23.32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A1A58">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D45C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F29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6388A">
                  <w:pPr>
                    <w:widowControl/>
                    <w:jc w:val="right"/>
                    <w:rPr>
                      <w:rFonts w:eastAsia="宋体"/>
                      <w:color w:val="000000"/>
                      <w:kern w:val="0"/>
                      <w:sz w:val="20"/>
                    </w:rPr>
                  </w:pPr>
                </w:p>
              </w:tc>
            </w:tr>
            <w:tr w14:paraId="6787615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7CF28F1">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5CE03">
                  <w:pPr>
                    <w:widowControl/>
                    <w:jc w:val="right"/>
                    <w:rPr>
                      <w:rFonts w:hint="eastAsia" w:eastAsia="宋体"/>
                      <w:color w:val="000000"/>
                      <w:kern w:val="0"/>
                      <w:sz w:val="20"/>
                    </w:rPr>
                  </w:pPr>
                  <w:r>
                    <w:rPr>
                      <w:rFonts w:hint="eastAsia" w:eastAsia="宋体"/>
                      <w:color w:val="000000"/>
                      <w:kern w:val="0"/>
                      <w:sz w:val="20"/>
                    </w:rPr>
                    <w:t>23.32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49E4B">
                  <w:pPr>
                    <w:widowControl/>
                    <w:jc w:val="right"/>
                    <w:rPr>
                      <w:rFonts w:hint="eastAsia" w:eastAsia="宋体"/>
                      <w:color w:val="000000"/>
                      <w:kern w:val="0"/>
                      <w:sz w:val="20"/>
                    </w:rPr>
                  </w:pPr>
                  <w:r>
                    <w:rPr>
                      <w:rFonts w:hint="eastAsia" w:eastAsia="宋体"/>
                      <w:color w:val="000000"/>
                      <w:kern w:val="0"/>
                      <w:sz w:val="20"/>
                    </w:rPr>
                    <w:t>23.32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38FF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198C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C62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03B37">
                  <w:pPr>
                    <w:widowControl/>
                    <w:jc w:val="right"/>
                    <w:rPr>
                      <w:rFonts w:eastAsia="宋体"/>
                      <w:color w:val="000000"/>
                      <w:kern w:val="0"/>
                      <w:sz w:val="20"/>
                    </w:rPr>
                  </w:pPr>
                </w:p>
              </w:tc>
            </w:tr>
            <w:tr w14:paraId="0AB022DD">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EED29B7">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16F5">
                  <w:pPr>
                    <w:widowControl/>
                    <w:jc w:val="right"/>
                    <w:rPr>
                      <w:rFonts w:hint="eastAsia" w:eastAsia="宋体"/>
                      <w:color w:val="000000"/>
                      <w:kern w:val="0"/>
                      <w:sz w:val="20"/>
                    </w:rPr>
                  </w:pPr>
                  <w:r>
                    <w:rPr>
                      <w:rFonts w:hint="eastAsia" w:eastAsia="宋体"/>
                      <w:color w:val="000000"/>
                      <w:kern w:val="0"/>
                      <w:sz w:val="20"/>
                    </w:rPr>
                    <w:t>6.04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76D15">
                  <w:pPr>
                    <w:widowControl/>
                    <w:jc w:val="right"/>
                    <w:rPr>
                      <w:rFonts w:hint="eastAsia" w:eastAsia="宋体"/>
                      <w:color w:val="000000"/>
                      <w:kern w:val="0"/>
                      <w:sz w:val="20"/>
                    </w:rPr>
                  </w:pPr>
                  <w:r>
                    <w:rPr>
                      <w:rFonts w:hint="eastAsia" w:eastAsia="宋体"/>
                      <w:color w:val="000000"/>
                      <w:kern w:val="0"/>
                      <w:sz w:val="20"/>
                    </w:rPr>
                    <w:t>6.04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F3C46">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49F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2B5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84FA7">
                  <w:pPr>
                    <w:widowControl/>
                    <w:jc w:val="right"/>
                    <w:rPr>
                      <w:rFonts w:eastAsia="宋体"/>
                      <w:color w:val="000000"/>
                      <w:kern w:val="0"/>
                      <w:sz w:val="20"/>
                    </w:rPr>
                  </w:pPr>
                </w:p>
              </w:tc>
            </w:tr>
            <w:tr w14:paraId="4A55F7C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8BD13E">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7B8A3">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D108E">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E1DE">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B00E1">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089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9477B">
                  <w:pPr>
                    <w:widowControl/>
                    <w:jc w:val="right"/>
                    <w:rPr>
                      <w:rFonts w:eastAsia="宋体"/>
                      <w:color w:val="000000"/>
                      <w:kern w:val="0"/>
                      <w:sz w:val="20"/>
                    </w:rPr>
                  </w:pPr>
                </w:p>
              </w:tc>
            </w:tr>
            <w:tr w14:paraId="219C551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719038">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280AD">
                  <w:pPr>
                    <w:widowControl/>
                    <w:jc w:val="right"/>
                    <w:rPr>
                      <w:rFonts w:hint="eastAsia" w:eastAsia="宋体"/>
                      <w:color w:val="000000"/>
                      <w:kern w:val="0"/>
                      <w:sz w:val="20"/>
                    </w:rPr>
                  </w:pPr>
                  <w:r>
                    <w:rPr>
                      <w:rFonts w:hint="eastAsia" w:eastAsia="宋体"/>
                      <w:color w:val="000000"/>
                      <w:kern w:val="0"/>
                      <w:sz w:val="20"/>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1BBE">
                  <w:pPr>
                    <w:widowControl/>
                    <w:jc w:val="right"/>
                    <w:rPr>
                      <w:rFonts w:hint="eastAsia" w:eastAsia="宋体"/>
                      <w:color w:val="000000"/>
                      <w:kern w:val="0"/>
                      <w:sz w:val="20"/>
                      <w:lang w:val="en-US" w:eastAsia="zh-CN"/>
                    </w:rPr>
                  </w:pPr>
                  <w:r>
                    <w:rPr>
                      <w:rFonts w:hint="eastAsia" w:eastAsia="宋体"/>
                      <w:color w:val="000000"/>
                      <w:kern w:val="0"/>
                      <w:sz w:val="20"/>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5D3C">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9FE3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03E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D8697">
                  <w:pPr>
                    <w:widowControl/>
                    <w:jc w:val="right"/>
                    <w:rPr>
                      <w:rFonts w:eastAsia="宋体"/>
                      <w:color w:val="000000"/>
                      <w:kern w:val="0"/>
                      <w:sz w:val="20"/>
                    </w:rPr>
                  </w:pPr>
                </w:p>
              </w:tc>
            </w:tr>
            <w:tr w14:paraId="08090383">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79E41">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A317">
                  <w:pPr>
                    <w:widowControl/>
                    <w:jc w:val="right"/>
                    <w:rPr>
                      <w:rFonts w:hint="eastAsia" w:eastAsia="宋体"/>
                      <w:color w:val="000000"/>
                      <w:kern w:val="0"/>
                      <w:sz w:val="20"/>
                    </w:rPr>
                  </w:pPr>
                  <w:r>
                    <w:rPr>
                      <w:rFonts w:hint="eastAsia" w:eastAsia="宋体"/>
                      <w:color w:val="000000"/>
                      <w:kern w:val="0"/>
                      <w:sz w:val="20"/>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E7EAF">
                  <w:pPr>
                    <w:widowControl/>
                    <w:jc w:val="right"/>
                    <w:rPr>
                      <w:rFonts w:hint="eastAsia" w:eastAsia="宋体"/>
                      <w:color w:val="000000"/>
                      <w:kern w:val="0"/>
                      <w:sz w:val="20"/>
                      <w:lang w:val="en-US" w:eastAsia="zh-CN"/>
                    </w:rPr>
                  </w:pPr>
                  <w:r>
                    <w:rPr>
                      <w:rFonts w:hint="eastAsia" w:eastAsia="宋体"/>
                      <w:color w:val="000000"/>
                      <w:kern w:val="0"/>
                      <w:sz w:val="20"/>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0905">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16B5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32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0352">
                  <w:pPr>
                    <w:widowControl/>
                    <w:jc w:val="right"/>
                    <w:rPr>
                      <w:rFonts w:eastAsia="宋体"/>
                      <w:color w:val="000000"/>
                      <w:kern w:val="0"/>
                      <w:sz w:val="20"/>
                    </w:rPr>
                  </w:pPr>
                </w:p>
              </w:tc>
            </w:tr>
            <w:tr w14:paraId="3AE3A1D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BC6FB1">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8519F">
                  <w:pPr>
                    <w:widowControl/>
                    <w:jc w:val="right"/>
                    <w:rPr>
                      <w:rFonts w:hint="eastAsia" w:eastAsia="宋体"/>
                      <w:color w:val="000000"/>
                      <w:kern w:val="0"/>
                      <w:sz w:val="20"/>
                    </w:rPr>
                  </w:pPr>
                  <w:r>
                    <w:rPr>
                      <w:rFonts w:hint="eastAsia" w:eastAsia="宋体"/>
                      <w:color w:val="000000"/>
                      <w:kern w:val="0"/>
                      <w:sz w:val="20"/>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AB818">
                  <w:pPr>
                    <w:widowControl/>
                    <w:jc w:val="right"/>
                    <w:rPr>
                      <w:rFonts w:hint="eastAsia" w:eastAsia="宋体"/>
                      <w:color w:val="000000"/>
                      <w:kern w:val="0"/>
                      <w:sz w:val="20"/>
                      <w:lang w:val="en-US" w:eastAsia="zh-CN"/>
                    </w:rPr>
                  </w:pPr>
                  <w:r>
                    <w:rPr>
                      <w:rFonts w:hint="eastAsia" w:eastAsia="宋体"/>
                      <w:color w:val="000000"/>
                      <w:kern w:val="0"/>
                      <w:sz w:val="20"/>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A90A4">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840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AF6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E6837">
                  <w:pPr>
                    <w:widowControl/>
                    <w:jc w:val="right"/>
                    <w:rPr>
                      <w:rFonts w:eastAsia="宋体"/>
                      <w:color w:val="000000"/>
                      <w:kern w:val="0"/>
                      <w:sz w:val="20"/>
                    </w:rPr>
                  </w:pPr>
                </w:p>
              </w:tc>
            </w:tr>
            <w:tr w14:paraId="03483249">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9C5608">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AD0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15.03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70217">
                  <w:pPr>
                    <w:widowControl/>
                    <w:jc w:val="right"/>
                    <w:rPr>
                      <w:rFonts w:hint="eastAsia" w:eastAsia="宋体"/>
                      <w:color w:val="000000"/>
                      <w:kern w:val="0"/>
                      <w:sz w:val="20"/>
                    </w:rPr>
                  </w:pPr>
                  <w:r>
                    <w:rPr>
                      <w:rFonts w:hint="eastAsia" w:eastAsia="宋体"/>
                      <w:color w:val="000000"/>
                      <w:kern w:val="0"/>
                      <w:sz w:val="20"/>
                      <w:lang w:val="en-US" w:eastAsia="zh-CN"/>
                    </w:rPr>
                    <w:t>15.03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018AF">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6B1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B6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FA1DC">
                  <w:pPr>
                    <w:widowControl/>
                    <w:jc w:val="right"/>
                    <w:rPr>
                      <w:rFonts w:eastAsia="宋体"/>
                      <w:color w:val="000000"/>
                      <w:kern w:val="0"/>
                      <w:sz w:val="20"/>
                    </w:rPr>
                  </w:pPr>
                </w:p>
              </w:tc>
            </w:tr>
            <w:tr w14:paraId="777D849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A6496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FB341">
                  <w:pPr>
                    <w:widowControl/>
                    <w:jc w:val="right"/>
                    <w:rPr>
                      <w:rFonts w:hint="eastAsia" w:eastAsia="宋体"/>
                      <w:color w:val="000000"/>
                      <w:kern w:val="0"/>
                      <w:sz w:val="20"/>
                    </w:rPr>
                  </w:pPr>
                  <w:r>
                    <w:rPr>
                      <w:rFonts w:hint="eastAsia" w:eastAsia="宋体"/>
                      <w:color w:val="000000"/>
                      <w:kern w:val="0"/>
                      <w:sz w:val="20"/>
                      <w:lang w:val="en-US" w:eastAsia="zh-CN"/>
                    </w:rPr>
                    <w:t>15.03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A2879">
                  <w:pPr>
                    <w:widowControl/>
                    <w:jc w:val="right"/>
                    <w:rPr>
                      <w:rFonts w:hint="eastAsia" w:eastAsia="宋体"/>
                      <w:color w:val="000000"/>
                      <w:kern w:val="0"/>
                      <w:sz w:val="20"/>
                    </w:rPr>
                  </w:pPr>
                  <w:r>
                    <w:rPr>
                      <w:rFonts w:hint="eastAsia" w:eastAsia="宋体"/>
                      <w:color w:val="000000"/>
                      <w:kern w:val="0"/>
                      <w:sz w:val="20"/>
                      <w:lang w:val="en-US" w:eastAsia="zh-CN"/>
                    </w:rPr>
                    <w:t>15.03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0AA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5A4E8">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741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B6FB7">
                  <w:pPr>
                    <w:widowControl/>
                    <w:jc w:val="right"/>
                    <w:rPr>
                      <w:rFonts w:eastAsia="宋体"/>
                      <w:color w:val="000000"/>
                      <w:kern w:val="0"/>
                      <w:sz w:val="20"/>
                    </w:rPr>
                  </w:pPr>
                </w:p>
              </w:tc>
            </w:tr>
            <w:tr w14:paraId="2351A394">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9053E5">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071FD">
                  <w:pPr>
                    <w:widowControl/>
                    <w:jc w:val="right"/>
                    <w:rPr>
                      <w:rFonts w:hint="eastAsia" w:eastAsia="宋体"/>
                      <w:color w:val="000000"/>
                      <w:kern w:val="0"/>
                      <w:sz w:val="20"/>
                    </w:rPr>
                  </w:pPr>
                  <w:r>
                    <w:rPr>
                      <w:rFonts w:hint="eastAsia" w:eastAsia="宋体"/>
                      <w:color w:val="000000"/>
                      <w:kern w:val="0"/>
                      <w:sz w:val="20"/>
                      <w:lang w:val="en-US" w:eastAsia="zh-CN"/>
                    </w:rPr>
                    <w:t>15.03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39EFA">
                  <w:pPr>
                    <w:widowControl/>
                    <w:jc w:val="right"/>
                    <w:rPr>
                      <w:rFonts w:hint="eastAsia" w:eastAsia="宋体"/>
                      <w:color w:val="000000"/>
                      <w:kern w:val="0"/>
                      <w:sz w:val="20"/>
                    </w:rPr>
                  </w:pPr>
                  <w:r>
                    <w:rPr>
                      <w:rFonts w:hint="eastAsia" w:eastAsia="宋体"/>
                      <w:color w:val="000000"/>
                      <w:kern w:val="0"/>
                      <w:sz w:val="20"/>
                      <w:lang w:val="en-US" w:eastAsia="zh-CN"/>
                    </w:rPr>
                    <w:t>15.03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32660">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9D85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05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DAFBE">
                  <w:pPr>
                    <w:widowControl/>
                    <w:jc w:val="right"/>
                    <w:rPr>
                      <w:rFonts w:eastAsia="宋体"/>
                      <w:color w:val="000000"/>
                      <w:kern w:val="0"/>
                      <w:sz w:val="20"/>
                    </w:rPr>
                  </w:pPr>
                </w:p>
              </w:tc>
            </w:tr>
            <w:tr w14:paraId="124A5C6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D9C53D9">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E89D6">
                  <w:pPr>
                    <w:widowControl/>
                    <w:jc w:val="right"/>
                    <w:rPr>
                      <w:rFonts w:eastAsia="宋体"/>
                      <w:color w:val="000000"/>
                      <w:kern w:val="0"/>
                      <w:sz w:val="20"/>
                    </w:rPr>
                  </w:pPr>
                  <w:r>
                    <w:rPr>
                      <w:rFonts w:hint="eastAsia" w:eastAsia="宋体"/>
                      <w:color w:val="000000"/>
                      <w:kern w:val="0"/>
                      <w:sz w:val="20"/>
                    </w:rPr>
                    <w:t>191.63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3D262">
                  <w:pPr>
                    <w:widowControl/>
                    <w:jc w:val="right"/>
                    <w:rPr>
                      <w:rFonts w:eastAsia="宋体"/>
                      <w:color w:val="000000"/>
                      <w:kern w:val="0"/>
                      <w:sz w:val="20"/>
                    </w:rPr>
                  </w:pPr>
                  <w:r>
                    <w:rPr>
                      <w:rFonts w:hint="eastAsia" w:eastAsia="宋体"/>
                      <w:color w:val="000000"/>
                      <w:kern w:val="0"/>
                      <w:sz w:val="20"/>
                    </w:rPr>
                    <w:t>191.63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26F0">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088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7FA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3A251">
                  <w:pPr>
                    <w:widowControl/>
                    <w:jc w:val="right"/>
                    <w:rPr>
                      <w:rFonts w:eastAsia="宋体"/>
                      <w:color w:val="000000"/>
                      <w:kern w:val="0"/>
                      <w:sz w:val="20"/>
                    </w:rPr>
                  </w:pPr>
                </w:p>
              </w:tc>
            </w:tr>
          </w:tbl>
          <w:p w14:paraId="1495E806">
            <w:pPr>
              <w:widowControl/>
              <w:jc w:val="center"/>
              <w:rPr>
                <w:rFonts w:eastAsia="方正小标宋简体"/>
                <w:kern w:val="0"/>
                <w:sz w:val="44"/>
                <w:szCs w:val="44"/>
              </w:rPr>
            </w:pPr>
          </w:p>
        </w:tc>
      </w:tr>
    </w:tbl>
    <w:p w14:paraId="4B67588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BD2966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9"/>
              <w:gridCol w:w="1033"/>
              <w:gridCol w:w="1148"/>
              <w:gridCol w:w="1150"/>
            </w:tblGrid>
            <w:tr w14:paraId="3DB86FA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D73975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4D63A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76A593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BEAE40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B8FD5B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096413A">
                  <w:pPr>
                    <w:widowControl/>
                    <w:jc w:val="center"/>
                    <w:rPr>
                      <w:rFonts w:eastAsia="宋体"/>
                      <w:kern w:val="0"/>
                      <w:sz w:val="20"/>
                    </w:rPr>
                  </w:pPr>
                  <w:r>
                    <w:rPr>
                      <w:rFonts w:eastAsia="宋体"/>
                      <w:kern w:val="0"/>
                      <w:sz w:val="20"/>
                    </w:rPr>
                    <w:t>支      出</w:t>
                  </w:r>
                </w:p>
              </w:tc>
            </w:tr>
            <w:tr w14:paraId="7E86DD9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B59577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08C426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616598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449DD4F">
                  <w:pPr>
                    <w:widowControl/>
                    <w:jc w:val="center"/>
                    <w:rPr>
                      <w:rFonts w:eastAsia="宋体"/>
                      <w:kern w:val="0"/>
                      <w:sz w:val="20"/>
                    </w:rPr>
                  </w:pPr>
                  <w:r>
                    <w:rPr>
                      <w:rFonts w:hint="eastAsia" w:eastAsia="宋体"/>
                      <w:kern w:val="0"/>
                      <w:sz w:val="20"/>
                    </w:rPr>
                    <w:t>上年结转</w:t>
                  </w:r>
                </w:p>
              </w:tc>
              <w:tc>
                <w:tcPr>
                  <w:tcW w:w="1489" w:type="dxa"/>
                  <w:tcBorders>
                    <w:top w:val="single" w:color="auto" w:sz="4" w:space="0"/>
                    <w:left w:val="single" w:color="auto" w:sz="4" w:space="0"/>
                    <w:right w:val="single" w:color="auto" w:sz="4" w:space="0"/>
                  </w:tcBorders>
                  <w:noWrap w:val="0"/>
                  <w:vAlign w:val="center"/>
                </w:tcPr>
                <w:p w14:paraId="043BF60A">
                  <w:pPr>
                    <w:widowControl/>
                    <w:jc w:val="center"/>
                    <w:rPr>
                      <w:rFonts w:eastAsia="宋体"/>
                      <w:kern w:val="0"/>
                      <w:sz w:val="20"/>
                    </w:rPr>
                  </w:pPr>
                  <w:r>
                    <w:rPr>
                      <w:rFonts w:eastAsia="宋体"/>
                      <w:kern w:val="0"/>
                      <w:sz w:val="20"/>
                    </w:rPr>
                    <w:t>项  目</w:t>
                  </w:r>
                </w:p>
              </w:tc>
              <w:tc>
                <w:tcPr>
                  <w:tcW w:w="1033" w:type="dxa"/>
                  <w:tcBorders>
                    <w:top w:val="single" w:color="auto" w:sz="4" w:space="0"/>
                    <w:left w:val="single" w:color="auto" w:sz="4" w:space="0"/>
                    <w:right w:val="single" w:color="auto" w:sz="4" w:space="0"/>
                  </w:tcBorders>
                  <w:noWrap w:val="0"/>
                  <w:vAlign w:val="center"/>
                </w:tcPr>
                <w:p w14:paraId="23D2F68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2B3446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3A11B5">
                  <w:pPr>
                    <w:widowControl/>
                    <w:jc w:val="center"/>
                    <w:rPr>
                      <w:rFonts w:eastAsia="宋体"/>
                      <w:kern w:val="0"/>
                      <w:sz w:val="20"/>
                    </w:rPr>
                  </w:pPr>
                  <w:r>
                    <w:rPr>
                      <w:rFonts w:hint="eastAsia" w:eastAsia="宋体"/>
                      <w:kern w:val="0"/>
                      <w:sz w:val="20"/>
                    </w:rPr>
                    <w:t>上年结转</w:t>
                  </w:r>
                </w:p>
              </w:tc>
            </w:tr>
            <w:tr w14:paraId="5D96D65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FA3E8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CAF57">
                  <w:pPr>
                    <w:widowControl/>
                    <w:jc w:val="right"/>
                    <w:rPr>
                      <w:rFonts w:eastAsia="宋体"/>
                      <w:kern w:val="0"/>
                      <w:sz w:val="20"/>
                    </w:rPr>
                  </w:pPr>
                  <w:r>
                    <w:rPr>
                      <w:rFonts w:hint="eastAsia" w:eastAsia="宋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77D2E0">
                  <w:pPr>
                    <w:widowControl/>
                    <w:jc w:val="right"/>
                    <w:rPr>
                      <w:rFonts w:eastAsia="宋体"/>
                      <w:kern w:val="0"/>
                      <w:sz w:val="20"/>
                    </w:rPr>
                  </w:pPr>
                  <w:r>
                    <w:rPr>
                      <w:rFonts w:hint="eastAsia" w:eastAsia="宋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359F5F">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41C321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CD6DF7">
                  <w:pPr>
                    <w:widowControl/>
                    <w:jc w:val="right"/>
                    <w:rPr>
                      <w:rFonts w:eastAsia="宋体"/>
                      <w:kern w:val="0"/>
                      <w:sz w:val="20"/>
                    </w:rPr>
                  </w:pPr>
                  <w:r>
                    <w:rPr>
                      <w:rFonts w:hint="eastAsia" w:eastAsia="宋体"/>
                      <w:kern w:val="0"/>
                      <w:sz w:val="20"/>
                    </w:rPr>
                    <w:t>191.63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603CDD">
                  <w:pPr>
                    <w:widowControl/>
                    <w:jc w:val="right"/>
                    <w:rPr>
                      <w:rFonts w:hint="eastAsia" w:eastAsia="宋体"/>
                      <w:kern w:val="0"/>
                      <w:sz w:val="20"/>
                    </w:rPr>
                  </w:pPr>
                  <w:r>
                    <w:rPr>
                      <w:rFonts w:hint="eastAsia" w:eastAsia="宋体"/>
                      <w:kern w:val="0"/>
                      <w:sz w:val="20"/>
                    </w:rPr>
                    <w:t>191.63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BD140B5">
                  <w:pPr>
                    <w:widowControl/>
                    <w:jc w:val="right"/>
                    <w:rPr>
                      <w:rFonts w:eastAsia="宋体"/>
                      <w:kern w:val="0"/>
                      <w:sz w:val="20"/>
                      <w:szCs w:val="22"/>
                    </w:rPr>
                  </w:pPr>
                </w:p>
              </w:tc>
            </w:tr>
            <w:tr w14:paraId="2DF944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626E8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A3F658">
                  <w:pPr>
                    <w:widowControl/>
                    <w:jc w:val="right"/>
                    <w:rPr>
                      <w:rFonts w:eastAsia="宋体"/>
                      <w:kern w:val="0"/>
                      <w:sz w:val="20"/>
                    </w:rPr>
                  </w:pPr>
                  <w:r>
                    <w:rPr>
                      <w:rFonts w:hint="eastAsia" w:eastAsia="宋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E63E24">
                  <w:pPr>
                    <w:jc w:val="right"/>
                    <w:rPr>
                      <w:rFonts w:eastAsia="宋体"/>
                      <w:kern w:val="0"/>
                      <w:sz w:val="20"/>
                    </w:rPr>
                  </w:pPr>
                  <w:r>
                    <w:rPr>
                      <w:rFonts w:hint="eastAsia" w:eastAsia="宋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9DA2BC">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746A5">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EB356AE">
                  <w:pPr>
                    <w:widowControl/>
                    <w:jc w:val="right"/>
                    <w:rPr>
                      <w:rFonts w:eastAsia="宋体"/>
                      <w:kern w:val="0"/>
                      <w:sz w:val="20"/>
                    </w:rPr>
                  </w:pPr>
                  <w:r>
                    <w:rPr>
                      <w:rFonts w:hint="eastAsia" w:eastAsia="宋体"/>
                      <w:kern w:val="0"/>
                      <w:sz w:val="20"/>
                    </w:rPr>
                    <w:t>144.36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A766C6">
                  <w:pPr>
                    <w:widowControl/>
                    <w:jc w:val="right"/>
                    <w:rPr>
                      <w:rFonts w:hint="eastAsia" w:eastAsia="宋体"/>
                      <w:kern w:val="0"/>
                      <w:sz w:val="20"/>
                      <w:lang w:val="en-US" w:eastAsia="zh-CN"/>
                    </w:rPr>
                  </w:pPr>
                  <w:r>
                    <w:rPr>
                      <w:rFonts w:hint="eastAsia" w:eastAsia="宋体"/>
                      <w:kern w:val="0"/>
                      <w:sz w:val="20"/>
                      <w:lang w:val="en-US" w:eastAsia="zh-CN"/>
                    </w:rPr>
                    <w:t>144.36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811630">
                  <w:pPr>
                    <w:widowControl/>
                    <w:jc w:val="right"/>
                    <w:rPr>
                      <w:rFonts w:eastAsia="宋体"/>
                      <w:kern w:val="0"/>
                      <w:sz w:val="20"/>
                    </w:rPr>
                  </w:pPr>
                </w:p>
              </w:tc>
            </w:tr>
            <w:tr w14:paraId="7BA0B92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AB7B4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C690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78E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10926">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E676">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F0F542">
                  <w:pPr>
                    <w:widowControl/>
                    <w:jc w:val="right"/>
                    <w:rPr>
                      <w:rFonts w:eastAsia="宋体"/>
                      <w:kern w:val="0"/>
                      <w:sz w:val="20"/>
                    </w:rPr>
                  </w:pPr>
                  <w:r>
                    <w:rPr>
                      <w:rFonts w:hint="eastAsia" w:eastAsia="宋体"/>
                      <w:kern w:val="0"/>
                      <w:sz w:val="20"/>
                    </w:rPr>
                    <w:t>23.32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8BFC47">
                  <w:pPr>
                    <w:widowControl/>
                    <w:jc w:val="right"/>
                    <w:rPr>
                      <w:rFonts w:eastAsia="宋体"/>
                      <w:kern w:val="0"/>
                      <w:sz w:val="20"/>
                    </w:rPr>
                  </w:pPr>
                  <w:r>
                    <w:rPr>
                      <w:rFonts w:hint="eastAsia" w:eastAsia="宋体"/>
                      <w:kern w:val="0"/>
                      <w:sz w:val="20"/>
                    </w:rPr>
                    <w:t>23.32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9216E7">
                  <w:pPr>
                    <w:widowControl/>
                    <w:jc w:val="right"/>
                    <w:rPr>
                      <w:rFonts w:eastAsia="宋体"/>
                      <w:kern w:val="0"/>
                      <w:sz w:val="20"/>
                    </w:rPr>
                  </w:pPr>
                </w:p>
              </w:tc>
            </w:tr>
            <w:tr w14:paraId="6D7FEFC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3BC95D">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76EB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630AB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6D0DB3">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7B9D5">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82F4410">
                  <w:pPr>
                    <w:widowControl/>
                    <w:jc w:val="right"/>
                    <w:rPr>
                      <w:rFonts w:eastAsia="宋体"/>
                      <w:kern w:val="0"/>
                      <w:sz w:val="20"/>
                    </w:rPr>
                  </w:pPr>
                  <w:r>
                    <w:rPr>
                      <w:rFonts w:hint="eastAsia" w:eastAsia="宋体"/>
                      <w:kern w:val="0"/>
                      <w:sz w:val="20"/>
                    </w:rPr>
                    <w:t>8.92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4CAC75">
                  <w:pPr>
                    <w:widowControl/>
                    <w:jc w:val="right"/>
                    <w:rPr>
                      <w:rFonts w:eastAsia="宋体"/>
                      <w:kern w:val="0"/>
                      <w:sz w:val="20"/>
                    </w:rPr>
                  </w:pPr>
                  <w:r>
                    <w:rPr>
                      <w:rFonts w:hint="eastAsia" w:eastAsia="宋体"/>
                      <w:kern w:val="0"/>
                      <w:sz w:val="20"/>
                    </w:rPr>
                    <w:t>8.92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C5FFCB">
                  <w:pPr>
                    <w:widowControl/>
                    <w:jc w:val="right"/>
                    <w:rPr>
                      <w:rFonts w:eastAsia="宋体"/>
                      <w:kern w:val="0"/>
                      <w:sz w:val="20"/>
                    </w:rPr>
                  </w:pPr>
                </w:p>
              </w:tc>
            </w:tr>
            <w:tr w14:paraId="13DCD7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5AF29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28489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CDE25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F8E957">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56781">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（四）</w:t>
                  </w:r>
                  <w:r>
                    <w:rPr>
                      <w:rFonts w:hint="eastAsia" w:eastAsia="宋体"/>
                      <w:color w:val="000000"/>
                      <w:sz w:val="20"/>
                    </w:rPr>
                    <w:t>住房保障支出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F795F30">
                  <w:pPr>
                    <w:widowControl/>
                    <w:jc w:val="right"/>
                    <w:rPr>
                      <w:rFonts w:eastAsia="宋体"/>
                      <w:kern w:val="0"/>
                      <w:sz w:val="20"/>
                    </w:rPr>
                  </w:pPr>
                  <w:r>
                    <w:rPr>
                      <w:rFonts w:hint="eastAsia" w:eastAsia="宋体"/>
                      <w:kern w:val="0"/>
                      <w:sz w:val="20"/>
                    </w:rPr>
                    <w:t>15.03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B58A82">
                  <w:pPr>
                    <w:widowControl/>
                    <w:jc w:val="right"/>
                    <w:rPr>
                      <w:rFonts w:eastAsia="宋体"/>
                      <w:kern w:val="0"/>
                      <w:sz w:val="20"/>
                    </w:rPr>
                  </w:pPr>
                  <w:r>
                    <w:rPr>
                      <w:rFonts w:hint="eastAsia" w:eastAsia="宋体"/>
                      <w:kern w:val="0"/>
                      <w:sz w:val="20"/>
                    </w:rPr>
                    <w:t>15.03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B3C5A6">
                  <w:pPr>
                    <w:widowControl/>
                    <w:jc w:val="right"/>
                    <w:rPr>
                      <w:rFonts w:eastAsia="宋体"/>
                      <w:kern w:val="0"/>
                      <w:sz w:val="20"/>
                    </w:rPr>
                  </w:pPr>
                </w:p>
              </w:tc>
            </w:tr>
            <w:tr w14:paraId="1AC08D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A6F92B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7F1F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0AC9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0DC2CB">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0B7D8EB">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6B2422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76167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7A9F971">
                  <w:pPr>
                    <w:widowControl/>
                    <w:jc w:val="right"/>
                    <w:rPr>
                      <w:rFonts w:eastAsia="宋体"/>
                      <w:kern w:val="0"/>
                      <w:sz w:val="20"/>
                    </w:rPr>
                  </w:pPr>
                </w:p>
              </w:tc>
            </w:tr>
            <w:tr w14:paraId="292C434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C170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3F23D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12199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8C360A">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BC34A09">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AB002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D4F82C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D5FFBA6">
                  <w:pPr>
                    <w:widowControl/>
                    <w:jc w:val="right"/>
                    <w:rPr>
                      <w:rFonts w:eastAsia="宋体"/>
                      <w:kern w:val="0"/>
                      <w:sz w:val="20"/>
                    </w:rPr>
                  </w:pPr>
                </w:p>
              </w:tc>
            </w:tr>
            <w:tr w14:paraId="51CADA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1D0E0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EA87A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016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BD075">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BB36568">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A87346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6A7871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40910C">
                  <w:pPr>
                    <w:widowControl/>
                    <w:jc w:val="right"/>
                    <w:rPr>
                      <w:rFonts w:eastAsia="宋体"/>
                      <w:kern w:val="0"/>
                      <w:sz w:val="20"/>
                    </w:rPr>
                  </w:pPr>
                </w:p>
              </w:tc>
            </w:tr>
            <w:tr w14:paraId="5046C6D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D8B9C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FE910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94573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DFB5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39CD31A">
                  <w:pPr>
                    <w:widowControl/>
                    <w:jc w:val="left"/>
                    <w:rPr>
                      <w:rFonts w:eastAsia="宋体"/>
                      <w:color w:val="000000"/>
                      <w:kern w:val="0"/>
                      <w:sz w:val="20"/>
                    </w:rPr>
                  </w:pPr>
                  <w:r>
                    <w:rPr>
                      <w:rFonts w:eastAsia="宋体"/>
                      <w:color w:val="000000"/>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35237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A282C8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6EE8C2">
                  <w:pPr>
                    <w:widowControl/>
                    <w:jc w:val="right"/>
                    <w:rPr>
                      <w:rFonts w:eastAsia="宋体"/>
                      <w:kern w:val="0"/>
                      <w:sz w:val="20"/>
                    </w:rPr>
                  </w:pPr>
                </w:p>
              </w:tc>
            </w:tr>
            <w:tr w14:paraId="6C85F7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CDC66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C30E3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DCCC3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E518E1">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699E39A">
                  <w:pPr>
                    <w:widowControl/>
                    <w:jc w:val="center"/>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18F7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AA5FE1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E40347">
                  <w:pPr>
                    <w:widowControl/>
                    <w:jc w:val="right"/>
                    <w:rPr>
                      <w:rFonts w:eastAsia="宋体"/>
                      <w:kern w:val="0"/>
                      <w:sz w:val="20"/>
                    </w:rPr>
                  </w:pPr>
                </w:p>
              </w:tc>
            </w:tr>
            <w:tr w14:paraId="59AF017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3C31E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5917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AFF1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CD764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3AC4851">
                  <w:pPr>
                    <w:widowControl/>
                    <w:rPr>
                      <w:rFonts w:eastAsia="宋体"/>
                      <w:b/>
                      <w:bCs/>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5D49F6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8361CF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FA736F">
                  <w:pPr>
                    <w:widowControl/>
                    <w:jc w:val="right"/>
                    <w:rPr>
                      <w:rFonts w:eastAsia="宋体"/>
                      <w:kern w:val="0"/>
                      <w:sz w:val="20"/>
                    </w:rPr>
                  </w:pPr>
                </w:p>
              </w:tc>
            </w:tr>
            <w:tr w14:paraId="38E40E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5E255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E5DAC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B1188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C1744D">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E9D324B">
                  <w:pPr>
                    <w:widowControl/>
                    <w:jc w:val="left"/>
                    <w:rPr>
                      <w:rFonts w:eastAsia="宋体"/>
                      <w:kern w:val="0"/>
                      <w:sz w:val="20"/>
                    </w:rPr>
                  </w:pPr>
                  <w:r>
                    <w:rPr>
                      <w:rFonts w:eastAsia="宋体"/>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C12FB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FDD7EE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CAB572">
                  <w:pPr>
                    <w:widowControl/>
                    <w:jc w:val="right"/>
                    <w:rPr>
                      <w:rFonts w:eastAsia="宋体"/>
                      <w:kern w:val="0"/>
                      <w:sz w:val="20"/>
                    </w:rPr>
                  </w:pPr>
                </w:p>
              </w:tc>
            </w:tr>
            <w:tr w14:paraId="4FC3235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8E3A7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A1B947">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7CBE62">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60DB31">
                  <w:pPr>
                    <w:ind w:firstLine="200" w:firstLineChars="100"/>
                    <w:rPr>
                      <w:rFonts w:eastAsia="宋体"/>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53EC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3C1E35">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8912E9">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3BC936">
                  <w:pPr>
                    <w:ind w:firstLine="200" w:firstLineChars="100"/>
                    <w:jc w:val="right"/>
                    <w:rPr>
                      <w:rFonts w:eastAsia="宋体"/>
                      <w:sz w:val="20"/>
                    </w:rPr>
                  </w:pPr>
                </w:p>
              </w:tc>
            </w:tr>
            <w:tr w14:paraId="0A98859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A3A0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1417C1">
                  <w:pPr>
                    <w:widowControl/>
                    <w:jc w:val="right"/>
                    <w:rPr>
                      <w:rFonts w:eastAsia="黑体"/>
                      <w:kern w:val="0"/>
                      <w:sz w:val="20"/>
                    </w:rPr>
                  </w:pPr>
                  <w:r>
                    <w:rPr>
                      <w:rFonts w:hint="eastAsia" w:eastAsia="黑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17DE5">
                  <w:pPr>
                    <w:widowControl/>
                    <w:jc w:val="right"/>
                    <w:rPr>
                      <w:rFonts w:eastAsia="黑体"/>
                      <w:kern w:val="0"/>
                      <w:sz w:val="20"/>
                    </w:rPr>
                  </w:pPr>
                  <w:r>
                    <w:rPr>
                      <w:rFonts w:hint="eastAsia" w:eastAsia="黑体"/>
                      <w:kern w:val="0"/>
                      <w:sz w:val="20"/>
                    </w:rPr>
                    <w:t>191.63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E22A16">
                  <w:pPr>
                    <w:widowControl/>
                    <w:jc w:val="right"/>
                    <w:rPr>
                      <w:rFonts w:eastAsia="黑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D85F8F2">
                  <w:pPr>
                    <w:widowControl/>
                    <w:jc w:val="center"/>
                    <w:rPr>
                      <w:rFonts w:eastAsia="黑体"/>
                      <w:b/>
                      <w:bCs/>
                      <w:kern w:val="0"/>
                      <w:sz w:val="20"/>
                    </w:rPr>
                  </w:pPr>
                  <w:r>
                    <w:rPr>
                      <w:rFonts w:eastAsia="黑体"/>
                      <w:b/>
                      <w:bCs/>
                      <w:kern w:val="0"/>
                      <w:sz w:val="20"/>
                    </w:rPr>
                    <w:t>支出总计</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35B1C49">
                  <w:pPr>
                    <w:widowControl/>
                    <w:jc w:val="right"/>
                    <w:rPr>
                      <w:rFonts w:eastAsia="宋体"/>
                      <w:kern w:val="0"/>
                      <w:sz w:val="20"/>
                    </w:rPr>
                  </w:pPr>
                  <w:r>
                    <w:rPr>
                      <w:rFonts w:hint="eastAsia" w:eastAsia="宋体"/>
                      <w:kern w:val="0"/>
                      <w:sz w:val="20"/>
                    </w:rPr>
                    <w:t>191.63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740D08">
                  <w:pPr>
                    <w:widowControl/>
                    <w:jc w:val="right"/>
                    <w:rPr>
                      <w:rFonts w:eastAsia="宋体"/>
                      <w:kern w:val="0"/>
                      <w:sz w:val="20"/>
                    </w:rPr>
                  </w:pPr>
                  <w:r>
                    <w:rPr>
                      <w:rFonts w:hint="eastAsia" w:eastAsia="宋体"/>
                      <w:kern w:val="0"/>
                      <w:sz w:val="20"/>
                    </w:rPr>
                    <w:t>191.63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365B3E">
                  <w:pPr>
                    <w:widowControl/>
                    <w:jc w:val="right"/>
                    <w:rPr>
                      <w:rFonts w:eastAsia="宋体"/>
                      <w:kern w:val="0"/>
                      <w:sz w:val="20"/>
                    </w:rPr>
                  </w:pPr>
                </w:p>
              </w:tc>
            </w:tr>
          </w:tbl>
          <w:p w14:paraId="492DB73C">
            <w:pPr>
              <w:widowControl/>
              <w:rPr>
                <w:rFonts w:eastAsia="方正小标宋简体"/>
                <w:kern w:val="0"/>
                <w:sz w:val="44"/>
                <w:szCs w:val="44"/>
              </w:rPr>
            </w:pPr>
          </w:p>
        </w:tc>
      </w:tr>
    </w:tbl>
    <w:p w14:paraId="19CF8B6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3EEB0E1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B77500E">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2016EE66">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F81557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A7FF3D1">
                  <w:pPr>
                    <w:widowControl/>
                    <w:jc w:val="right"/>
                    <w:rPr>
                      <w:rFonts w:eastAsia="华文细黑"/>
                      <w:color w:val="000000"/>
                      <w:kern w:val="0"/>
                      <w:sz w:val="20"/>
                    </w:rPr>
                  </w:pPr>
                  <w:r>
                    <w:rPr>
                      <w:rFonts w:eastAsia="华文细黑"/>
                      <w:color w:val="000000"/>
                      <w:kern w:val="0"/>
                      <w:sz w:val="20"/>
                    </w:rPr>
                    <w:t>单位：万元</w:t>
                  </w:r>
                </w:p>
              </w:tc>
            </w:tr>
            <w:tr w14:paraId="5980749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C22022E">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681D6F6">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1070EC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CEABB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F465D">
                  <w:pPr>
                    <w:widowControl/>
                    <w:jc w:val="center"/>
                    <w:rPr>
                      <w:rFonts w:eastAsia="华文细黑"/>
                      <w:color w:val="000000"/>
                      <w:kern w:val="0"/>
                      <w:sz w:val="20"/>
                    </w:rPr>
                  </w:pPr>
                  <w:r>
                    <w:rPr>
                      <w:rFonts w:eastAsia="华文细黑"/>
                      <w:color w:val="000000"/>
                      <w:kern w:val="0"/>
                      <w:sz w:val="20"/>
                    </w:rPr>
                    <w:t>项目                                                               支出</w:t>
                  </w:r>
                </w:p>
              </w:tc>
            </w:tr>
            <w:tr w14:paraId="12D2367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16DD79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80B615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814DC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DFACB">
                  <w:pPr>
                    <w:widowControl/>
                    <w:jc w:val="left"/>
                    <w:rPr>
                      <w:rFonts w:eastAsia="华文细黑"/>
                      <w:color w:val="000000"/>
                      <w:kern w:val="0"/>
                      <w:sz w:val="20"/>
                    </w:rPr>
                  </w:pPr>
                </w:p>
              </w:tc>
            </w:tr>
            <w:tr w14:paraId="4CD6266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1CFDEAB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18524E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02078B">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EA6D0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122CC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0F6A">
                  <w:pPr>
                    <w:widowControl/>
                    <w:jc w:val="left"/>
                    <w:rPr>
                      <w:rFonts w:eastAsia="华文细黑"/>
                      <w:color w:val="000000"/>
                      <w:kern w:val="0"/>
                      <w:sz w:val="20"/>
                    </w:rPr>
                  </w:pPr>
                </w:p>
              </w:tc>
            </w:tr>
            <w:tr w14:paraId="03FB8AA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09B80">
                  <w:pPr>
                    <w:widowControl/>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33C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9D7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CF22C">
                  <w:pPr>
                    <w:widowControl/>
                    <w:jc w:val="right"/>
                    <w:rPr>
                      <w:rFonts w:eastAsia="宋体"/>
                      <w:color w:val="000000"/>
                      <w:kern w:val="0"/>
                      <w:sz w:val="20"/>
                    </w:rPr>
                  </w:pPr>
                  <w:r>
                    <w:rPr>
                      <w:rFonts w:hint="eastAsia" w:eastAsia="宋体"/>
                      <w:color w:val="000000"/>
                      <w:kern w:val="0"/>
                      <w:sz w:val="20"/>
                    </w:rPr>
                    <w:t>117.28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19FE">
                  <w:pPr>
                    <w:widowControl/>
                    <w:jc w:val="right"/>
                    <w:rPr>
                      <w:rFonts w:eastAsia="宋体"/>
                      <w:color w:val="000000"/>
                      <w:kern w:val="0"/>
                      <w:sz w:val="20"/>
                    </w:rPr>
                  </w:pPr>
                  <w:r>
                    <w:rPr>
                      <w:rFonts w:hint="eastAsia" w:eastAsia="宋体"/>
                      <w:color w:val="000000"/>
                      <w:kern w:val="0"/>
                      <w:sz w:val="20"/>
                    </w:rPr>
                    <w:t>27.08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492A8">
                  <w:pPr>
                    <w:widowControl/>
                    <w:jc w:val="right"/>
                    <w:rPr>
                      <w:rFonts w:eastAsia="宋体"/>
                      <w:color w:val="000000"/>
                      <w:kern w:val="0"/>
                      <w:sz w:val="20"/>
                    </w:rPr>
                  </w:pPr>
                </w:p>
              </w:tc>
            </w:tr>
            <w:tr w14:paraId="09313B6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A94A1">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726BA">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9DB59">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11724">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B8A49">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27.08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18243">
                  <w:pPr>
                    <w:widowControl/>
                    <w:jc w:val="right"/>
                    <w:rPr>
                      <w:rFonts w:eastAsia="宋体"/>
                      <w:color w:val="000000"/>
                      <w:kern w:val="0"/>
                      <w:sz w:val="20"/>
                    </w:rPr>
                  </w:pPr>
                </w:p>
              </w:tc>
            </w:tr>
            <w:tr w14:paraId="63B54F51">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21F013">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D108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FAF4">
                  <w:pPr>
                    <w:widowControl/>
                    <w:jc w:val="right"/>
                    <w:rPr>
                      <w:rFonts w:eastAsia="宋体"/>
                      <w:color w:val="000000"/>
                      <w:kern w:val="0"/>
                      <w:sz w:val="20"/>
                    </w:rPr>
                  </w:pPr>
                  <w:r>
                    <w:rPr>
                      <w:rFonts w:hint="eastAsia" w:eastAsia="宋体"/>
                      <w:color w:val="000000"/>
                      <w:kern w:val="0"/>
                      <w:sz w:val="20"/>
                    </w:rPr>
                    <w:t>144.36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D9934">
                  <w:pPr>
                    <w:widowControl/>
                    <w:jc w:val="right"/>
                    <w:rPr>
                      <w:rFonts w:eastAsia="宋体"/>
                      <w:color w:val="000000"/>
                      <w:kern w:val="0"/>
                      <w:sz w:val="20"/>
                    </w:rPr>
                  </w:pPr>
                  <w:r>
                    <w:rPr>
                      <w:rFonts w:hint="eastAsia" w:eastAsia="宋体"/>
                      <w:color w:val="000000"/>
                      <w:kern w:val="0"/>
                      <w:sz w:val="20"/>
                    </w:rPr>
                    <w:t>117.28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CBD0">
                  <w:pPr>
                    <w:widowControl/>
                    <w:jc w:val="right"/>
                    <w:rPr>
                      <w:rFonts w:eastAsia="宋体"/>
                      <w:color w:val="000000"/>
                      <w:kern w:val="0"/>
                      <w:sz w:val="20"/>
                    </w:rPr>
                  </w:pPr>
                  <w:r>
                    <w:rPr>
                      <w:rFonts w:hint="eastAsia" w:eastAsia="宋体"/>
                      <w:color w:val="000000"/>
                      <w:kern w:val="0"/>
                      <w:sz w:val="20"/>
                    </w:rPr>
                    <w:t>27.08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50A3">
                  <w:pPr>
                    <w:widowControl/>
                    <w:jc w:val="right"/>
                    <w:rPr>
                      <w:rFonts w:eastAsia="宋体"/>
                      <w:color w:val="000000"/>
                      <w:kern w:val="0"/>
                      <w:sz w:val="20"/>
                    </w:rPr>
                  </w:pPr>
                </w:p>
              </w:tc>
            </w:tr>
            <w:tr w14:paraId="06B0D41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9A621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14F3">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33335">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A2BC3">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2771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EB72B">
                  <w:pPr>
                    <w:widowControl/>
                    <w:jc w:val="right"/>
                    <w:rPr>
                      <w:rFonts w:eastAsia="宋体"/>
                      <w:color w:val="000000"/>
                      <w:kern w:val="0"/>
                      <w:sz w:val="20"/>
                    </w:rPr>
                  </w:pPr>
                </w:p>
              </w:tc>
            </w:tr>
            <w:tr w14:paraId="752979BF">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28BBD2">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DB2D5">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ED04">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13AB0">
                  <w:pPr>
                    <w:widowControl/>
                    <w:jc w:val="right"/>
                    <w:rPr>
                      <w:rFonts w:eastAsia="宋体"/>
                      <w:color w:val="000000"/>
                      <w:kern w:val="0"/>
                      <w:sz w:val="20"/>
                    </w:rPr>
                  </w:pPr>
                  <w:r>
                    <w:rPr>
                      <w:rFonts w:hint="eastAsia" w:eastAsia="宋体"/>
                      <w:color w:val="000000"/>
                      <w:kern w:val="0"/>
                      <w:sz w:val="20"/>
                    </w:rPr>
                    <w:t>23.32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023F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BA996">
                  <w:pPr>
                    <w:widowControl/>
                    <w:jc w:val="right"/>
                    <w:rPr>
                      <w:rFonts w:eastAsia="宋体"/>
                      <w:color w:val="000000"/>
                      <w:kern w:val="0"/>
                      <w:sz w:val="20"/>
                    </w:rPr>
                  </w:pPr>
                </w:p>
              </w:tc>
            </w:tr>
            <w:tr w14:paraId="68AEBB74">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670A73">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9EF93">
                  <w:pPr>
                    <w:widowControl/>
                    <w:jc w:val="right"/>
                    <w:rPr>
                      <w:rFonts w:hint="eastAsia" w:eastAsia="宋体"/>
                      <w:color w:val="000000"/>
                      <w:kern w:val="0"/>
                      <w:sz w:val="20"/>
                    </w:rPr>
                  </w:pPr>
                  <w:r>
                    <w:rPr>
                      <w:rFonts w:hint="eastAsia" w:eastAsia="宋体"/>
                      <w:color w:val="000000"/>
                      <w:kern w:val="0"/>
                      <w:sz w:val="20"/>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56336">
                  <w:pPr>
                    <w:widowControl/>
                    <w:jc w:val="right"/>
                    <w:rPr>
                      <w:rFonts w:hint="eastAsia" w:eastAsia="宋体"/>
                      <w:color w:val="000000"/>
                      <w:kern w:val="0"/>
                      <w:sz w:val="20"/>
                    </w:rPr>
                  </w:pPr>
                  <w:r>
                    <w:rPr>
                      <w:rFonts w:hint="eastAsia" w:eastAsia="宋体"/>
                      <w:color w:val="000000"/>
                      <w:kern w:val="0"/>
                      <w:sz w:val="20"/>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1BD13">
                  <w:pPr>
                    <w:widowControl/>
                    <w:jc w:val="right"/>
                    <w:rPr>
                      <w:rFonts w:hint="eastAsia" w:eastAsia="宋体"/>
                      <w:color w:val="000000"/>
                      <w:kern w:val="0"/>
                      <w:sz w:val="20"/>
                    </w:rPr>
                  </w:pPr>
                  <w:r>
                    <w:rPr>
                      <w:rFonts w:hint="eastAsia" w:eastAsia="宋体"/>
                      <w:color w:val="000000"/>
                      <w:kern w:val="0"/>
                      <w:sz w:val="20"/>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76080">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D2B73">
                  <w:pPr>
                    <w:widowControl/>
                    <w:jc w:val="right"/>
                    <w:rPr>
                      <w:rFonts w:eastAsia="宋体"/>
                      <w:color w:val="000000"/>
                      <w:kern w:val="0"/>
                      <w:sz w:val="20"/>
                    </w:rPr>
                  </w:pPr>
                </w:p>
              </w:tc>
            </w:tr>
            <w:tr w14:paraId="7376B219">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FB7CC4">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782A0">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072EA">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0DF29">
                  <w:pPr>
                    <w:widowControl/>
                    <w:jc w:val="right"/>
                    <w:rPr>
                      <w:rFonts w:hint="default" w:eastAsia="宋体"/>
                      <w:color w:val="000000"/>
                      <w:kern w:val="0"/>
                      <w:sz w:val="20"/>
                      <w:lang w:val="en-US" w:eastAsia="zh-CN"/>
                    </w:rPr>
                  </w:pPr>
                  <w:r>
                    <w:rPr>
                      <w:rFonts w:hint="default" w:eastAsia="宋体"/>
                      <w:color w:val="000000"/>
                      <w:kern w:val="0"/>
                      <w:sz w:val="20"/>
                      <w:lang w:val="en-US" w:eastAsia="zh-CN"/>
                    </w:rPr>
                    <w:t>17.28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FDAD">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C636C">
                  <w:pPr>
                    <w:widowControl/>
                    <w:jc w:val="right"/>
                    <w:rPr>
                      <w:rFonts w:eastAsia="宋体"/>
                      <w:color w:val="000000"/>
                      <w:kern w:val="0"/>
                      <w:sz w:val="20"/>
                    </w:rPr>
                  </w:pPr>
                </w:p>
              </w:tc>
            </w:tr>
            <w:tr w14:paraId="27F3C4F0">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6C55DD">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61BBC">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4A3CD">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C0A1B">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0D0A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FF56">
                  <w:pPr>
                    <w:widowControl/>
                    <w:jc w:val="right"/>
                    <w:rPr>
                      <w:rFonts w:eastAsia="宋体"/>
                      <w:color w:val="000000"/>
                      <w:kern w:val="0"/>
                      <w:sz w:val="20"/>
                    </w:rPr>
                  </w:pPr>
                </w:p>
              </w:tc>
            </w:tr>
            <w:tr w14:paraId="69F6841B">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321DC">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3D913">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E977">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6036C">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AE7E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4D9C6">
                  <w:pPr>
                    <w:widowControl/>
                    <w:jc w:val="right"/>
                    <w:rPr>
                      <w:rFonts w:eastAsia="宋体"/>
                      <w:color w:val="000000"/>
                      <w:kern w:val="0"/>
                      <w:sz w:val="20"/>
                    </w:rPr>
                  </w:pPr>
                </w:p>
              </w:tc>
            </w:tr>
            <w:tr w14:paraId="5B23BBC6">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458D5F">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93099">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59F55">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180D5">
                  <w:pPr>
                    <w:widowControl/>
                    <w:jc w:val="right"/>
                    <w:rPr>
                      <w:rFonts w:eastAsia="宋体"/>
                      <w:color w:val="000000"/>
                      <w:kern w:val="0"/>
                      <w:sz w:val="20"/>
                    </w:rPr>
                  </w:pPr>
                  <w:r>
                    <w:rPr>
                      <w:rFonts w:hint="eastAsia" w:eastAsia="宋体"/>
                      <w:color w:val="000000"/>
                      <w:kern w:val="0"/>
                      <w:sz w:val="20"/>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BD2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454A8">
                  <w:pPr>
                    <w:widowControl/>
                    <w:jc w:val="right"/>
                    <w:rPr>
                      <w:rFonts w:eastAsia="宋体"/>
                      <w:color w:val="000000"/>
                      <w:kern w:val="0"/>
                      <w:sz w:val="20"/>
                    </w:rPr>
                  </w:pPr>
                </w:p>
              </w:tc>
            </w:tr>
            <w:tr w14:paraId="6F0E3778">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43292A">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DAE98">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0983">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5EFE">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575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EB0C">
                  <w:pPr>
                    <w:widowControl/>
                    <w:jc w:val="right"/>
                    <w:rPr>
                      <w:rFonts w:eastAsia="宋体"/>
                      <w:color w:val="000000"/>
                      <w:kern w:val="0"/>
                      <w:sz w:val="20"/>
                    </w:rPr>
                  </w:pPr>
                </w:p>
              </w:tc>
            </w:tr>
            <w:tr w14:paraId="61AB3C1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7C0D11">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C67CB">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AEAA5">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61A83">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90E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19544">
                  <w:pPr>
                    <w:widowControl/>
                    <w:jc w:val="right"/>
                    <w:rPr>
                      <w:rFonts w:eastAsia="宋体"/>
                      <w:color w:val="000000"/>
                      <w:kern w:val="0"/>
                      <w:sz w:val="20"/>
                    </w:rPr>
                  </w:pPr>
                </w:p>
              </w:tc>
            </w:tr>
            <w:tr w14:paraId="649E33E3">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70D129">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136A">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9BA3">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8C7AA">
                  <w:pPr>
                    <w:widowControl/>
                    <w:jc w:val="right"/>
                    <w:rPr>
                      <w:rFonts w:eastAsia="宋体"/>
                      <w:color w:val="000000"/>
                      <w:kern w:val="0"/>
                      <w:sz w:val="20"/>
                    </w:rPr>
                  </w:pPr>
                  <w:r>
                    <w:rPr>
                      <w:rFonts w:hint="eastAsia" w:eastAsia="宋体"/>
                      <w:color w:val="000000"/>
                      <w:kern w:val="0"/>
                      <w:sz w:val="20"/>
                    </w:rPr>
                    <w:t>15.03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A36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64D4">
                  <w:pPr>
                    <w:widowControl/>
                    <w:jc w:val="right"/>
                    <w:rPr>
                      <w:rFonts w:eastAsia="宋体"/>
                      <w:color w:val="000000"/>
                      <w:kern w:val="0"/>
                      <w:sz w:val="20"/>
                    </w:rPr>
                  </w:pPr>
                </w:p>
              </w:tc>
            </w:tr>
            <w:tr w14:paraId="766E618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F8EC77">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9863">
                  <w:pPr>
                    <w:widowControl/>
                    <w:jc w:val="right"/>
                    <w:rPr>
                      <w:rFonts w:eastAsia="宋体"/>
                      <w:color w:val="000000"/>
                      <w:kern w:val="0"/>
                      <w:sz w:val="20"/>
                    </w:rPr>
                  </w:pPr>
                  <w:r>
                    <w:rPr>
                      <w:rFonts w:hint="eastAsia" w:eastAsia="宋体"/>
                      <w:color w:val="000000"/>
                      <w:kern w:val="0"/>
                      <w:sz w:val="20"/>
                    </w:rPr>
                    <w:t>191.63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FF234">
                  <w:pPr>
                    <w:widowControl/>
                    <w:jc w:val="right"/>
                    <w:rPr>
                      <w:rFonts w:eastAsia="宋体"/>
                      <w:color w:val="000000"/>
                      <w:kern w:val="0"/>
                      <w:sz w:val="20"/>
                    </w:rPr>
                  </w:pPr>
                  <w:r>
                    <w:rPr>
                      <w:rFonts w:hint="eastAsia" w:eastAsia="宋体"/>
                      <w:color w:val="000000"/>
                      <w:kern w:val="0"/>
                      <w:sz w:val="20"/>
                    </w:rPr>
                    <w:t>191.63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CA5F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164.55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275CF">
                  <w:pPr>
                    <w:widowControl/>
                    <w:jc w:val="right"/>
                    <w:rPr>
                      <w:rFonts w:eastAsia="宋体"/>
                      <w:color w:val="000000"/>
                      <w:kern w:val="0"/>
                      <w:sz w:val="20"/>
                    </w:rPr>
                  </w:pPr>
                  <w:r>
                    <w:rPr>
                      <w:rFonts w:hint="eastAsia" w:eastAsia="宋体"/>
                      <w:color w:val="000000"/>
                      <w:kern w:val="0"/>
                      <w:sz w:val="20"/>
                    </w:rPr>
                    <w:t>27.08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85CD8">
                  <w:pPr>
                    <w:widowControl/>
                    <w:jc w:val="right"/>
                    <w:rPr>
                      <w:rFonts w:hint="default" w:eastAsia="宋体"/>
                      <w:color w:val="000000"/>
                      <w:kern w:val="0"/>
                      <w:sz w:val="20"/>
                      <w:lang w:val="en-US" w:eastAsia="zh-CN"/>
                    </w:rPr>
                  </w:pPr>
                </w:p>
              </w:tc>
            </w:tr>
          </w:tbl>
          <w:p w14:paraId="6CF20C02">
            <w:pPr>
              <w:widowControl/>
              <w:jc w:val="center"/>
              <w:rPr>
                <w:rFonts w:eastAsia="方正小标宋简体"/>
                <w:kern w:val="0"/>
                <w:sz w:val="44"/>
                <w:szCs w:val="44"/>
              </w:rPr>
            </w:pPr>
          </w:p>
        </w:tc>
      </w:tr>
    </w:tbl>
    <w:p w14:paraId="79CD854D">
      <w:pPr>
        <w:ind w:firstLine="640" w:firstLineChars="200"/>
      </w:pPr>
    </w:p>
    <w:p w14:paraId="38A7AF4C">
      <w:pPr>
        <w:rPr>
          <w:rFonts w:eastAsia="楷体"/>
        </w:rPr>
      </w:pPr>
    </w:p>
    <w:p w14:paraId="252600C4">
      <w:pPr>
        <w:ind w:firstLine="640" w:firstLineChars="200"/>
        <w:rPr>
          <w:rFonts w:hAnsi="楷体" w:eastAsia="楷体"/>
        </w:rPr>
      </w:pPr>
    </w:p>
    <w:p w14:paraId="210D36EB">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529DAA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48DF552">
            <w:pPr>
              <w:widowControl/>
              <w:jc w:val="center"/>
              <w:rPr>
                <w:rFonts w:eastAsia="方正小标宋简体"/>
                <w:kern w:val="0"/>
                <w:sz w:val="44"/>
                <w:szCs w:val="44"/>
              </w:rPr>
            </w:pPr>
          </w:p>
          <w:p w14:paraId="2359392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8BC965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64CCF2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3999BE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3EF0ED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53DEBF1">
        <w:tblPrEx>
          <w:tblCellMar>
            <w:top w:w="0" w:type="dxa"/>
            <w:left w:w="108" w:type="dxa"/>
            <w:bottom w:w="0" w:type="dxa"/>
            <w:right w:w="108" w:type="dxa"/>
          </w:tblCellMar>
        </w:tblPrEx>
        <w:trPr>
          <w:trHeight w:val="513" w:hRule="atLeast"/>
          <w:jc w:val="center"/>
        </w:trPr>
        <w:tc>
          <w:tcPr>
            <w:tcW w:w="3176" w:type="dxa"/>
            <w:tcBorders>
              <w:top w:val="single" w:color="auto" w:sz="4" w:space="0"/>
              <w:left w:val="single" w:color="auto" w:sz="4" w:space="0"/>
              <w:right w:val="single" w:color="auto" w:sz="4" w:space="0"/>
            </w:tcBorders>
            <w:noWrap w:val="0"/>
            <w:vAlign w:val="center"/>
          </w:tcPr>
          <w:p w14:paraId="043CB49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2936F3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172E4C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2DA7C9">
            <w:pPr>
              <w:widowControl/>
              <w:jc w:val="center"/>
            </w:pPr>
            <w:r>
              <w:rPr>
                <w:rFonts w:eastAsia="华文细黑"/>
                <w:color w:val="000000"/>
                <w:kern w:val="0"/>
                <w:sz w:val="20"/>
              </w:rPr>
              <w:t>公用经费</w:t>
            </w:r>
          </w:p>
        </w:tc>
      </w:tr>
      <w:tr w14:paraId="60F92D8B">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C7E7A">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420D1">
            <w:pPr>
              <w:widowControl/>
              <w:jc w:val="right"/>
              <w:rPr>
                <w:rFonts w:eastAsia="宋体"/>
                <w:kern w:val="0"/>
                <w:sz w:val="20"/>
              </w:rPr>
            </w:pPr>
            <w:r>
              <w:rPr>
                <w:rFonts w:hint="eastAsia" w:eastAsia="宋体"/>
                <w:kern w:val="0"/>
                <w:sz w:val="20"/>
              </w:rPr>
              <w:t>158.01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F0181">
            <w:pPr>
              <w:widowControl/>
              <w:jc w:val="right"/>
              <w:rPr>
                <w:rFonts w:ascii="Times New Roman" w:hAnsi="Times New Roman" w:eastAsia="宋体" w:cs="Times New Roman"/>
                <w:kern w:val="0"/>
                <w:sz w:val="20"/>
                <w:lang w:val="en-US" w:eastAsia="zh-CN" w:bidi="ar-SA"/>
              </w:rPr>
            </w:pPr>
            <w:r>
              <w:rPr>
                <w:rFonts w:hint="eastAsia" w:eastAsia="宋体"/>
                <w:kern w:val="0"/>
                <w:sz w:val="20"/>
              </w:rPr>
              <w:t>158.01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33AEC">
            <w:pPr>
              <w:widowControl/>
              <w:jc w:val="right"/>
            </w:pPr>
          </w:p>
        </w:tc>
      </w:tr>
      <w:tr w14:paraId="1751D82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DCE30">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9CC30B">
            <w:pPr>
              <w:widowControl/>
              <w:jc w:val="right"/>
              <w:rPr>
                <w:rFonts w:hint="default" w:eastAsia="宋体"/>
                <w:kern w:val="0"/>
                <w:sz w:val="20"/>
                <w:lang w:val="en-US" w:eastAsia="zh-CN"/>
              </w:rPr>
            </w:pPr>
            <w:r>
              <w:rPr>
                <w:rFonts w:hint="default" w:eastAsia="宋体"/>
                <w:kern w:val="0"/>
                <w:sz w:val="20"/>
                <w:lang w:val="en-US" w:eastAsia="zh-CN"/>
              </w:rPr>
              <w:t>55.29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99F5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55.29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A93CF">
            <w:pPr>
              <w:widowControl/>
              <w:jc w:val="right"/>
            </w:pPr>
          </w:p>
        </w:tc>
      </w:tr>
      <w:tr w14:paraId="07B83399">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6E1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0B30F">
            <w:pPr>
              <w:widowControl/>
              <w:jc w:val="right"/>
              <w:rPr>
                <w:rFonts w:eastAsia="宋体"/>
                <w:kern w:val="0"/>
                <w:sz w:val="20"/>
              </w:rPr>
            </w:pPr>
            <w:r>
              <w:rPr>
                <w:rFonts w:hint="eastAsia" w:eastAsia="宋体"/>
                <w:kern w:val="0"/>
                <w:sz w:val="20"/>
              </w:rPr>
              <w:t>29.78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76C77">
            <w:pPr>
              <w:widowControl/>
              <w:jc w:val="right"/>
              <w:rPr>
                <w:rFonts w:ascii="Times New Roman" w:hAnsi="Times New Roman" w:eastAsia="宋体" w:cs="Times New Roman"/>
                <w:kern w:val="0"/>
                <w:sz w:val="20"/>
                <w:lang w:val="en-US" w:eastAsia="zh-CN" w:bidi="ar-SA"/>
              </w:rPr>
            </w:pPr>
            <w:r>
              <w:rPr>
                <w:rFonts w:hint="eastAsia" w:eastAsia="宋体"/>
                <w:kern w:val="0"/>
                <w:sz w:val="20"/>
              </w:rPr>
              <w:t>29.78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E6B983">
            <w:pPr>
              <w:widowControl/>
              <w:jc w:val="right"/>
            </w:pPr>
          </w:p>
        </w:tc>
      </w:tr>
      <w:tr w14:paraId="14A0FA0C">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9E86A">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AE7546">
            <w:pPr>
              <w:widowControl/>
              <w:jc w:val="right"/>
              <w:rPr>
                <w:rFonts w:eastAsia="宋体"/>
                <w:kern w:val="0"/>
                <w:sz w:val="20"/>
              </w:rPr>
            </w:pPr>
            <w:r>
              <w:rPr>
                <w:rFonts w:hint="eastAsia" w:eastAsia="宋体"/>
                <w:kern w:val="0"/>
                <w:sz w:val="20"/>
              </w:rPr>
              <w:t>28.57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3DD01">
            <w:pPr>
              <w:widowControl/>
              <w:jc w:val="right"/>
              <w:rPr>
                <w:rFonts w:ascii="Times New Roman" w:hAnsi="Times New Roman" w:eastAsia="宋体" w:cs="Times New Roman"/>
                <w:kern w:val="0"/>
                <w:sz w:val="20"/>
                <w:lang w:val="en-US" w:eastAsia="zh-CN" w:bidi="ar-SA"/>
              </w:rPr>
            </w:pPr>
            <w:r>
              <w:rPr>
                <w:rFonts w:hint="eastAsia" w:eastAsia="宋体"/>
                <w:kern w:val="0"/>
                <w:sz w:val="20"/>
              </w:rPr>
              <w:t>28.57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510F4">
            <w:pPr>
              <w:widowControl/>
              <w:jc w:val="right"/>
            </w:pPr>
          </w:p>
        </w:tc>
      </w:tr>
      <w:tr w14:paraId="2B23FFA3">
        <w:tblPrEx>
          <w:tblCellMar>
            <w:top w:w="0" w:type="dxa"/>
            <w:left w:w="108" w:type="dxa"/>
            <w:bottom w:w="0" w:type="dxa"/>
            <w:right w:w="108" w:type="dxa"/>
          </w:tblCellMar>
        </w:tblPrEx>
        <w:trPr>
          <w:trHeight w:val="495"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FE085">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C2FAF2">
            <w:pPr>
              <w:widowControl/>
              <w:jc w:val="right"/>
              <w:rPr>
                <w:rFonts w:hint="default" w:eastAsia="宋体"/>
                <w:kern w:val="0"/>
                <w:sz w:val="20"/>
                <w:lang w:val="en-US" w:eastAsia="zh-CN"/>
              </w:rPr>
            </w:pPr>
            <w:r>
              <w:rPr>
                <w:rFonts w:hint="default" w:eastAsia="宋体"/>
                <w:kern w:val="0"/>
                <w:sz w:val="20"/>
                <w:lang w:val="en-US" w:eastAsia="zh-CN"/>
              </w:rPr>
              <w:t>17.28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8B1F6">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17.28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7C3D6">
            <w:pPr>
              <w:widowControl/>
              <w:jc w:val="right"/>
            </w:pPr>
          </w:p>
        </w:tc>
      </w:tr>
      <w:tr w14:paraId="340C2015">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D083E">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20424">
            <w:pPr>
              <w:widowControl/>
              <w:jc w:val="right"/>
              <w:rPr>
                <w:rFonts w:eastAsia="宋体"/>
                <w:kern w:val="0"/>
                <w:sz w:val="20"/>
              </w:rPr>
            </w:pPr>
            <w:r>
              <w:rPr>
                <w:rFonts w:hint="eastAsia" w:eastAsia="宋体"/>
                <w:kern w:val="0"/>
                <w:sz w:val="20"/>
              </w:rPr>
              <w:t>6.16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959F6">
            <w:pPr>
              <w:widowControl/>
              <w:jc w:val="right"/>
              <w:rPr>
                <w:rFonts w:ascii="Times New Roman" w:hAnsi="Times New Roman" w:eastAsia="宋体" w:cs="Times New Roman"/>
                <w:kern w:val="0"/>
                <w:sz w:val="20"/>
                <w:lang w:val="en-US" w:eastAsia="zh-CN" w:bidi="ar-SA"/>
              </w:rPr>
            </w:pPr>
            <w:r>
              <w:rPr>
                <w:rFonts w:hint="eastAsia" w:eastAsia="宋体"/>
                <w:kern w:val="0"/>
                <w:sz w:val="20"/>
              </w:rPr>
              <w:t>6.16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58A44E">
            <w:pPr>
              <w:widowControl/>
              <w:jc w:val="right"/>
            </w:pPr>
          </w:p>
        </w:tc>
      </w:tr>
      <w:tr w14:paraId="6233A55C">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9DEB8">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2A378">
            <w:pPr>
              <w:widowControl/>
              <w:jc w:val="right"/>
              <w:rPr>
                <w:rFonts w:eastAsia="宋体"/>
                <w:kern w:val="0"/>
                <w:sz w:val="20"/>
              </w:rPr>
            </w:pPr>
            <w:r>
              <w:rPr>
                <w:rFonts w:hint="eastAsia" w:eastAsia="宋体"/>
                <w:kern w:val="0"/>
                <w:sz w:val="20"/>
              </w:rPr>
              <w:t>2.59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187A9">
            <w:pPr>
              <w:widowControl/>
              <w:jc w:val="right"/>
              <w:rPr>
                <w:rFonts w:ascii="Times New Roman" w:hAnsi="Times New Roman" w:eastAsia="宋体" w:cs="Times New Roman"/>
                <w:kern w:val="0"/>
                <w:sz w:val="20"/>
                <w:lang w:val="en-US" w:eastAsia="zh-CN" w:bidi="ar-SA"/>
              </w:rPr>
            </w:pPr>
            <w:r>
              <w:rPr>
                <w:rFonts w:hint="eastAsia" w:eastAsia="宋体"/>
                <w:kern w:val="0"/>
                <w:sz w:val="20"/>
              </w:rPr>
              <w:t>2.59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D9619">
            <w:pPr>
              <w:widowControl/>
              <w:jc w:val="right"/>
            </w:pPr>
          </w:p>
        </w:tc>
      </w:tr>
      <w:tr w14:paraId="39F5DCF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661F7">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43816A">
            <w:pPr>
              <w:widowControl/>
              <w:jc w:val="right"/>
              <w:rPr>
                <w:rFonts w:eastAsia="宋体"/>
                <w:kern w:val="0"/>
                <w:sz w:val="20"/>
              </w:rPr>
            </w:pPr>
            <w:r>
              <w:rPr>
                <w:rFonts w:hint="eastAsia" w:eastAsia="宋体"/>
                <w:kern w:val="0"/>
                <w:sz w:val="20"/>
              </w:rPr>
              <w:t>0.17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8F20D7">
            <w:pPr>
              <w:widowControl/>
              <w:jc w:val="right"/>
              <w:rPr>
                <w:rFonts w:ascii="Times New Roman" w:hAnsi="Times New Roman" w:eastAsia="宋体" w:cs="Times New Roman"/>
                <w:kern w:val="0"/>
                <w:sz w:val="20"/>
                <w:lang w:val="en-US" w:eastAsia="zh-CN" w:bidi="ar-SA"/>
              </w:rPr>
            </w:pPr>
            <w:r>
              <w:rPr>
                <w:rFonts w:hint="eastAsia" w:eastAsia="宋体"/>
                <w:kern w:val="0"/>
                <w:sz w:val="20"/>
              </w:rPr>
              <w:t>0.17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54D087">
            <w:pPr>
              <w:widowControl/>
              <w:jc w:val="right"/>
            </w:pPr>
          </w:p>
        </w:tc>
      </w:tr>
      <w:tr w14:paraId="7B5BC8AD">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0483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2BC717">
            <w:pPr>
              <w:widowControl/>
              <w:jc w:val="right"/>
              <w:rPr>
                <w:rFonts w:eastAsia="宋体"/>
                <w:kern w:val="0"/>
                <w:sz w:val="20"/>
              </w:rPr>
            </w:pPr>
            <w:r>
              <w:rPr>
                <w:rFonts w:hint="eastAsia" w:eastAsia="宋体"/>
                <w:kern w:val="0"/>
                <w:sz w:val="20"/>
              </w:rPr>
              <w:t>15.03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FC0C3">
            <w:pPr>
              <w:widowControl/>
              <w:jc w:val="right"/>
              <w:rPr>
                <w:rFonts w:ascii="Times New Roman" w:hAnsi="Times New Roman" w:eastAsia="宋体" w:cs="Times New Roman"/>
                <w:kern w:val="0"/>
                <w:sz w:val="20"/>
                <w:lang w:val="en-US" w:eastAsia="zh-CN" w:bidi="ar-SA"/>
              </w:rPr>
            </w:pPr>
            <w:r>
              <w:rPr>
                <w:rFonts w:hint="eastAsia" w:eastAsia="宋体"/>
                <w:kern w:val="0"/>
                <w:sz w:val="20"/>
              </w:rPr>
              <w:t>15.03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A6023">
            <w:pPr>
              <w:widowControl/>
              <w:jc w:val="right"/>
            </w:pPr>
          </w:p>
        </w:tc>
      </w:tr>
      <w:tr w14:paraId="6AB802E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5B5A">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D9276">
            <w:pPr>
              <w:widowControl/>
              <w:jc w:val="right"/>
              <w:rPr>
                <w:rFonts w:hint="eastAsia" w:eastAsia="宋体"/>
                <w:kern w:val="0"/>
                <w:sz w:val="20"/>
                <w:lang w:val="en-US" w:eastAsia="zh-CN"/>
              </w:rPr>
            </w:pPr>
            <w:r>
              <w:rPr>
                <w:rFonts w:hint="eastAsia" w:eastAsia="宋体"/>
                <w:kern w:val="0"/>
                <w:sz w:val="20"/>
                <w:lang w:val="en-US" w:eastAsia="zh-CN"/>
              </w:rPr>
              <w:t>1.44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37DBD">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CA9123">
            <w:pPr>
              <w:widowControl/>
              <w:jc w:val="right"/>
            </w:pPr>
          </w:p>
        </w:tc>
      </w:tr>
      <w:tr w14:paraId="6C3B824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3611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14B0AD">
            <w:pPr>
              <w:widowControl/>
              <w:jc w:val="right"/>
              <w:rPr>
                <w:rFonts w:hint="eastAsia" w:eastAsia="宋体"/>
                <w:kern w:val="0"/>
                <w:sz w:val="20"/>
                <w:lang w:val="en-US" w:eastAsia="zh-CN"/>
              </w:rPr>
            </w:pPr>
            <w:r>
              <w:rPr>
                <w:rFonts w:hint="eastAsia" w:eastAsia="宋体"/>
                <w:kern w:val="0"/>
                <w:sz w:val="20"/>
              </w:rPr>
              <w:t>1.7</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0B2F">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1.7</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515B6">
            <w:pPr>
              <w:widowControl/>
              <w:jc w:val="right"/>
            </w:pPr>
          </w:p>
        </w:tc>
      </w:tr>
      <w:tr w14:paraId="70595AB1">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D0D78">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F5273">
            <w:pPr>
              <w:widowControl/>
              <w:jc w:val="right"/>
              <w:rPr>
                <w:rFonts w:hint="default" w:eastAsia="宋体"/>
                <w:kern w:val="0"/>
                <w:sz w:val="20"/>
                <w:lang w:val="en-US" w:eastAsia="zh-CN"/>
              </w:rPr>
            </w:pPr>
            <w:r>
              <w:rPr>
                <w:rFonts w:hint="default" w:eastAsia="宋体"/>
                <w:kern w:val="0"/>
                <w:sz w:val="20"/>
                <w:lang w:val="en-US" w:eastAsia="zh-CN"/>
              </w:rPr>
              <w:t>26.27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1EB36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DBDEF">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26.27</w:t>
            </w:r>
          </w:p>
        </w:tc>
      </w:tr>
      <w:tr w14:paraId="1574912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1F196">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247BF5">
            <w:pPr>
              <w:widowControl/>
              <w:jc w:val="right"/>
              <w:rPr>
                <w:rFonts w:hint="default" w:eastAsia="宋体"/>
                <w:kern w:val="0"/>
                <w:sz w:val="20"/>
                <w:lang w:val="en-US" w:eastAsia="zh-CN"/>
              </w:rPr>
            </w:pPr>
            <w:r>
              <w:rPr>
                <w:rFonts w:hint="eastAsia" w:eastAsia="宋体"/>
                <w:kern w:val="0"/>
                <w:sz w:val="20"/>
              </w:rPr>
              <w:t>2</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76552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BB1A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rPr>
              <w:t>2</w:t>
            </w:r>
            <w:r>
              <w:rPr>
                <w:rFonts w:hint="eastAsia" w:eastAsia="宋体"/>
                <w:kern w:val="0"/>
                <w:sz w:val="20"/>
                <w:lang w:val="en-US" w:eastAsia="zh-CN"/>
              </w:rPr>
              <w:t>.00</w:t>
            </w:r>
          </w:p>
        </w:tc>
      </w:tr>
      <w:tr w14:paraId="1A0C91D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7BC0C">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5FB950">
            <w:pPr>
              <w:widowControl/>
              <w:jc w:val="right"/>
              <w:rPr>
                <w:rFonts w:eastAsia="宋体"/>
                <w:kern w:val="0"/>
                <w:sz w:val="20"/>
              </w:rPr>
            </w:pPr>
            <w:r>
              <w:rPr>
                <w:rFonts w:hint="eastAsia" w:eastAsia="宋体"/>
                <w:kern w:val="0"/>
                <w:sz w:val="20"/>
              </w:rPr>
              <w:t>3.86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56F1A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813D2">
            <w:pPr>
              <w:widowControl/>
              <w:jc w:val="right"/>
              <w:rPr>
                <w:rFonts w:ascii="Times New Roman" w:hAnsi="Times New Roman" w:eastAsia="宋体" w:cs="Times New Roman"/>
                <w:kern w:val="0"/>
                <w:sz w:val="20"/>
                <w:lang w:val="en-US" w:eastAsia="zh-CN" w:bidi="ar-SA"/>
              </w:rPr>
            </w:pPr>
            <w:r>
              <w:rPr>
                <w:rFonts w:hint="eastAsia" w:eastAsia="宋体"/>
                <w:kern w:val="0"/>
                <w:sz w:val="20"/>
              </w:rPr>
              <w:t>3.86</w:t>
            </w:r>
          </w:p>
        </w:tc>
      </w:tr>
      <w:tr w14:paraId="4B11982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ABE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212918">
            <w:pPr>
              <w:widowControl/>
              <w:jc w:val="right"/>
              <w:rPr>
                <w:rFonts w:eastAsia="宋体"/>
                <w:kern w:val="0"/>
                <w:sz w:val="20"/>
              </w:rPr>
            </w:pPr>
            <w:r>
              <w:rPr>
                <w:rFonts w:hint="eastAsia" w:eastAsia="宋体"/>
                <w:kern w:val="0"/>
                <w:sz w:val="20"/>
              </w:rPr>
              <w:t>0.33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BA77C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3B6FF">
            <w:pPr>
              <w:widowControl/>
              <w:jc w:val="right"/>
              <w:rPr>
                <w:rFonts w:ascii="Times New Roman" w:hAnsi="Times New Roman" w:eastAsia="宋体" w:cs="Times New Roman"/>
                <w:kern w:val="0"/>
                <w:sz w:val="20"/>
                <w:lang w:val="en-US" w:eastAsia="zh-CN" w:bidi="ar-SA"/>
              </w:rPr>
            </w:pPr>
            <w:r>
              <w:rPr>
                <w:rFonts w:hint="eastAsia" w:eastAsia="宋体"/>
                <w:kern w:val="0"/>
                <w:sz w:val="20"/>
              </w:rPr>
              <w:t>0.33</w:t>
            </w:r>
          </w:p>
        </w:tc>
      </w:tr>
      <w:tr w14:paraId="1597CBD7">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1CE1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325C5D">
            <w:pPr>
              <w:widowControl/>
              <w:jc w:val="right"/>
              <w:rPr>
                <w:rFonts w:eastAsia="宋体"/>
                <w:kern w:val="0"/>
                <w:sz w:val="20"/>
              </w:rPr>
            </w:pPr>
            <w:r>
              <w:rPr>
                <w:rFonts w:hint="eastAsia" w:eastAsia="宋体"/>
                <w:kern w:val="0"/>
                <w:sz w:val="20"/>
              </w:rPr>
              <w:t>0.94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7D3D8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63158">
            <w:pPr>
              <w:widowControl/>
              <w:jc w:val="right"/>
              <w:rPr>
                <w:rFonts w:ascii="Times New Roman" w:hAnsi="Times New Roman" w:eastAsia="宋体" w:cs="Times New Roman"/>
                <w:kern w:val="0"/>
                <w:sz w:val="20"/>
                <w:lang w:val="en-US" w:eastAsia="zh-CN" w:bidi="ar-SA"/>
              </w:rPr>
            </w:pPr>
            <w:r>
              <w:rPr>
                <w:rFonts w:hint="eastAsia" w:eastAsia="宋体"/>
                <w:kern w:val="0"/>
                <w:sz w:val="20"/>
              </w:rPr>
              <w:t>0.94</w:t>
            </w:r>
          </w:p>
        </w:tc>
      </w:tr>
      <w:tr w14:paraId="63C9BC1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6314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33BD48">
            <w:pPr>
              <w:widowControl/>
              <w:jc w:val="right"/>
              <w:rPr>
                <w:rFonts w:hint="default" w:eastAsia="宋体"/>
                <w:kern w:val="0"/>
                <w:sz w:val="20"/>
                <w:lang w:val="en-US" w:eastAsia="zh-CN"/>
              </w:rPr>
            </w:pPr>
            <w:r>
              <w:rPr>
                <w:rFonts w:hint="default" w:eastAsia="宋体"/>
                <w:kern w:val="0"/>
                <w:sz w:val="20"/>
                <w:lang w:val="en-US" w:eastAsia="zh-CN"/>
              </w:rPr>
              <w:t>1.5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86239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82F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1.5</w:t>
            </w:r>
            <w:r>
              <w:rPr>
                <w:rFonts w:hint="eastAsia" w:eastAsia="宋体"/>
                <w:kern w:val="0"/>
                <w:sz w:val="20"/>
                <w:lang w:val="en-US" w:eastAsia="zh-CN"/>
              </w:rPr>
              <w:t>0</w:t>
            </w:r>
          </w:p>
        </w:tc>
      </w:tr>
      <w:tr w14:paraId="114D07C9">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5ADE7">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18DD43">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2837F2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3EAEA">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1.00</w:t>
            </w:r>
          </w:p>
        </w:tc>
      </w:tr>
      <w:tr w14:paraId="669E235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859F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5E0DE">
            <w:pPr>
              <w:widowControl/>
              <w:jc w:val="right"/>
              <w:rPr>
                <w:rFonts w:eastAsia="宋体"/>
                <w:kern w:val="0"/>
                <w:sz w:val="20"/>
              </w:rPr>
            </w:pPr>
            <w:r>
              <w:rPr>
                <w:rFonts w:hint="eastAsia" w:eastAsia="宋体"/>
                <w:kern w:val="0"/>
                <w:sz w:val="20"/>
              </w:rPr>
              <w:t>0.58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49093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E6B30">
            <w:pPr>
              <w:widowControl/>
              <w:jc w:val="right"/>
              <w:rPr>
                <w:rFonts w:ascii="Times New Roman" w:hAnsi="Times New Roman" w:eastAsia="宋体" w:cs="Times New Roman"/>
                <w:kern w:val="0"/>
                <w:sz w:val="20"/>
                <w:lang w:val="en-US" w:eastAsia="zh-CN" w:bidi="ar-SA"/>
              </w:rPr>
            </w:pPr>
            <w:r>
              <w:rPr>
                <w:rFonts w:hint="eastAsia" w:eastAsia="宋体"/>
                <w:kern w:val="0"/>
                <w:sz w:val="20"/>
              </w:rPr>
              <w:t>0.58</w:t>
            </w:r>
          </w:p>
        </w:tc>
      </w:tr>
      <w:tr w14:paraId="338D67BB">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46E2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9BA760">
            <w:pPr>
              <w:widowControl/>
              <w:jc w:val="right"/>
              <w:rPr>
                <w:rFonts w:eastAsia="宋体"/>
                <w:kern w:val="0"/>
                <w:sz w:val="20"/>
              </w:rPr>
            </w:pPr>
            <w:r>
              <w:rPr>
                <w:rFonts w:hint="eastAsia" w:eastAsia="宋体"/>
                <w:kern w:val="0"/>
                <w:sz w:val="20"/>
              </w:rPr>
              <w:t>1.67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01629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EDB8E">
            <w:pPr>
              <w:widowControl/>
              <w:jc w:val="right"/>
              <w:rPr>
                <w:rFonts w:ascii="Times New Roman" w:hAnsi="Times New Roman" w:eastAsia="宋体" w:cs="Times New Roman"/>
                <w:kern w:val="0"/>
                <w:sz w:val="20"/>
                <w:lang w:val="en-US" w:eastAsia="zh-CN" w:bidi="ar-SA"/>
              </w:rPr>
            </w:pPr>
            <w:r>
              <w:rPr>
                <w:rFonts w:hint="eastAsia" w:eastAsia="宋体"/>
                <w:kern w:val="0"/>
                <w:sz w:val="20"/>
              </w:rPr>
              <w:t>1.67</w:t>
            </w:r>
          </w:p>
        </w:tc>
      </w:tr>
      <w:tr w14:paraId="1F27F960">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EA47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8FA359">
            <w:pPr>
              <w:widowControl/>
              <w:jc w:val="right"/>
              <w:rPr>
                <w:rFonts w:hint="eastAsia" w:eastAsia="宋体"/>
                <w:kern w:val="0"/>
                <w:sz w:val="20"/>
                <w:lang w:val="en-US" w:eastAsia="zh-CN"/>
              </w:rPr>
            </w:pPr>
            <w:r>
              <w:rPr>
                <w:rFonts w:hint="eastAsia" w:eastAsia="宋体"/>
                <w:kern w:val="0"/>
                <w:sz w:val="20"/>
              </w:rPr>
              <w:t>4.4</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F3BC9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C40BB">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4.4</w:t>
            </w:r>
            <w:r>
              <w:rPr>
                <w:rFonts w:hint="eastAsia" w:eastAsia="宋体"/>
                <w:kern w:val="0"/>
                <w:sz w:val="20"/>
                <w:lang w:val="en-US" w:eastAsia="zh-CN"/>
              </w:rPr>
              <w:t>0</w:t>
            </w:r>
          </w:p>
        </w:tc>
      </w:tr>
      <w:tr w14:paraId="5E696C6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2502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A3D0B0">
            <w:pPr>
              <w:widowControl/>
              <w:jc w:val="right"/>
              <w:rPr>
                <w:rFonts w:eastAsia="宋体"/>
                <w:kern w:val="0"/>
                <w:sz w:val="20"/>
              </w:rPr>
            </w:pPr>
            <w:r>
              <w:rPr>
                <w:rFonts w:hint="eastAsia" w:eastAsia="宋体"/>
                <w:kern w:val="0"/>
                <w:sz w:val="20"/>
              </w:rPr>
              <w:t>7.74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22441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6F033">
            <w:pPr>
              <w:widowControl/>
              <w:jc w:val="right"/>
              <w:rPr>
                <w:rFonts w:ascii="Times New Roman" w:hAnsi="Times New Roman" w:eastAsia="宋体" w:cs="Times New Roman"/>
                <w:kern w:val="0"/>
                <w:sz w:val="20"/>
                <w:lang w:val="en-US" w:eastAsia="zh-CN" w:bidi="ar-SA"/>
              </w:rPr>
            </w:pPr>
            <w:r>
              <w:rPr>
                <w:rFonts w:hint="eastAsia" w:eastAsia="宋体"/>
                <w:kern w:val="0"/>
                <w:sz w:val="20"/>
              </w:rPr>
              <w:t>7.74</w:t>
            </w:r>
          </w:p>
        </w:tc>
      </w:tr>
      <w:tr w14:paraId="2548080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3D50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57C295">
            <w:pPr>
              <w:widowControl/>
              <w:jc w:val="right"/>
              <w:rPr>
                <w:rFonts w:eastAsia="宋体"/>
                <w:kern w:val="0"/>
                <w:sz w:val="20"/>
              </w:rPr>
            </w:pPr>
            <w:r>
              <w:rPr>
                <w:rFonts w:hint="eastAsia" w:eastAsia="宋体"/>
                <w:kern w:val="0"/>
                <w:sz w:val="20"/>
              </w:rPr>
              <w:t>2.25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FFEDF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7F57C">
            <w:pPr>
              <w:widowControl/>
              <w:jc w:val="right"/>
              <w:rPr>
                <w:rFonts w:ascii="Times New Roman" w:hAnsi="Times New Roman" w:eastAsia="宋体" w:cs="Times New Roman"/>
                <w:kern w:val="0"/>
                <w:sz w:val="20"/>
                <w:lang w:val="en-US" w:eastAsia="zh-CN" w:bidi="ar-SA"/>
              </w:rPr>
            </w:pPr>
            <w:r>
              <w:rPr>
                <w:rFonts w:hint="eastAsia" w:eastAsia="宋体"/>
                <w:kern w:val="0"/>
                <w:sz w:val="20"/>
              </w:rPr>
              <w:t>2.25</w:t>
            </w:r>
          </w:p>
        </w:tc>
      </w:tr>
      <w:tr w14:paraId="3A330CA0">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C01F4">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32F644">
            <w:pPr>
              <w:widowControl/>
              <w:jc w:val="right"/>
              <w:rPr>
                <w:rFonts w:eastAsia="宋体"/>
                <w:kern w:val="0"/>
                <w:sz w:val="20"/>
              </w:rPr>
            </w:pPr>
            <w:r>
              <w:rPr>
                <w:rFonts w:hint="eastAsia" w:eastAsia="宋体"/>
                <w:kern w:val="0"/>
                <w:sz w:val="20"/>
              </w:rPr>
              <w:t>6.54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44E06">
            <w:pPr>
              <w:widowControl/>
              <w:jc w:val="right"/>
              <w:rPr>
                <w:rFonts w:ascii="Times New Roman" w:hAnsi="Times New Roman" w:eastAsia="宋体" w:cs="Times New Roman"/>
                <w:kern w:val="0"/>
                <w:sz w:val="20"/>
                <w:lang w:val="en-US" w:eastAsia="zh-CN" w:bidi="ar-SA"/>
              </w:rPr>
            </w:pPr>
            <w:r>
              <w:rPr>
                <w:rFonts w:hint="eastAsia" w:eastAsia="宋体"/>
                <w:kern w:val="0"/>
                <w:sz w:val="20"/>
              </w:rPr>
              <w:t>6.54</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A4E21">
            <w:pPr>
              <w:widowControl/>
              <w:jc w:val="right"/>
              <w:rPr>
                <w:rFonts w:ascii="Times New Roman" w:hAnsi="Times New Roman" w:eastAsia="宋体" w:cs="Times New Roman"/>
                <w:kern w:val="0"/>
                <w:sz w:val="20"/>
                <w:lang w:val="en-US" w:eastAsia="zh-CN" w:bidi="ar-SA"/>
              </w:rPr>
            </w:pPr>
          </w:p>
        </w:tc>
      </w:tr>
      <w:tr w14:paraId="7A51B6A3">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ECDB1">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F743B1">
            <w:pPr>
              <w:widowControl/>
              <w:jc w:val="right"/>
              <w:rPr>
                <w:rFonts w:eastAsia="宋体"/>
                <w:kern w:val="0"/>
                <w:sz w:val="20"/>
              </w:rPr>
            </w:pPr>
            <w:r>
              <w:rPr>
                <w:rFonts w:hint="eastAsia" w:eastAsia="宋体"/>
                <w:kern w:val="0"/>
                <w:sz w:val="20"/>
              </w:rPr>
              <w:t>6.04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D2F8B">
            <w:pPr>
              <w:widowControl/>
              <w:jc w:val="right"/>
              <w:rPr>
                <w:rFonts w:ascii="Times New Roman" w:hAnsi="Times New Roman" w:eastAsia="宋体" w:cs="Times New Roman"/>
                <w:kern w:val="0"/>
                <w:sz w:val="20"/>
                <w:lang w:val="en-US" w:eastAsia="zh-CN" w:bidi="ar-SA"/>
              </w:rPr>
            </w:pPr>
            <w:r>
              <w:rPr>
                <w:rFonts w:hint="eastAsia" w:eastAsia="宋体"/>
                <w:kern w:val="0"/>
                <w:sz w:val="20"/>
              </w:rPr>
              <w:t>6.04</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CC6DB">
            <w:pPr>
              <w:widowControl/>
              <w:jc w:val="right"/>
              <w:rPr>
                <w:rFonts w:ascii="Times New Roman" w:hAnsi="Times New Roman" w:eastAsia="宋体" w:cs="Times New Roman"/>
                <w:kern w:val="0"/>
                <w:sz w:val="20"/>
                <w:lang w:val="en-US" w:eastAsia="zh-CN" w:bidi="ar-SA"/>
              </w:rPr>
            </w:pPr>
          </w:p>
        </w:tc>
      </w:tr>
      <w:tr w14:paraId="519C848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A75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8CCB26">
            <w:pPr>
              <w:widowControl/>
              <w:jc w:val="right"/>
              <w:rPr>
                <w:rFonts w:hint="eastAsia" w:eastAsia="宋体"/>
                <w:kern w:val="0"/>
                <w:sz w:val="20"/>
                <w:lang w:val="en-US" w:eastAsia="zh-CN"/>
              </w:rPr>
            </w:pPr>
            <w:r>
              <w:rPr>
                <w:rFonts w:hint="eastAsia" w:eastAsia="宋体"/>
                <w:kern w:val="0"/>
                <w:sz w:val="20"/>
              </w:rPr>
              <w:t>0.5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34A1E">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0.5</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3C130">
            <w:pPr>
              <w:widowControl/>
              <w:jc w:val="right"/>
              <w:rPr>
                <w:rFonts w:ascii="Times New Roman" w:hAnsi="Times New Roman" w:eastAsia="宋体" w:cs="Times New Roman"/>
                <w:kern w:val="0"/>
                <w:sz w:val="20"/>
                <w:lang w:val="en-US" w:eastAsia="zh-CN" w:bidi="ar-SA"/>
              </w:rPr>
            </w:pPr>
          </w:p>
        </w:tc>
      </w:tr>
      <w:tr w14:paraId="1F8D5026">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2861B">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418505">
            <w:pPr>
              <w:widowControl/>
              <w:jc w:val="right"/>
              <w:rPr>
                <w:rFonts w:eastAsia="宋体"/>
                <w:kern w:val="0"/>
                <w:sz w:val="20"/>
              </w:rPr>
            </w:pPr>
            <w:r>
              <w:rPr>
                <w:rFonts w:hint="eastAsia" w:eastAsia="宋体"/>
                <w:kern w:val="0"/>
                <w:sz w:val="20"/>
              </w:rPr>
              <w:t>0.81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85FDFC">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8B36B">
            <w:pPr>
              <w:widowControl/>
              <w:jc w:val="right"/>
              <w:rPr>
                <w:rFonts w:ascii="Times New Roman" w:hAnsi="Times New Roman" w:eastAsia="宋体" w:cs="Times New Roman"/>
                <w:kern w:val="0"/>
                <w:sz w:val="20"/>
                <w:lang w:val="en-US" w:eastAsia="zh-CN" w:bidi="ar-SA"/>
              </w:rPr>
            </w:pPr>
            <w:r>
              <w:rPr>
                <w:rFonts w:hint="eastAsia" w:eastAsia="宋体"/>
                <w:kern w:val="0"/>
                <w:sz w:val="20"/>
              </w:rPr>
              <w:t>0.81</w:t>
            </w:r>
          </w:p>
        </w:tc>
      </w:tr>
      <w:tr w14:paraId="373E0F1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5BE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BA6360">
            <w:pPr>
              <w:widowControl/>
              <w:jc w:val="right"/>
              <w:rPr>
                <w:rFonts w:eastAsia="宋体"/>
                <w:kern w:val="0"/>
                <w:sz w:val="20"/>
              </w:rPr>
            </w:pPr>
            <w:r>
              <w:rPr>
                <w:rFonts w:hint="eastAsia" w:eastAsia="宋体"/>
                <w:kern w:val="0"/>
                <w:sz w:val="20"/>
              </w:rPr>
              <w:t>0.81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DA7F1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0536A">
            <w:pPr>
              <w:widowControl/>
              <w:jc w:val="right"/>
              <w:rPr>
                <w:rFonts w:ascii="Times New Roman" w:hAnsi="Times New Roman" w:eastAsia="宋体" w:cs="Times New Roman"/>
                <w:kern w:val="0"/>
                <w:sz w:val="20"/>
                <w:lang w:val="en-US" w:eastAsia="zh-CN" w:bidi="ar-SA"/>
              </w:rPr>
            </w:pPr>
            <w:r>
              <w:rPr>
                <w:rFonts w:hint="eastAsia" w:eastAsia="宋体"/>
                <w:kern w:val="0"/>
                <w:sz w:val="20"/>
              </w:rPr>
              <w:t>0.81</w:t>
            </w:r>
          </w:p>
        </w:tc>
      </w:tr>
    </w:tbl>
    <w:p w14:paraId="6FAB6888">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D19F8B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55D052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D1E930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D8ACD2">
            <w:pPr>
              <w:widowControl/>
              <w:jc w:val="right"/>
              <w:rPr>
                <w:rFonts w:eastAsia="华文细黑"/>
                <w:color w:val="000000"/>
                <w:kern w:val="0"/>
                <w:sz w:val="20"/>
              </w:rPr>
            </w:pPr>
            <w:r>
              <w:rPr>
                <w:rFonts w:hAnsi="华文细黑" w:eastAsia="华文细黑"/>
                <w:color w:val="000000"/>
                <w:kern w:val="0"/>
                <w:sz w:val="20"/>
              </w:rPr>
              <w:t>单位：万元</w:t>
            </w:r>
          </w:p>
        </w:tc>
      </w:tr>
      <w:tr w14:paraId="6899014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2CAD3C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CC4A58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BC9A98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8F7F5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9AF860D">
            <w:pPr>
              <w:widowControl/>
              <w:jc w:val="right"/>
              <w:rPr>
                <w:rFonts w:eastAsia="宋体"/>
                <w:color w:val="000000"/>
                <w:kern w:val="0"/>
                <w:sz w:val="20"/>
              </w:rPr>
            </w:pPr>
          </w:p>
        </w:tc>
      </w:tr>
      <w:tr w14:paraId="4633670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8E1C8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D51D7CE">
            <w:pPr>
              <w:widowControl/>
              <w:jc w:val="center"/>
              <w:rPr>
                <w:rFonts w:eastAsia="宋体"/>
                <w:color w:val="000000"/>
                <w:kern w:val="0"/>
                <w:sz w:val="20"/>
              </w:rPr>
            </w:pPr>
          </w:p>
        </w:tc>
      </w:tr>
      <w:tr w14:paraId="56056DA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7CA7C5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F8F8752">
            <w:pPr>
              <w:widowControl/>
              <w:jc w:val="right"/>
              <w:rPr>
                <w:rFonts w:hint="eastAsia" w:eastAsia="宋体"/>
                <w:color w:val="000000"/>
                <w:kern w:val="0"/>
                <w:sz w:val="20"/>
                <w:lang w:val="en-US" w:eastAsia="zh-CN"/>
              </w:rPr>
            </w:pPr>
          </w:p>
        </w:tc>
      </w:tr>
      <w:tr w14:paraId="5D483D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7FB8C3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8170B60">
            <w:pPr>
              <w:widowControl/>
              <w:jc w:val="right"/>
              <w:rPr>
                <w:rFonts w:eastAsia="宋体"/>
                <w:color w:val="000000"/>
                <w:kern w:val="0"/>
                <w:sz w:val="20"/>
              </w:rPr>
            </w:pPr>
          </w:p>
        </w:tc>
      </w:tr>
      <w:tr w14:paraId="4D5CEAD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CA1E9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33B814E">
            <w:pPr>
              <w:widowControl/>
              <w:jc w:val="right"/>
              <w:rPr>
                <w:rFonts w:eastAsia="宋体"/>
                <w:color w:val="000000"/>
                <w:kern w:val="0"/>
                <w:sz w:val="20"/>
              </w:rPr>
            </w:pPr>
          </w:p>
        </w:tc>
      </w:tr>
      <w:tr w14:paraId="4A3A9F3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83567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A539A9B">
            <w:pPr>
              <w:widowControl/>
              <w:jc w:val="center"/>
              <w:rPr>
                <w:rFonts w:eastAsia="宋体"/>
                <w:color w:val="000000"/>
                <w:kern w:val="0"/>
                <w:sz w:val="20"/>
              </w:rPr>
            </w:pPr>
          </w:p>
        </w:tc>
      </w:tr>
      <w:tr w14:paraId="23AA3FB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9C47427">
            <w:pPr>
              <w:keepNext w:val="0"/>
              <w:keepLines w:val="0"/>
              <w:widowControl/>
              <w:suppressLineNumbers w:val="0"/>
              <w:jc w:val="left"/>
              <w:rPr>
                <w:rFonts w:hint="default" w:eastAsia="仿宋_GB2312"/>
                <w:color w:val="000000"/>
                <w:kern w:val="0"/>
                <w:sz w:val="28"/>
                <w:szCs w:val="28"/>
                <w:lang w:val="en-US" w:eastAsia="zh-CN"/>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：本单位2025年度无一般公共预算“三公”经费预算，故本表无数据。</w:t>
            </w:r>
          </w:p>
        </w:tc>
      </w:tr>
    </w:tbl>
    <w:p w14:paraId="708ECFFA">
      <w:pPr>
        <w:ind w:firstLine="640" w:firstLineChars="200"/>
        <w:rPr>
          <w:rFonts w:hAnsi="楷体" w:eastAsia="楷体"/>
        </w:rPr>
      </w:pPr>
    </w:p>
    <w:p w14:paraId="120F27C3">
      <w:pPr>
        <w:ind w:firstLine="640" w:firstLineChars="200"/>
        <w:rPr>
          <w:rFonts w:hAnsi="楷体" w:eastAsia="楷体"/>
        </w:rPr>
      </w:pPr>
    </w:p>
    <w:p w14:paraId="46CD6014">
      <w:pPr>
        <w:ind w:firstLine="640" w:firstLineChars="200"/>
        <w:rPr>
          <w:rFonts w:hAnsi="楷体" w:eastAsia="楷体"/>
        </w:rPr>
      </w:pPr>
    </w:p>
    <w:p w14:paraId="12104B98">
      <w:pPr>
        <w:ind w:firstLine="640" w:firstLineChars="200"/>
        <w:rPr>
          <w:rFonts w:hAnsi="楷体" w:eastAsia="楷体"/>
        </w:rPr>
      </w:pPr>
    </w:p>
    <w:p w14:paraId="47208E1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E50887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52ED90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A3B8806">
            <w:pPr>
              <w:widowControl/>
              <w:jc w:val="right"/>
              <w:rPr>
                <w:rFonts w:eastAsia="华文细黑"/>
                <w:color w:val="000000"/>
                <w:kern w:val="0"/>
                <w:sz w:val="20"/>
              </w:rPr>
            </w:pPr>
          </w:p>
          <w:p w14:paraId="66998CD8">
            <w:pPr>
              <w:widowControl/>
              <w:jc w:val="right"/>
              <w:rPr>
                <w:rFonts w:eastAsia="华文细黑"/>
                <w:color w:val="000000"/>
                <w:kern w:val="0"/>
                <w:sz w:val="20"/>
              </w:rPr>
            </w:pPr>
            <w:r>
              <w:rPr>
                <w:rFonts w:eastAsia="华文细黑"/>
                <w:color w:val="000000"/>
                <w:kern w:val="0"/>
                <w:sz w:val="20"/>
              </w:rPr>
              <w:t>单位：万元</w:t>
            </w:r>
          </w:p>
        </w:tc>
      </w:tr>
      <w:tr w14:paraId="06AABD7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2E783A6">
            <w:pPr>
              <w:autoSpaceDN w:val="0"/>
              <w:jc w:val="center"/>
              <w:textAlignment w:val="center"/>
              <w:rPr>
                <w:rFonts w:eastAsia="华文细黑"/>
                <w:color w:val="000000"/>
                <w:sz w:val="20"/>
              </w:rPr>
            </w:pPr>
            <w:r>
              <w:rPr>
                <w:rFonts w:eastAsia="华文细黑"/>
                <w:color w:val="000000"/>
                <w:sz w:val="20"/>
              </w:rPr>
              <w:t>功能分类</w:t>
            </w:r>
          </w:p>
          <w:p w14:paraId="0CB21C1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C719AD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6C8263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AE7DA21">
            <w:pPr>
              <w:widowControl/>
              <w:jc w:val="center"/>
              <w:rPr>
                <w:rFonts w:hint="eastAsia" w:eastAsia="华文细黑"/>
                <w:color w:val="000000"/>
                <w:kern w:val="0"/>
                <w:sz w:val="20"/>
              </w:rPr>
            </w:pPr>
            <w:r>
              <w:rPr>
                <w:rFonts w:hint="eastAsia" w:eastAsia="华文细黑"/>
                <w:color w:val="000000"/>
                <w:kern w:val="0"/>
                <w:sz w:val="20"/>
              </w:rPr>
              <w:t>项目支出</w:t>
            </w:r>
          </w:p>
        </w:tc>
      </w:tr>
      <w:tr w14:paraId="78489F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B8CB57">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008F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3065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A5BA1">
            <w:pPr>
              <w:widowControl/>
              <w:jc w:val="center"/>
              <w:rPr>
                <w:rFonts w:eastAsia="宋体"/>
                <w:color w:val="000000"/>
                <w:kern w:val="0"/>
                <w:sz w:val="20"/>
              </w:rPr>
            </w:pPr>
          </w:p>
        </w:tc>
      </w:tr>
      <w:tr w14:paraId="03E14BD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44CC9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75B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3A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2354">
            <w:pPr>
              <w:widowControl/>
              <w:jc w:val="right"/>
              <w:rPr>
                <w:rFonts w:eastAsia="宋体"/>
                <w:color w:val="000000"/>
                <w:kern w:val="0"/>
                <w:sz w:val="20"/>
              </w:rPr>
            </w:pPr>
          </w:p>
        </w:tc>
      </w:tr>
      <w:tr w14:paraId="0E6354A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3515E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16B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151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6A19">
            <w:pPr>
              <w:widowControl/>
              <w:jc w:val="right"/>
              <w:rPr>
                <w:rFonts w:eastAsia="宋体"/>
                <w:color w:val="000000"/>
                <w:kern w:val="0"/>
                <w:sz w:val="20"/>
              </w:rPr>
            </w:pPr>
          </w:p>
        </w:tc>
      </w:tr>
      <w:tr w14:paraId="769BF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20B1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83E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699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04FCD">
            <w:pPr>
              <w:widowControl/>
              <w:jc w:val="right"/>
              <w:rPr>
                <w:rFonts w:eastAsia="宋体"/>
                <w:color w:val="000000"/>
                <w:kern w:val="0"/>
                <w:sz w:val="20"/>
              </w:rPr>
            </w:pPr>
          </w:p>
        </w:tc>
      </w:tr>
      <w:tr w14:paraId="5364443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92B7B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49A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1F7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083F">
            <w:pPr>
              <w:widowControl/>
              <w:jc w:val="right"/>
              <w:rPr>
                <w:rFonts w:eastAsia="宋体"/>
                <w:color w:val="000000"/>
                <w:kern w:val="0"/>
                <w:sz w:val="20"/>
              </w:rPr>
            </w:pPr>
          </w:p>
        </w:tc>
      </w:tr>
      <w:tr w14:paraId="1F94D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5C28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0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C45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FB9D">
            <w:pPr>
              <w:widowControl/>
              <w:jc w:val="right"/>
              <w:rPr>
                <w:rFonts w:eastAsia="宋体"/>
                <w:color w:val="000000"/>
                <w:kern w:val="0"/>
                <w:sz w:val="20"/>
              </w:rPr>
            </w:pPr>
          </w:p>
        </w:tc>
      </w:tr>
      <w:tr w14:paraId="0A7F156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ACA7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9853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CF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E5EE9">
            <w:pPr>
              <w:widowControl/>
              <w:jc w:val="right"/>
              <w:rPr>
                <w:rFonts w:eastAsia="宋体"/>
                <w:color w:val="000000"/>
                <w:kern w:val="0"/>
                <w:sz w:val="20"/>
              </w:rPr>
            </w:pPr>
          </w:p>
        </w:tc>
      </w:tr>
      <w:tr w14:paraId="43A42C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F8FD7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0A2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E75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D38BE">
            <w:pPr>
              <w:widowControl/>
              <w:jc w:val="right"/>
              <w:rPr>
                <w:rFonts w:eastAsia="宋体"/>
                <w:color w:val="000000"/>
                <w:kern w:val="0"/>
                <w:sz w:val="20"/>
              </w:rPr>
            </w:pPr>
          </w:p>
        </w:tc>
      </w:tr>
    </w:tbl>
    <w:p w14:paraId="7D4F91B6">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本单位2025年度无政府性基金预算拨款预算，故本表无数据。</w:t>
      </w:r>
    </w:p>
    <w:p w14:paraId="070F4FC9">
      <w:pPr>
        <w:spacing w:line="700" w:lineRule="exact"/>
        <w:rPr>
          <w:rFonts w:eastAsia="楷体_GB2312"/>
          <w:kern w:val="0"/>
          <w:szCs w:val="32"/>
        </w:rPr>
      </w:pPr>
    </w:p>
    <w:p w14:paraId="5C287C54">
      <w:pPr>
        <w:spacing w:line="700" w:lineRule="exact"/>
        <w:rPr>
          <w:rFonts w:eastAsia="楷体_GB2312"/>
          <w:kern w:val="0"/>
          <w:szCs w:val="32"/>
        </w:rPr>
      </w:pPr>
    </w:p>
    <w:p w14:paraId="279FF29A">
      <w:pPr>
        <w:spacing w:line="700" w:lineRule="exact"/>
        <w:ind w:firstLine="640" w:firstLineChars="200"/>
        <w:rPr>
          <w:rFonts w:eastAsia="楷体"/>
          <w:kern w:val="0"/>
          <w:szCs w:val="32"/>
        </w:rPr>
      </w:pPr>
    </w:p>
    <w:p w14:paraId="21653CE5">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387A8D3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D7E5B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B2FBE2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79D85C7">
            <w:pPr>
              <w:widowControl/>
              <w:jc w:val="right"/>
              <w:rPr>
                <w:rFonts w:eastAsia="华文细黑"/>
                <w:color w:val="000000"/>
                <w:kern w:val="0"/>
                <w:sz w:val="20"/>
              </w:rPr>
            </w:pPr>
          </w:p>
          <w:p w14:paraId="24A060E9">
            <w:pPr>
              <w:widowControl/>
              <w:jc w:val="right"/>
              <w:rPr>
                <w:rFonts w:eastAsia="华文细黑"/>
                <w:color w:val="000000"/>
                <w:kern w:val="0"/>
                <w:sz w:val="20"/>
              </w:rPr>
            </w:pPr>
            <w:r>
              <w:rPr>
                <w:rFonts w:eastAsia="华文细黑"/>
                <w:color w:val="000000"/>
                <w:kern w:val="0"/>
                <w:sz w:val="20"/>
              </w:rPr>
              <w:t>单位：万元</w:t>
            </w:r>
          </w:p>
        </w:tc>
      </w:tr>
      <w:tr w14:paraId="4C1D20E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60D2C4D">
            <w:pPr>
              <w:autoSpaceDN w:val="0"/>
              <w:jc w:val="center"/>
              <w:textAlignment w:val="center"/>
              <w:rPr>
                <w:rFonts w:eastAsia="华文细黑"/>
                <w:color w:val="000000"/>
                <w:sz w:val="20"/>
              </w:rPr>
            </w:pPr>
            <w:r>
              <w:rPr>
                <w:rFonts w:eastAsia="华文细黑"/>
                <w:color w:val="000000"/>
                <w:sz w:val="20"/>
              </w:rPr>
              <w:t>功能分类</w:t>
            </w:r>
          </w:p>
          <w:p w14:paraId="2C6C372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B375D0A">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3118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F4DB7">
            <w:pPr>
              <w:widowControl/>
              <w:jc w:val="center"/>
              <w:rPr>
                <w:rFonts w:eastAsia="华文细黑"/>
                <w:color w:val="000000"/>
                <w:kern w:val="0"/>
                <w:sz w:val="20"/>
              </w:rPr>
            </w:pPr>
            <w:r>
              <w:rPr>
                <w:rFonts w:hint="eastAsia" w:eastAsia="华文细黑"/>
                <w:color w:val="000000"/>
                <w:kern w:val="0"/>
                <w:sz w:val="20"/>
              </w:rPr>
              <w:t>项目支出</w:t>
            </w:r>
          </w:p>
        </w:tc>
      </w:tr>
      <w:tr w14:paraId="04F7E20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96F799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A0D1D6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5FFE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1FBC1">
            <w:pPr>
              <w:widowControl/>
              <w:jc w:val="left"/>
              <w:rPr>
                <w:rFonts w:eastAsia="华文细黑"/>
                <w:color w:val="000000"/>
                <w:kern w:val="0"/>
                <w:sz w:val="20"/>
              </w:rPr>
            </w:pPr>
          </w:p>
        </w:tc>
      </w:tr>
      <w:tr w14:paraId="3EFAFE5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FC6853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9A75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CBF1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11F">
            <w:pPr>
              <w:widowControl/>
              <w:jc w:val="center"/>
              <w:rPr>
                <w:rFonts w:eastAsia="华文细黑"/>
                <w:color w:val="000000"/>
                <w:kern w:val="0"/>
                <w:sz w:val="20"/>
              </w:rPr>
            </w:pPr>
          </w:p>
        </w:tc>
      </w:tr>
      <w:tr w14:paraId="0CAE40B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4D3FE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059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55B6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0155">
            <w:pPr>
              <w:widowControl/>
              <w:jc w:val="right"/>
              <w:rPr>
                <w:rFonts w:eastAsia="宋体"/>
                <w:color w:val="000000"/>
                <w:kern w:val="0"/>
                <w:sz w:val="20"/>
              </w:rPr>
            </w:pPr>
          </w:p>
        </w:tc>
      </w:tr>
      <w:tr w14:paraId="123727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C597F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311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512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9943">
            <w:pPr>
              <w:widowControl/>
              <w:jc w:val="right"/>
              <w:rPr>
                <w:rFonts w:eastAsia="宋体"/>
                <w:color w:val="000000"/>
                <w:kern w:val="0"/>
                <w:sz w:val="20"/>
              </w:rPr>
            </w:pPr>
          </w:p>
        </w:tc>
      </w:tr>
      <w:tr w14:paraId="33EC76C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D40C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DF8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1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EA983">
            <w:pPr>
              <w:widowControl/>
              <w:jc w:val="right"/>
              <w:rPr>
                <w:rFonts w:eastAsia="宋体"/>
                <w:color w:val="000000"/>
                <w:kern w:val="0"/>
                <w:sz w:val="20"/>
              </w:rPr>
            </w:pPr>
          </w:p>
        </w:tc>
      </w:tr>
      <w:tr w14:paraId="6812D1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AAC36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5CD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BBBF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218D">
            <w:pPr>
              <w:widowControl/>
              <w:jc w:val="right"/>
              <w:rPr>
                <w:rFonts w:eastAsia="宋体"/>
                <w:color w:val="000000"/>
                <w:kern w:val="0"/>
                <w:sz w:val="20"/>
              </w:rPr>
            </w:pPr>
          </w:p>
        </w:tc>
      </w:tr>
      <w:tr w14:paraId="17DAE9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62AF0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77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F0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AA32F">
            <w:pPr>
              <w:widowControl/>
              <w:jc w:val="right"/>
              <w:rPr>
                <w:rFonts w:eastAsia="宋体"/>
                <w:color w:val="000000"/>
                <w:kern w:val="0"/>
                <w:sz w:val="20"/>
              </w:rPr>
            </w:pPr>
          </w:p>
        </w:tc>
      </w:tr>
      <w:tr w14:paraId="55CE5D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C8D81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571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00BA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5ABD7">
            <w:pPr>
              <w:widowControl/>
              <w:jc w:val="right"/>
              <w:rPr>
                <w:rFonts w:eastAsia="宋体"/>
                <w:color w:val="000000"/>
                <w:kern w:val="0"/>
                <w:sz w:val="20"/>
              </w:rPr>
            </w:pPr>
          </w:p>
        </w:tc>
      </w:tr>
      <w:tr w14:paraId="38B723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E6E9C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BA60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5A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0A8E">
            <w:pPr>
              <w:widowControl/>
              <w:jc w:val="right"/>
              <w:rPr>
                <w:rFonts w:eastAsia="宋体"/>
                <w:color w:val="000000"/>
                <w:kern w:val="0"/>
                <w:sz w:val="20"/>
              </w:rPr>
            </w:pPr>
          </w:p>
        </w:tc>
      </w:tr>
      <w:tr w14:paraId="7AADE36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987D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AFD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F949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76D88">
            <w:pPr>
              <w:widowControl/>
              <w:jc w:val="center"/>
              <w:rPr>
                <w:rFonts w:eastAsia="宋体"/>
                <w:color w:val="000000"/>
                <w:kern w:val="0"/>
                <w:sz w:val="20"/>
              </w:rPr>
            </w:pPr>
          </w:p>
        </w:tc>
      </w:tr>
    </w:tbl>
    <w:p w14:paraId="29CCA597">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本单位2025年度无国有资本经营预算，故本表无数据。</w:t>
      </w:r>
    </w:p>
    <w:p w14:paraId="34895822">
      <w:pPr>
        <w:spacing w:line="700" w:lineRule="exact"/>
        <w:ind w:firstLine="640" w:firstLineChars="200"/>
        <w:rPr>
          <w:rFonts w:eastAsia="楷体"/>
          <w:kern w:val="0"/>
          <w:szCs w:val="32"/>
        </w:rPr>
      </w:pPr>
    </w:p>
    <w:p w14:paraId="43777D6A">
      <w:pPr>
        <w:spacing w:line="700" w:lineRule="exact"/>
        <w:ind w:firstLine="640" w:firstLineChars="200"/>
        <w:rPr>
          <w:rFonts w:eastAsia="楷体"/>
          <w:kern w:val="0"/>
          <w:szCs w:val="32"/>
        </w:rPr>
      </w:pPr>
    </w:p>
    <w:p w14:paraId="56CF5340">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19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184AA2F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316ECA1">
            <w:pPr>
              <w:autoSpaceDN w:val="0"/>
              <w:jc w:val="center"/>
              <w:textAlignment w:val="center"/>
              <w:rPr>
                <w:rFonts w:hint="eastAsia" w:ascii="Calibri" w:hAnsi="Calibri" w:eastAsia="华文细黑"/>
                <w:color w:val="000000"/>
                <w:sz w:val="20"/>
                <w:szCs w:val="22"/>
              </w:rPr>
            </w:pPr>
          </w:p>
        </w:tc>
      </w:tr>
      <w:tr w14:paraId="6823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56CE2EF3">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5021BC29">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2C0B36D3">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6173D3C7">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0176A9CE">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5E6133E">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6834CF7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09A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7CD796B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62C1B3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5BFE5AB2">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6E38BC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416239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2FBC4DC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054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3CFF045C">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74DBFB2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7BB41B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1DA2EA54">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50ED8639">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14CEE1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11AE837B">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145D49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0263088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710EAECA">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493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63733FF">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0D02D6A2">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07C8570E">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424338A4">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4C22AB48">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4711371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5AE2F99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24C9C7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DAF88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0CA946C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5CF1F071">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282DA768">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0A1588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65F42C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05C0A9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23D98E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6E7015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E61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8C9D746">
            <w:pPr>
              <w:spacing w:line="700" w:lineRule="exact"/>
              <w:jc w:val="center"/>
              <w:rPr>
                <w:rFonts w:ascii="Calibri" w:hAnsi="Calibri" w:eastAsia="楷体"/>
                <w:kern w:val="0"/>
                <w:szCs w:val="32"/>
              </w:rPr>
            </w:pPr>
          </w:p>
        </w:tc>
        <w:tc>
          <w:tcPr>
            <w:tcW w:w="780" w:type="dxa"/>
            <w:noWrap w:val="0"/>
            <w:vAlign w:val="center"/>
          </w:tcPr>
          <w:p w14:paraId="0EC93F04">
            <w:pPr>
              <w:spacing w:line="700" w:lineRule="exact"/>
              <w:jc w:val="center"/>
              <w:rPr>
                <w:rFonts w:ascii="Calibri" w:hAnsi="Calibri" w:eastAsia="楷体"/>
                <w:kern w:val="0"/>
                <w:szCs w:val="32"/>
              </w:rPr>
            </w:pPr>
          </w:p>
        </w:tc>
        <w:tc>
          <w:tcPr>
            <w:tcW w:w="827" w:type="dxa"/>
            <w:gridSpan w:val="2"/>
            <w:noWrap w:val="0"/>
            <w:vAlign w:val="center"/>
          </w:tcPr>
          <w:p w14:paraId="3964261E">
            <w:pPr>
              <w:spacing w:line="700" w:lineRule="exact"/>
              <w:jc w:val="center"/>
              <w:rPr>
                <w:rFonts w:ascii="Calibri" w:hAnsi="Calibri" w:eastAsia="楷体"/>
                <w:kern w:val="0"/>
                <w:szCs w:val="32"/>
              </w:rPr>
            </w:pPr>
          </w:p>
        </w:tc>
        <w:tc>
          <w:tcPr>
            <w:tcW w:w="479" w:type="dxa"/>
            <w:noWrap w:val="0"/>
            <w:vAlign w:val="center"/>
          </w:tcPr>
          <w:p w14:paraId="6CA2F9A6">
            <w:pPr>
              <w:spacing w:line="700" w:lineRule="exact"/>
              <w:jc w:val="center"/>
              <w:rPr>
                <w:rFonts w:ascii="Calibri" w:hAnsi="Calibri" w:eastAsia="楷体"/>
                <w:kern w:val="0"/>
                <w:szCs w:val="32"/>
              </w:rPr>
            </w:pPr>
          </w:p>
        </w:tc>
        <w:tc>
          <w:tcPr>
            <w:tcW w:w="686" w:type="dxa"/>
            <w:noWrap w:val="0"/>
            <w:vAlign w:val="center"/>
          </w:tcPr>
          <w:p w14:paraId="2A12AA9C">
            <w:pPr>
              <w:spacing w:line="700" w:lineRule="exact"/>
              <w:jc w:val="center"/>
              <w:rPr>
                <w:rFonts w:ascii="Calibri" w:hAnsi="Calibri" w:eastAsia="楷体"/>
                <w:kern w:val="0"/>
                <w:szCs w:val="32"/>
              </w:rPr>
            </w:pPr>
          </w:p>
        </w:tc>
        <w:tc>
          <w:tcPr>
            <w:tcW w:w="527" w:type="dxa"/>
            <w:noWrap w:val="0"/>
            <w:vAlign w:val="center"/>
          </w:tcPr>
          <w:p w14:paraId="441FF55E">
            <w:pPr>
              <w:spacing w:line="700" w:lineRule="exact"/>
              <w:jc w:val="center"/>
              <w:rPr>
                <w:rFonts w:ascii="Calibri" w:hAnsi="Calibri" w:eastAsia="楷体"/>
                <w:kern w:val="0"/>
                <w:szCs w:val="32"/>
              </w:rPr>
            </w:pPr>
          </w:p>
        </w:tc>
        <w:tc>
          <w:tcPr>
            <w:tcW w:w="527" w:type="dxa"/>
            <w:noWrap w:val="0"/>
            <w:vAlign w:val="center"/>
          </w:tcPr>
          <w:p w14:paraId="0D54C519">
            <w:pPr>
              <w:spacing w:line="700" w:lineRule="exact"/>
              <w:jc w:val="center"/>
              <w:rPr>
                <w:rFonts w:ascii="Calibri" w:hAnsi="Calibri" w:eastAsia="楷体"/>
                <w:kern w:val="0"/>
                <w:szCs w:val="32"/>
              </w:rPr>
            </w:pPr>
          </w:p>
        </w:tc>
        <w:tc>
          <w:tcPr>
            <w:tcW w:w="528" w:type="dxa"/>
            <w:noWrap w:val="0"/>
            <w:vAlign w:val="center"/>
          </w:tcPr>
          <w:p w14:paraId="0F1C3494">
            <w:pPr>
              <w:spacing w:line="700" w:lineRule="exact"/>
              <w:jc w:val="center"/>
              <w:rPr>
                <w:rFonts w:ascii="Calibri" w:hAnsi="Calibri" w:eastAsia="楷体"/>
                <w:kern w:val="0"/>
                <w:szCs w:val="32"/>
              </w:rPr>
            </w:pPr>
          </w:p>
        </w:tc>
        <w:tc>
          <w:tcPr>
            <w:tcW w:w="552" w:type="dxa"/>
            <w:noWrap w:val="0"/>
            <w:vAlign w:val="center"/>
          </w:tcPr>
          <w:p w14:paraId="6F4578C4">
            <w:pPr>
              <w:spacing w:line="700" w:lineRule="exact"/>
              <w:jc w:val="center"/>
              <w:rPr>
                <w:rFonts w:ascii="Calibri" w:hAnsi="Calibri" w:eastAsia="楷体"/>
                <w:kern w:val="0"/>
                <w:szCs w:val="32"/>
              </w:rPr>
            </w:pPr>
          </w:p>
        </w:tc>
        <w:tc>
          <w:tcPr>
            <w:tcW w:w="540" w:type="dxa"/>
            <w:noWrap w:val="0"/>
            <w:vAlign w:val="center"/>
          </w:tcPr>
          <w:p w14:paraId="2E7A40CA">
            <w:pPr>
              <w:spacing w:line="700" w:lineRule="exact"/>
              <w:jc w:val="center"/>
              <w:rPr>
                <w:rFonts w:ascii="Calibri" w:hAnsi="Calibri" w:eastAsia="楷体"/>
                <w:kern w:val="0"/>
                <w:szCs w:val="32"/>
              </w:rPr>
            </w:pPr>
          </w:p>
        </w:tc>
        <w:tc>
          <w:tcPr>
            <w:tcW w:w="468" w:type="dxa"/>
            <w:noWrap w:val="0"/>
            <w:vAlign w:val="center"/>
          </w:tcPr>
          <w:p w14:paraId="16E22A7D">
            <w:pPr>
              <w:spacing w:line="700" w:lineRule="exact"/>
              <w:jc w:val="center"/>
              <w:rPr>
                <w:rFonts w:ascii="Calibri" w:hAnsi="Calibri" w:eastAsia="楷体"/>
                <w:kern w:val="0"/>
                <w:szCs w:val="32"/>
              </w:rPr>
            </w:pPr>
          </w:p>
        </w:tc>
        <w:tc>
          <w:tcPr>
            <w:tcW w:w="552" w:type="dxa"/>
            <w:noWrap w:val="0"/>
            <w:vAlign w:val="center"/>
          </w:tcPr>
          <w:p w14:paraId="14D9CB17">
            <w:pPr>
              <w:spacing w:line="700" w:lineRule="exact"/>
              <w:jc w:val="center"/>
              <w:rPr>
                <w:rFonts w:ascii="Calibri" w:hAnsi="Calibri" w:eastAsia="楷体"/>
                <w:kern w:val="0"/>
                <w:szCs w:val="32"/>
              </w:rPr>
            </w:pPr>
          </w:p>
        </w:tc>
        <w:tc>
          <w:tcPr>
            <w:tcW w:w="504" w:type="dxa"/>
            <w:noWrap w:val="0"/>
            <w:vAlign w:val="center"/>
          </w:tcPr>
          <w:p w14:paraId="6510A78B">
            <w:pPr>
              <w:spacing w:line="700" w:lineRule="exact"/>
              <w:jc w:val="center"/>
              <w:rPr>
                <w:rFonts w:ascii="Calibri" w:hAnsi="Calibri" w:eastAsia="楷体"/>
                <w:kern w:val="0"/>
                <w:szCs w:val="32"/>
              </w:rPr>
            </w:pPr>
          </w:p>
        </w:tc>
        <w:tc>
          <w:tcPr>
            <w:tcW w:w="680" w:type="dxa"/>
            <w:noWrap w:val="0"/>
            <w:vAlign w:val="center"/>
          </w:tcPr>
          <w:p w14:paraId="2E4FE6F2">
            <w:pPr>
              <w:spacing w:line="700" w:lineRule="exact"/>
              <w:jc w:val="center"/>
              <w:rPr>
                <w:rFonts w:ascii="Calibri" w:hAnsi="Calibri" w:eastAsia="楷体"/>
                <w:kern w:val="0"/>
                <w:szCs w:val="32"/>
              </w:rPr>
            </w:pPr>
          </w:p>
        </w:tc>
        <w:tc>
          <w:tcPr>
            <w:tcW w:w="554" w:type="dxa"/>
            <w:noWrap w:val="0"/>
            <w:vAlign w:val="center"/>
          </w:tcPr>
          <w:p w14:paraId="6F4137B8">
            <w:pPr>
              <w:spacing w:line="700" w:lineRule="exact"/>
              <w:jc w:val="center"/>
              <w:rPr>
                <w:rFonts w:ascii="Calibri" w:hAnsi="Calibri" w:eastAsia="楷体"/>
                <w:kern w:val="0"/>
                <w:szCs w:val="32"/>
              </w:rPr>
            </w:pPr>
          </w:p>
        </w:tc>
      </w:tr>
      <w:tr w14:paraId="316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2FB60EB">
            <w:pPr>
              <w:spacing w:line="700" w:lineRule="exact"/>
              <w:jc w:val="center"/>
              <w:rPr>
                <w:rFonts w:ascii="Calibri" w:hAnsi="Calibri" w:eastAsia="楷体"/>
                <w:kern w:val="0"/>
                <w:szCs w:val="32"/>
              </w:rPr>
            </w:pPr>
          </w:p>
        </w:tc>
        <w:tc>
          <w:tcPr>
            <w:tcW w:w="780" w:type="dxa"/>
            <w:noWrap w:val="0"/>
            <w:vAlign w:val="center"/>
          </w:tcPr>
          <w:p w14:paraId="22038D55">
            <w:pPr>
              <w:spacing w:line="700" w:lineRule="exact"/>
              <w:jc w:val="center"/>
              <w:rPr>
                <w:rFonts w:ascii="Calibri" w:hAnsi="Calibri" w:eastAsia="楷体"/>
                <w:kern w:val="0"/>
                <w:szCs w:val="32"/>
              </w:rPr>
            </w:pPr>
          </w:p>
        </w:tc>
        <w:tc>
          <w:tcPr>
            <w:tcW w:w="827" w:type="dxa"/>
            <w:gridSpan w:val="2"/>
            <w:noWrap w:val="0"/>
            <w:vAlign w:val="center"/>
          </w:tcPr>
          <w:p w14:paraId="6E05A7AB">
            <w:pPr>
              <w:spacing w:line="700" w:lineRule="exact"/>
              <w:jc w:val="center"/>
              <w:rPr>
                <w:rFonts w:ascii="Calibri" w:hAnsi="Calibri" w:eastAsia="楷体"/>
                <w:kern w:val="0"/>
                <w:szCs w:val="32"/>
              </w:rPr>
            </w:pPr>
          </w:p>
        </w:tc>
        <w:tc>
          <w:tcPr>
            <w:tcW w:w="479" w:type="dxa"/>
            <w:noWrap w:val="0"/>
            <w:vAlign w:val="center"/>
          </w:tcPr>
          <w:p w14:paraId="1F55B365">
            <w:pPr>
              <w:spacing w:line="700" w:lineRule="exact"/>
              <w:jc w:val="center"/>
              <w:rPr>
                <w:rFonts w:ascii="Calibri" w:hAnsi="Calibri" w:eastAsia="楷体"/>
                <w:kern w:val="0"/>
                <w:szCs w:val="32"/>
              </w:rPr>
            </w:pPr>
          </w:p>
        </w:tc>
        <w:tc>
          <w:tcPr>
            <w:tcW w:w="686" w:type="dxa"/>
            <w:noWrap w:val="0"/>
            <w:vAlign w:val="center"/>
          </w:tcPr>
          <w:p w14:paraId="3C0F0D1D">
            <w:pPr>
              <w:spacing w:line="700" w:lineRule="exact"/>
              <w:jc w:val="center"/>
              <w:rPr>
                <w:rFonts w:ascii="Calibri" w:hAnsi="Calibri" w:eastAsia="楷体"/>
                <w:kern w:val="0"/>
                <w:szCs w:val="32"/>
              </w:rPr>
            </w:pPr>
          </w:p>
        </w:tc>
        <w:tc>
          <w:tcPr>
            <w:tcW w:w="527" w:type="dxa"/>
            <w:noWrap w:val="0"/>
            <w:vAlign w:val="center"/>
          </w:tcPr>
          <w:p w14:paraId="4F4A8E72">
            <w:pPr>
              <w:spacing w:line="700" w:lineRule="exact"/>
              <w:jc w:val="center"/>
              <w:rPr>
                <w:rFonts w:ascii="Calibri" w:hAnsi="Calibri" w:eastAsia="楷体"/>
                <w:kern w:val="0"/>
                <w:szCs w:val="32"/>
              </w:rPr>
            </w:pPr>
          </w:p>
        </w:tc>
        <w:tc>
          <w:tcPr>
            <w:tcW w:w="527" w:type="dxa"/>
            <w:noWrap w:val="0"/>
            <w:vAlign w:val="center"/>
          </w:tcPr>
          <w:p w14:paraId="087E00A4">
            <w:pPr>
              <w:spacing w:line="700" w:lineRule="exact"/>
              <w:jc w:val="center"/>
              <w:rPr>
                <w:rFonts w:ascii="Calibri" w:hAnsi="Calibri" w:eastAsia="楷体"/>
                <w:kern w:val="0"/>
                <w:szCs w:val="32"/>
              </w:rPr>
            </w:pPr>
          </w:p>
        </w:tc>
        <w:tc>
          <w:tcPr>
            <w:tcW w:w="528" w:type="dxa"/>
            <w:noWrap w:val="0"/>
            <w:vAlign w:val="center"/>
          </w:tcPr>
          <w:p w14:paraId="78B2309C">
            <w:pPr>
              <w:spacing w:line="700" w:lineRule="exact"/>
              <w:jc w:val="center"/>
              <w:rPr>
                <w:rFonts w:ascii="Calibri" w:hAnsi="Calibri" w:eastAsia="楷体"/>
                <w:kern w:val="0"/>
                <w:szCs w:val="32"/>
              </w:rPr>
            </w:pPr>
          </w:p>
        </w:tc>
        <w:tc>
          <w:tcPr>
            <w:tcW w:w="552" w:type="dxa"/>
            <w:noWrap w:val="0"/>
            <w:vAlign w:val="center"/>
          </w:tcPr>
          <w:p w14:paraId="295E01B0">
            <w:pPr>
              <w:spacing w:line="700" w:lineRule="exact"/>
              <w:jc w:val="center"/>
              <w:rPr>
                <w:rFonts w:ascii="Calibri" w:hAnsi="Calibri" w:eastAsia="楷体"/>
                <w:kern w:val="0"/>
                <w:szCs w:val="32"/>
              </w:rPr>
            </w:pPr>
          </w:p>
        </w:tc>
        <w:tc>
          <w:tcPr>
            <w:tcW w:w="540" w:type="dxa"/>
            <w:noWrap w:val="0"/>
            <w:vAlign w:val="center"/>
          </w:tcPr>
          <w:p w14:paraId="3487F855">
            <w:pPr>
              <w:spacing w:line="700" w:lineRule="exact"/>
              <w:jc w:val="center"/>
              <w:rPr>
                <w:rFonts w:ascii="Calibri" w:hAnsi="Calibri" w:eastAsia="楷体"/>
                <w:kern w:val="0"/>
                <w:szCs w:val="32"/>
              </w:rPr>
            </w:pPr>
          </w:p>
        </w:tc>
        <w:tc>
          <w:tcPr>
            <w:tcW w:w="468" w:type="dxa"/>
            <w:noWrap w:val="0"/>
            <w:vAlign w:val="center"/>
          </w:tcPr>
          <w:p w14:paraId="3F6D831D">
            <w:pPr>
              <w:spacing w:line="700" w:lineRule="exact"/>
              <w:jc w:val="center"/>
              <w:rPr>
                <w:rFonts w:ascii="Calibri" w:hAnsi="Calibri" w:eastAsia="楷体"/>
                <w:kern w:val="0"/>
                <w:szCs w:val="32"/>
              </w:rPr>
            </w:pPr>
          </w:p>
        </w:tc>
        <w:tc>
          <w:tcPr>
            <w:tcW w:w="552" w:type="dxa"/>
            <w:noWrap w:val="0"/>
            <w:vAlign w:val="center"/>
          </w:tcPr>
          <w:p w14:paraId="372AC0F8">
            <w:pPr>
              <w:spacing w:line="700" w:lineRule="exact"/>
              <w:jc w:val="center"/>
              <w:rPr>
                <w:rFonts w:ascii="Calibri" w:hAnsi="Calibri" w:eastAsia="楷体"/>
                <w:kern w:val="0"/>
                <w:szCs w:val="32"/>
              </w:rPr>
            </w:pPr>
          </w:p>
        </w:tc>
        <w:tc>
          <w:tcPr>
            <w:tcW w:w="504" w:type="dxa"/>
            <w:noWrap w:val="0"/>
            <w:vAlign w:val="center"/>
          </w:tcPr>
          <w:p w14:paraId="128770C8">
            <w:pPr>
              <w:spacing w:line="700" w:lineRule="exact"/>
              <w:jc w:val="center"/>
              <w:rPr>
                <w:rFonts w:ascii="Calibri" w:hAnsi="Calibri" w:eastAsia="楷体"/>
                <w:kern w:val="0"/>
                <w:szCs w:val="32"/>
              </w:rPr>
            </w:pPr>
          </w:p>
        </w:tc>
        <w:tc>
          <w:tcPr>
            <w:tcW w:w="680" w:type="dxa"/>
            <w:noWrap w:val="0"/>
            <w:vAlign w:val="center"/>
          </w:tcPr>
          <w:p w14:paraId="2F86FB93">
            <w:pPr>
              <w:spacing w:line="700" w:lineRule="exact"/>
              <w:jc w:val="center"/>
              <w:rPr>
                <w:rFonts w:ascii="Calibri" w:hAnsi="Calibri" w:eastAsia="楷体"/>
                <w:kern w:val="0"/>
                <w:szCs w:val="32"/>
              </w:rPr>
            </w:pPr>
          </w:p>
        </w:tc>
        <w:tc>
          <w:tcPr>
            <w:tcW w:w="554" w:type="dxa"/>
            <w:noWrap w:val="0"/>
            <w:vAlign w:val="center"/>
          </w:tcPr>
          <w:p w14:paraId="689F9F51">
            <w:pPr>
              <w:spacing w:line="700" w:lineRule="exact"/>
              <w:jc w:val="center"/>
              <w:rPr>
                <w:rFonts w:ascii="Calibri" w:hAnsi="Calibri" w:eastAsia="楷体"/>
                <w:kern w:val="0"/>
                <w:szCs w:val="32"/>
              </w:rPr>
            </w:pPr>
          </w:p>
        </w:tc>
      </w:tr>
      <w:tr w14:paraId="6B7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C9E4D27">
            <w:pPr>
              <w:spacing w:line="700" w:lineRule="exact"/>
              <w:jc w:val="center"/>
              <w:rPr>
                <w:rFonts w:ascii="Calibri" w:hAnsi="Calibri" w:eastAsia="楷体"/>
                <w:kern w:val="0"/>
                <w:szCs w:val="32"/>
              </w:rPr>
            </w:pPr>
          </w:p>
        </w:tc>
        <w:tc>
          <w:tcPr>
            <w:tcW w:w="780" w:type="dxa"/>
            <w:noWrap w:val="0"/>
            <w:vAlign w:val="center"/>
          </w:tcPr>
          <w:p w14:paraId="0816A4EE">
            <w:pPr>
              <w:spacing w:line="700" w:lineRule="exact"/>
              <w:jc w:val="center"/>
              <w:rPr>
                <w:rFonts w:ascii="Calibri" w:hAnsi="Calibri" w:eastAsia="楷体"/>
                <w:kern w:val="0"/>
                <w:szCs w:val="32"/>
              </w:rPr>
            </w:pPr>
          </w:p>
        </w:tc>
        <w:tc>
          <w:tcPr>
            <w:tcW w:w="827" w:type="dxa"/>
            <w:gridSpan w:val="2"/>
            <w:noWrap w:val="0"/>
            <w:vAlign w:val="center"/>
          </w:tcPr>
          <w:p w14:paraId="7E340BEA">
            <w:pPr>
              <w:spacing w:line="700" w:lineRule="exact"/>
              <w:jc w:val="center"/>
              <w:rPr>
                <w:rFonts w:ascii="Calibri" w:hAnsi="Calibri" w:eastAsia="楷体"/>
                <w:kern w:val="0"/>
                <w:szCs w:val="32"/>
              </w:rPr>
            </w:pPr>
          </w:p>
        </w:tc>
        <w:tc>
          <w:tcPr>
            <w:tcW w:w="479" w:type="dxa"/>
            <w:noWrap w:val="0"/>
            <w:vAlign w:val="center"/>
          </w:tcPr>
          <w:p w14:paraId="7C5D7B73">
            <w:pPr>
              <w:spacing w:line="700" w:lineRule="exact"/>
              <w:jc w:val="center"/>
              <w:rPr>
                <w:rFonts w:ascii="Calibri" w:hAnsi="Calibri" w:eastAsia="楷体"/>
                <w:kern w:val="0"/>
                <w:szCs w:val="32"/>
              </w:rPr>
            </w:pPr>
          </w:p>
        </w:tc>
        <w:tc>
          <w:tcPr>
            <w:tcW w:w="686" w:type="dxa"/>
            <w:noWrap w:val="0"/>
            <w:vAlign w:val="center"/>
          </w:tcPr>
          <w:p w14:paraId="2286116F">
            <w:pPr>
              <w:spacing w:line="700" w:lineRule="exact"/>
              <w:jc w:val="center"/>
              <w:rPr>
                <w:rFonts w:ascii="Calibri" w:hAnsi="Calibri" w:eastAsia="楷体"/>
                <w:kern w:val="0"/>
                <w:szCs w:val="32"/>
              </w:rPr>
            </w:pPr>
          </w:p>
        </w:tc>
        <w:tc>
          <w:tcPr>
            <w:tcW w:w="527" w:type="dxa"/>
            <w:noWrap w:val="0"/>
            <w:vAlign w:val="center"/>
          </w:tcPr>
          <w:p w14:paraId="233ECF4E">
            <w:pPr>
              <w:spacing w:line="700" w:lineRule="exact"/>
              <w:jc w:val="center"/>
              <w:rPr>
                <w:rFonts w:ascii="Calibri" w:hAnsi="Calibri" w:eastAsia="楷体"/>
                <w:kern w:val="0"/>
                <w:szCs w:val="32"/>
              </w:rPr>
            </w:pPr>
          </w:p>
        </w:tc>
        <w:tc>
          <w:tcPr>
            <w:tcW w:w="527" w:type="dxa"/>
            <w:noWrap w:val="0"/>
            <w:vAlign w:val="center"/>
          </w:tcPr>
          <w:p w14:paraId="50450C12">
            <w:pPr>
              <w:spacing w:line="700" w:lineRule="exact"/>
              <w:jc w:val="center"/>
              <w:rPr>
                <w:rFonts w:ascii="Calibri" w:hAnsi="Calibri" w:eastAsia="楷体"/>
                <w:kern w:val="0"/>
                <w:szCs w:val="32"/>
              </w:rPr>
            </w:pPr>
          </w:p>
        </w:tc>
        <w:tc>
          <w:tcPr>
            <w:tcW w:w="528" w:type="dxa"/>
            <w:noWrap w:val="0"/>
            <w:vAlign w:val="center"/>
          </w:tcPr>
          <w:p w14:paraId="3B56886F">
            <w:pPr>
              <w:spacing w:line="700" w:lineRule="exact"/>
              <w:jc w:val="center"/>
              <w:rPr>
                <w:rFonts w:ascii="Calibri" w:hAnsi="Calibri" w:eastAsia="楷体"/>
                <w:kern w:val="0"/>
                <w:szCs w:val="32"/>
              </w:rPr>
            </w:pPr>
          </w:p>
        </w:tc>
        <w:tc>
          <w:tcPr>
            <w:tcW w:w="552" w:type="dxa"/>
            <w:noWrap w:val="0"/>
            <w:vAlign w:val="center"/>
          </w:tcPr>
          <w:p w14:paraId="23BAD34B">
            <w:pPr>
              <w:spacing w:line="700" w:lineRule="exact"/>
              <w:jc w:val="center"/>
              <w:rPr>
                <w:rFonts w:ascii="Calibri" w:hAnsi="Calibri" w:eastAsia="楷体"/>
                <w:kern w:val="0"/>
                <w:szCs w:val="32"/>
              </w:rPr>
            </w:pPr>
          </w:p>
        </w:tc>
        <w:tc>
          <w:tcPr>
            <w:tcW w:w="540" w:type="dxa"/>
            <w:noWrap w:val="0"/>
            <w:vAlign w:val="center"/>
          </w:tcPr>
          <w:p w14:paraId="5C2AC31A">
            <w:pPr>
              <w:spacing w:line="700" w:lineRule="exact"/>
              <w:jc w:val="center"/>
              <w:rPr>
                <w:rFonts w:ascii="Calibri" w:hAnsi="Calibri" w:eastAsia="楷体"/>
                <w:kern w:val="0"/>
                <w:szCs w:val="32"/>
              </w:rPr>
            </w:pPr>
          </w:p>
        </w:tc>
        <w:tc>
          <w:tcPr>
            <w:tcW w:w="468" w:type="dxa"/>
            <w:noWrap w:val="0"/>
            <w:vAlign w:val="center"/>
          </w:tcPr>
          <w:p w14:paraId="687D155B">
            <w:pPr>
              <w:spacing w:line="700" w:lineRule="exact"/>
              <w:jc w:val="center"/>
              <w:rPr>
                <w:rFonts w:ascii="Calibri" w:hAnsi="Calibri" w:eastAsia="楷体"/>
                <w:kern w:val="0"/>
                <w:szCs w:val="32"/>
              </w:rPr>
            </w:pPr>
          </w:p>
        </w:tc>
        <w:tc>
          <w:tcPr>
            <w:tcW w:w="552" w:type="dxa"/>
            <w:noWrap w:val="0"/>
            <w:vAlign w:val="center"/>
          </w:tcPr>
          <w:p w14:paraId="696F9FC8">
            <w:pPr>
              <w:spacing w:line="700" w:lineRule="exact"/>
              <w:jc w:val="center"/>
              <w:rPr>
                <w:rFonts w:ascii="Calibri" w:hAnsi="Calibri" w:eastAsia="楷体"/>
                <w:kern w:val="0"/>
                <w:szCs w:val="32"/>
              </w:rPr>
            </w:pPr>
          </w:p>
        </w:tc>
        <w:tc>
          <w:tcPr>
            <w:tcW w:w="504" w:type="dxa"/>
            <w:noWrap w:val="0"/>
            <w:vAlign w:val="center"/>
          </w:tcPr>
          <w:p w14:paraId="7DBD4CCF">
            <w:pPr>
              <w:spacing w:line="700" w:lineRule="exact"/>
              <w:jc w:val="center"/>
              <w:rPr>
                <w:rFonts w:ascii="Calibri" w:hAnsi="Calibri" w:eastAsia="楷体"/>
                <w:kern w:val="0"/>
                <w:szCs w:val="32"/>
              </w:rPr>
            </w:pPr>
          </w:p>
        </w:tc>
        <w:tc>
          <w:tcPr>
            <w:tcW w:w="680" w:type="dxa"/>
            <w:noWrap w:val="0"/>
            <w:vAlign w:val="center"/>
          </w:tcPr>
          <w:p w14:paraId="34CA521E">
            <w:pPr>
              <w:spacing w:line="700" w:lineRule="exact"/>
              <w:jc w:val="center"/>
              <w:rPr>
                <w:rFonts w:ascii="Calibri" w:hAnsi="Calibri" w:eastAsia="楷体"/>
                <w:kern w:val="0"/>
                <w:szCs w:val="32"/>
              </w:rPr>
            </w:pPr>
          </w:p>
        </w:tc>
        <w:tc>
          <w:tcPr>
            <w:tcW w:w="554" w:type="dxa"/>
            <w:noWrap w:val="0"/>
            <w:vAlign w:val="center"/>
          </w:tcPr>
          <w:p w14:paraId="2776CA7B">
            <w:pPr>
              <w:spacing w:line="700" w:lineRule="exact"/>
              <w:jc w:val="center"/>
              <w:rPr>
                <w:rFonts w:ascii="Calibri" w:hAnsi="Calibri" w:eastAsia="楷体"/>
                <w:kern w:val="0"/>
                <w:szCs w:val="32"/>
              </w:rPr>
            </w:pPr>
          </w:p>
        </w:tc>
      </w:tr>
      <w:tr w14:paraId="496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608E3F5">
            <w:pPr>
              <w:spacing w:line="700" w:lineRule="exact"/>
              <w:jc w:val="center"/>
              <w:rPr>
                <w:rFonts w:ascii="Calibri" w:hAnsi="Calibri" w:eastAsia="楷体"/>
                <w:kern w:val="0"/>
                <w:szCs w:val="32"/>
              </w:rPr>
            </w:pPr>
          </w:p>
        </w:tc>
        <w:tc>
          <w:tcPr>
            <w:tcW w:w="780" w:type="dxa"/>
            <w:noWrap w:val="0"/>
            <w:vAlign w:val="center"/>
          </w:tcPr>
          <w:p w14:paraId="06F51B6C">
            <w:pPr>
              <w:spacing w:line="700" w:lineRule="exact"/>
              <w:jc w:val="center"/>
              <w:rPr>
                <w:rFonts w:ascii="Calibri" w:hAnsi="Calibri" w:eastAsia="楷体"/>
                <w:kern w:val="0"/>
                <w:szCs w:val="32"/>
              </w:rPr>
            </w:pPr>
          </w:p>
        </w:tc>
        <w:tc>
          <w:tcPr>
            <w:tcW w:w="827" w:type="dxa"/>
            <w:gridSpan w:val="2"/>
            <w:noWrap w:val="0"/>
            <w:vAlign w:val="center"/>
          </w:tcPr>
          <w:p w14:paraId="171A6524">
            <w:pPr>
              <w:spacing w:line="700" w:lineRule="exact"/>
              <w:jc w:val="center"/>
              <w:rPr>
                <w:rFonts w:ascii="Calibri" w:hAnsi="Calibri" w:eastAsia="楷体"/>
                <w:kern w:val="0"/>
                <w:szCs w:val="32"/>
              </w:rPr>
            </w:pPr>
          </w:p>
        </w:tc>
        <w:tc>
          <w:tcPr>
            <w:tcW w:w="479" w:type="dxa"/>
            <w:noWrap w:val="0"/>
            <w:vAlign w:val="center"/>
          </w:tcPr>
          <w:p w14:paraId="7A3AF9BB">
            <w:pPr>
              <w:spacing w:line="700" w:lineRule="exact"/>
              <w:jc w:val="center"/>
              <w:rPr>
                <w:rFonts w:ascii="Calibri" w:hAnsi="Calibri" w:eastAsia="楷体"/>
                <w:kern w:val="0"/>
                <w:szCs w:val="32"/>
              </w:rPr>
            </w:pPr>
          </w:p>
        </w:tc>
        <w:tc>
          <w:tcPr>
            <w:tcW w:w="686" w:type="dxa"/>
            <w:noWrap w:val="0"/>
            <w:vAlign w:val="center"/>
          </w:tcPr>
          <w:p w14:paraId="3ED83BF2">
            <w:pPr>
              <w:spacing w:line="700" w:lineRule="exact"/>
              <w:jc w:val="center"/>
              <w:rPr>
                <w:rFonts w:ascii="Calibri" w:hAnsi="Calibri" w:eastAsia="楷体"/>
                <w:kern w:val="0"/>
                <w:szCs w:val="32"/>
              </w:rPr>
            </w:pPr>
          </w:p>
        </w:tc>
        <w:tc>
          <w:tcPr>
            <w:tcW w:w="527" w:type="dxa"/>
            <w:noWrap w:val="0"/>
            <w:vAlign w:val="center"/>
          </w:tcPr>
          <w:p w14:paraId="234E5950">
            <w:pPr>
              <w:spacing w:line="700" w:lineRule="exact"/>
              <w:jc w:val="center"/>
              <w:rPr>
                <w:rFonts w:ascii="Calibri" w:hAnsi="Calibri" w:eastAsia="楷体"/>
                <w:kern w:val="0"/>
                <w:szCs w:val="32"/>
              </w:rPr>
            </w:pPr>
          </w:p>
        </w:tc>
        <w:tc>
          <w:tcPr>
            <w:tcW w:w="527" w:type="dxa"/>
            <w:noWrap w:val="0"/>
            <w:vAlign w:val="center"/>
          </w:tcPr>
          <w:p w14:paraId="68C6C4C6">
            <w:pPr>
              <w:spacing w:line="700" w:lineRule="exact"/>
              <w:jc w:val="center"/>
              <w:rPr>
                <w:rFonts w:ascii="Calibri" w:hAnsi="Calibri" w:eastAsia="楷体"/>
                <w:kern w:val="0"/>
                <w:szCs w:val="32"/>
              </w:rPr>
            </w:pPr>
          </w:p>
        </w:tc>
        <w:tc>
          <w:tcPr>
            <w:tcW w:w="528" w:type="dxa"/>
            <w:noWrap w:val="0"/>
            <w:vAlign w:val="center"/>
          </w:tcPr>
          <w:p w14:paraId="182C4DBF">
            <w:pPr>
              <w:spacing w:line="700" w:lineRule="exact"/>
              <w:jc w:val="center"/>
              <w:rPr>
                <w:rFonts w:ascii="Calibri" w:hAnsi="Calibri" w:eastAsia="楷体"/>
                <w:kern w:val="0"/>
                <w:szCs w:val="32"/>
              </w:rPr>
            </w:pPr>
          </w:p>
        </w:tc>
        <w:tc>
          <w:tcPr>
            <w:tcW w:w="552" w:type="dxa"/>
            <w:noWrap w:val="0"/>
            <w:vAlign w:val="center"/>
          </w:tcPr>
          <w:p w14:paraId="554739CC">
            <w:pPr>
              <w:spacing w:line="700" w:lineRule="exact"/>
              <w:jc w:val="center"/>
              <w:rPr>
                <w:rFonts w:ascii="Calibri" w:hAnsi="Calibri" w:eastAsia="楷体"/>
                <w:kern w:val="0"/>
                <w:szCs w:val="32"/>
              </w:rPr>
            </w:pPr>
          </w:p>
        </w:tc>
        <w:tc>
          <w:tcPr>
            <w:tcW w:w="540" w:type="dxa"/>
            <w:noWrap w:val="0"/>
            <w:vAlign w:val="center"/>
          </w:tcPr>
          <w:p w14:paraId="662ECE3C">
            <w:pPr>
              <w:spacing w:line="700" w:lineRule="exact"/>
              <w:jc w:val="center"/>
              <w:rPr>
                <w:rFonts w:ascii="Calibri" w:hAnsi="Calibri" w:eastAsia="楷体"/>
                <w:kern w:val="0"/>
                <w:szCs w:val="32"/>
              </w:rPr>
            </w:pPr>
          </w:p>
        </w:tc>
        <w:tc>
          <w:tcPr>
            <w:tcW w:w="468" w:type="dxa"/>
            <w:noWrap w:val="0"/>
            <w:vAlign w:val="center"/>
          </w:tcPr>
          <w:p w14:paraId="51E43E0C">
            <w:pPr>
              <w:spacing w:line="700" w:lineRule="exact"/>
              <w:jc w:val="center"/>
              <w:rPr>
                <w:rFonts w:ascii="Calibri" w:hAnsi="Calibri" w:eastAsia="楷体"/>
                <w:kern w:val="0"/>
                <w:szCs w:val="32"/>
              </w:rPr>
            </w:pPr>
          </w:p>
        </w:tc>
        <w:tc>
          <w:tcPr>
            <w:tcW w:w="552" w:type="dxa"/>
            <w:noWrap w:val="0"/>
            <w:vAlign w:val="center"/>
          </w:tcPr>
          <w:p w14:paraId="78003E2A">
            <w:pPr>
              <w:spacing w:line="700" w:lineRule="exact"/>
              <w:jc w:val="center"/>
              <w:rPr>
                <w:rFonts w:ascii="Calibri" w:hAnsi="Calibri" w:eastAsia="楷体"/>
                <w:kern w:val="0"/>
                <w:szCs w:val="32"/>
              </w:rPr>
            </w:pPr>
          </w:p>
        </w:tc>
        <w:tc>
          <w:tcPr>
            <w:tcW w:w="504" w:type="dxa"/>
            <w:noWrap w:val="0"/>
            <w:vAlign w:val="center"/>
          </w:tcPr>
          <w:p w14:paraId="4230EE80">
            <w:pPr>
              <w:spacing w:line="700" w:lineRule="exact"/>
              <w:jc w:val="center"/>
              <w:rPr>
                <w:rFonts w:ascii="Calibri" w:hAnsi="Calibri" w:eastAsia="楷体"/>
                <w:kern w:val="0"/>
                <w:szCs w:val="32"/>
              </w:rPr>
            </w:pPr>
          </w:p>
        </w:tc>
        <w:tc>
          <w:tcPr>
            <w:tcW w:w="680" w:type="dxa"/>
            <w:noWrap w:val="0"/>
            <w:vAlign w:val="center"/>
          </w:tcPr>
          <w:p w14:paraId="7E21C187">
            <w:pPr>
              <w:spacing w:line="700" w:lineRule="exact"/>
              <w:jc w:val="center"/>
              <w:rPr>
                <w:rFonts w:ascii="Calibri" w:hAnsi="Calibri" w:eastAsia="楷体"/>
                <w:kern w:val="0"/>
                <w:szCs w:val="32"/>
              </w:rPr>
            </w:pPr>
          </w:p>
        </w:tc>
        <w:tc>
          <w:tcPr>
            <w:tcW w:w="554" w:type="dxa"/>
            <w:noWrap w:val="0"/>
            <w:vAlign w:val="center"/>
          </w:tcPr>
          <w:p w14:paraId="6C9D63A7">
            <w:pPr>
              <w:spacing w:line="700" w:lineRule="exact"/>
              <w:jc w:val="center"/>
              <w:rPr>
                <w:rFonts w:ascii="Calibri" w:hAnsi="Calibri" w:eastAsia="楷体"/>
                <w:kern w:val="0"/>
                <w:szCs w:val="32"/>
              </w:rPr>
            </w:pPr>
          </w:p>
        </w:tc>
      </w:tr>
      <w:tr w14:paraId="4D20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DD26F1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7D57FE14">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1D3E55B7">
            <w:pPr>
              <w:spacing w:line="700" w:lineRule="exact"/>
              <w:jc w:val="center"/>
              <w:rPr>
                <w:rFonts w:ascii="Calibri" w:hAnsi="Calibri" w:eastAsia="楷体"/>
                <w:kern w:val="0"/>
                <w:szCs w:val="32"/>
              </w:rPr>
            </w:pPr>
          </w:p>
        </w:tc>
        <w:tc>
          <w:tcPr>
            <w:tcW w:w="479" w:type="dxa"/>
            <w:noWrap w:val="0"/>
            <w:vAlign w:val="center"/>
          </w:tcPr>
          <w:p w14:paraId="686AA2A3">
            <w:pPr>
              <w:spacing w:line="700" w:lineRule="exact"/>
              <w:jc w:val="center"/>
              <w:rPr>
                <w:rFonts w:ascii="Calibri" w:hAnsi="Calibri" w:eastAsia="楷体"/>
                <w:kern w:val="0"/>
                <w:szCs w:val="32"/>
              </w:rPr>
            </w:pPr>
          </w:p>
        </w:tc>
        <w:tc>
          <w:tcPr>
            <w:tcW w:w="686" w:type="dxa"/>
            <w:noWrap w:val="0"/>
            <w:vAlign w:val="center"/>
          </w:tcPr>
          <w:p w14:paraId="49C97AC9">
            <w:pPr>
              <w:spacing w:line="700" w:lineRule="exact"/>
              <w:jc w:val="center"/>
              <w:rPr>
                <w:rFonts w:ascii="Calibri" w:hAnsi="Calibri" w:eastAsia="楷体"/>
                <w:kern w:val="0"/>
                <w:szCs w:val="32"/>
              </w:rPr>
            </w:pPr>
          </w:p>
        </w:tc>
        <w:tc>
          <w:tcPr>
            <w:tcW w:w="527" w:type="dxa"/>
            <w:noWrap w:val="0"/>
            <w:vAlign w:val="center"/>
          </w:tcPr>
          <w:p w14:paraId="15A763DA">
            <w:pPr>
              <w:spacing w:line="700" w:lineRule="exact"/>
              <w:jc w:val="center"/>
              <w:rPr>
                <w:rFonts w:ascii="Calibri" w:hAnsi="Calibri" w:eastAsia="楷体"/>
                <w:kern w:val="0"/>
                <w:szCs w:val="32"/>
              </w:rPr>
            </w:pPr>
          </w:p>
        </w:tc>
        <w:tc>
          <w:tcPr>
            <w:tcW w:w="527" w:type="dxa"/>
            <w:noWrap w:val="0"/>
            <w:vAlign w:val="center"/>
          </w:tcPr>
          <w:p w14:paraId="6BE24803">
            <w:pPr>
              <w:spacing w:line="700" w:lineRule="exact"/>
              <w:jc w:val="center"/>
              <w:rPr>
                <w:rFonts w:ascii="Calibri" w:hAnsi="Calibri" w:eastAsia="楷体"/>
                <w:kern w:val="0"/>
                <w:szCs w:val="32"/>
              </w:rPr>
            </w:pPr>
          </w:p>
        </w:tc>
        <w:tc>
          <w:tcPr>
            <w:tcW w:w="528" w:type="dxa"/>
            <w:noWrap w:val="0"/>
            <w:vAlign w:val="center"/>
          </w:tcPr>
          <w:p w14:paraId="500C0342">
            <w:pPr>
              <w:spacing w:line="700" w:lineRule="exact"/>
              <w:jc w:val="center"/>
              <w:rPr>
                <w:rFonts w:ascii="Calibri" w:hAnsi="Calibri" w:eastAsia="楷体"/>
                <w:kern w:val="0"/>
                <w:szCs w:val="32"/>
              </w:rPr>
            </w:pPr>
          </w:p>
        </w:tc>
        <w:tc>
          <w:tcPr>
            <w:tcW w:w="552" w:type="dxa"/>
            <w:noWrap w:val="0"/>
            <w:vAlign w:val="center"/>
          </w:tcPr>
          <w:p w14:paraId="3F1E50E0">
            <w:pPr>
              <w:spacing w:line="700" w:lineRule="exact"/>
              <w:jc w:val="center"/>
              <w:rPr>
                <w:rFonts w:ascii="Calibri" w:hAnsi="Calibri" w:eastAsia="楷体"/>
                <w:kern w:val="0"/>
                <w:szCs w:val="32"/>
              </w:rPr>
            </w:pPr>
          </w:p>
        </w:tc>
        <w:tc>
          <w:tcPr>
            <w:tcW w:w="540" w:type="dxa"/>
            <w:noWrap w:val="0"/>
            <w:vAlign w:val="center"/>
          </w:tcPr>
          <w:p w14:paraId="0375B2A4">
            <w:pPr>
              <w:spacing w:line="700" w:lineRule="exact"/>
              <w:jc w:val="center"/>
              <w:rPr>
                <w:rFonts w:ascii="Calibri" w:hAnsi="Calibri" w:eastAsia="楷体"/>
                <w:kern w:val="0"/>
                <w:szCs w:val="32"/>
              </w:rPr>
            </w:pPr>
          </w:p>
        </w:tc>
        <w:tc>
          <w:tcPr>
            <w:tcW w:w="468" w:type="dxa"/>
            <w:noWrap w:val="0"/>
            <w:vAlign w:val="center"/>
          </w:tcPr>
          <w:p w14:paraId="4BB8CAD0">
            <w:pPr>
              <w:spacing w:line="700" w:lineRule="exact"/>
              <w:jc w:val="center"/>
              <w:rPr>
                <w:rFonts w:ascii="Calibri" w:hAnsi="Calibri" w:eastAsia="楷体"/>
                <w:kern w:val="0"/>
                <w:szCs w:val="32"/>
              </w:rPr>
            </w:pPr>
          </w:p>
        </w:tc>
        <w:tc>
          <w:tcPr>
            <w:tcW w:w="552" w:type="dxa"/>
            <w:noWrap w:val="0"/>
            <w:vAlign w:val="center"/>
          </w:tcPr>
          <w:p w14:paraId="7F22730B">
            <w:pPr>
              <w:spacing w:line="700" w:lineRule="exact"/>
              <w:jc w:val="center"/>
              <w:rPr>
                <w:rFonts w:ascii="Calibri" w:hAnsi="Calibri" w:eastAsia="楷体"/>
                <w:kern w:val="0"/>
                <w:szCs w:val="32"/>
              </w:rPr>
            </w:pPr>
          </w:p>
        </w:tc>
        <w:tc>
          <w:tcPr>
            <w:tcW w:w="504" w:type="dxa"/>
            <w:noWrap w:val="0"/>
            <w:vAlign w:val="center"/>
          </w:tcPr>
          <w:p w14:paraId="3DD47E54">
            <w:pPr>
              <w:spacing w:line="700" w:lineRule="exact"/>
              <w:jc w:val="center"/>
              <w:rPr>
                <w:rFonts w:ascii="Calibri" w:hAnsi="Calibri" w:eastAsia="楷体"/>
                <w:kern w:val="0"/>
                <w:szCs w:val="32"/>
              </w:rPr>
            </w:pPr>
          </w:p>
        </w:tc>
        <w:tc>
          <w:tcPr>
            <w:tcW w:w="680" w:type="dxa"/>
            <w:noWrap w:val="0"/>
            <w:vAlign w:val="center"/>
          </w:tcPr>
          <w:p w14:paraId="04095932">
            <w:pPr>
              <w:spacing w:line="700" w:lineRule="exact"/>
              <w:jc w:val="center"/>
              <w:rPr>
                <w:rFonts w:ascii="Calibri" w:hAnsi="Calibri" w:eastAsia="楷体"/>
                <w:kern w:val="0"/>
                <w:szCs w:val="32"/>
              </w:rPr>
            </w:pPr>
          </w:p>
        </w:tc>
        <w:tc>
          <w:tcPr>
            <w:tcW w:w="554" w:type="dxa"/>
            <w:noWrap w:val="0"/>
            <w:vAlign w:val="center"/>
          </w:tcPr>
          <w:p w14:paraId="6083C48D">
            <w:pPr>
              <w:spacing w:line="700" w:lineRule="exact"/>
              <w:jc w:val="center"/>
              <w:rPr>
                <w:rFonts w:ascii="Calibri" w:hAnsi="Calibri" w:eastAsia="楷体"/>
                <w:kern w:val="0"/>
                <w:szCs w:val="32"/>
              </w:rPr>
            </w:pPr>
          </w:p>
        </w:tc>
      </w:tr>
    </w:tbl>
    <w:p w14:paraId="5902EF0B">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B9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2009E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AB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551E6E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A1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C276EB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3A160E1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BE4774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D3959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8A718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0F88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BC5C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D4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28709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EFA27A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1D91A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0964B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4C34A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4151D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3C4540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342763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BD6346E">
            <w:pPr>
              <w:spacing w:line="240" w:lineRule="auto"/>
              <w:jc w:val="center"/>
              <w:rPr>
                <w:rFonts w:hint="eastAsia" w:ascii="华文细黑" w:hAnsi="华文细黑" w:eastAsia="华文细黑" w:cs="华文细黑"/>
                <w:kern w:val="0"/>
                <w:sz w:val="20"/>
                <w:szCs w:val="20"/>
                <w:vertAlign w:val="baseline"/>
                <w:lang w:eastAsia="zh-CN"/>
              </w:rPr>
            </w:pPr>
          </w:p>
        </w:tc>
      </w:tr>
      <w:tr w14:paraId="2C4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F0D53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2E8C0F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4897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E301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A046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EC897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A30E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93E5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40EEAA">
            <w:pPr>
              <w:spacing w:line="240" w:lineRule="auto"/>
              <w:jc w:val="both"/>
              <w:rPr>
                <w:rFonts w:hint="eastAsia" w:ascii="华文细黑" w:hAnsi="华文细黑" w:eastAsia="华文细黑" w:cs="华文细黑"/>
                <w:kern w:val="0"/>
                <w:sz w:val="20"/>
                <w:szCs w:val="20"/>
                <w:vertAlign w:val="baseline"/>
              </w:rPr>
            </w:pPr>
          </w:p>
        </w:tc>
      </w:tr>
      <w:tr w14:paraId="307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C06CD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6160F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F80B86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C2E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EA2A5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AB62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FAA7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C78F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2F40C4">
            <w:pPr>
              <w:spacing w:line="240" w:lineRule="auto"/>
              <w:jc w:val="both"/>
              <w:rPr>
                <w:rFonts w:hint="eastAsia" w:ascii="华文细黑" w:hAnsi="华文细黑" w:eastAsia="华文细黑" w:cs="华文细黑"/>
                <w:kern w:val="0"/>
                <w:sz w:val="20"/>
                <w:szCs w:val="20"/>
                <w:vertAlign w:val="baseline"/>
              </w:rPr>
            </w:pPr>
          </w:p>
        </w:tc>
      </w:tr>
      <w:tr w14:paraId="222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C0910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640B8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03CF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5B39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7E50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8AF9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F9B4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1180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6DBE63">
            <w:pPr>
              <w:spacing w:line="240" w:lineRule="auto"/>
              <w:jc w:val="both"/>
              <w:rPr>
                <w:rFonts w:hint="eastAsia" w:ascii="华文细黑" w:hAnsi="华文细黑" w:eastAsia="华文细黑" w:cs="华文细黑"/>
                <w:kern w:val="0"/>
                <w:sz w:val="20"/>
                <w:szCs w:val="20"/>
                <w:vertAlign w:val="baseline"/>
              </w:rPr>
            </w:pPr>
          </w:p>
        </w:tc>
      </w:tr>
      <w:tr w14:paraId="7B0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3DAF2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F0D8B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E8041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794D5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51F87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90D53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F05ED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ABF07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0BE384">
            <w:pPr>
              <w:spacing w:line="240" w:lineRule="auto"/>
              <w:jc w:val="both"/>
              <w:rPr>
                <w:rFonts w:hint="eastAsia" w:ascii="华文细黑" w:hAnsi="华文细黑" w:eastAsia="华文细黑" w:cs="华文细黑"/>
                <w:kern w:val="0"/>
                <w:sz w:val="20"/>
                <w:szCs w:val="20"/>
                <w:vertAlign w:val="baseline"/>
              </w:rPr>
            </w:pPr>
          </w:p>
        </w:tc>
      </w:tr>
      <w:tr w14:paraId="4DBE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07A412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A1EE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023C4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EEFF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752AB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5D813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0434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8377D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1F2DE5">
            <w:pPr>
              <w:spacing w:line="240" w:lineRule="auto"/>
              <w:jc w:val="both"/>
              <w:rPr>
                <w:rFonts w:hint="eastAsia" w:ascii="华文细黑" w:hAnsi="华文细黑" w:eastAsia="华文细黑" w:cs="华文细黑"/>
                <w:kern w:val="0"/>
                <w:sz w:val="20"/>
                <w:szCs w:val="20"/>
                <w:vertAlign w:val="baseline"/>
              </w:rPr>
            </w:pPr>
          </w:p>
        </w:tc>
      </w:tr>
      <w:tr w14:paraId="5F9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A42CE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A7395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D10E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B114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69653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DAB4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2818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AC785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E0449C">
            <w:pPr>
              <w:spacing w:line="240" w:lineRule="auto"/>
              <w:jc w:val="both"/>
              <w:rPr>
                <w:rFonts w:hint="eastAsia" w:ascii="华文细黑" w:hAnsi="华文细黑" w:eastAsia="华文细黑" w:cs="华文细黑"/>
                <w:kern w:val="0"/>
                <w:sz w:val="20"/>
                <w:szCs w:val="20"/>
                <w:vertAlign w:val="baseline"/>
              </w:rPr>
            </w:pPr>
          </w:p>
        </w:tc>
      </w:tr>
      <w:tr w14:paraId="06F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42CB0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B78A9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2DCB0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EEE6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FFE6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50933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2194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ADBE6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24A2C0">
            <w:pPr>
              <w:spacing w:line="240" w:lineRule="auto"/>
              <w:jc w:val="both"/>
              <w:rPr>
                <w:rFonts w:hint="eastAsia" w:ascii="华文细黑" w:hAnsi="华文细黑" w:eastAsia="华文细黑" w:cs="华文细黑"/>
                <w:kern w:val="0"/>
                <w:sz w:val="20"/>
                <w:szCs w:val="20"/>
                <w:vertAlign w:val="baseline"/>
              </w:rPr>
            </w:pPr>
          </w:p>
        </w:tc>
      </w:tr>
      <w:tr w14:paraId="6F08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499C18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D18B8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A050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3975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FAFD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3508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2225F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E669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5F71D4">
            <w:pPr>
              <w:spacing w:line="240" w:lineRule="auto"/>
              <w:jc w:val="both"/>
              <w:rPr>
                <w:rFonts w:hint="eastAsia" w:ascii="华文细黑" w:hAnsi="华文细黑" w:eastAsia="华文细黑" w:cs="华文细黑"/>
                <w:kern w:val="0"/>
                <w:sz w:val="20"/>
                <w:szCs w:val="20"/>
                <w:vertAlign w:val="baseline"/>
              </w:rPr>
            </w:pPr>
          </w:p>
        </w:tc>
      </w:tr>
    </w:tbl>
    <w:p w14:paraId="1D1D1E75">
      <w:pPr>
        <w:ind w:firstLine="640" w:firstLineChars="200"/>
        <w:rPr>
          <w:rFonts w:eastAsia="楷体"/>
          <w:kern w:val="0"/>
          <w:szCs w:val="32"/>
        </w:rPr>
      </w:pPr>
    </w:p>
    <w:p w14:paraId="1E5B0AA7">
      <w:pPr>
        <w:ind w:firstLine="640" w:firstLineChars="200"/>
        <w:rPr>
          <w:rFonts w:eastAsia="楷体"/>
          <w:kern w:val="0"/>
          <w:szCs w:val="32"/>
        </w:rPr>
      </w:pPr>
    </w:p>
    <w:p w14:paraId="373A2589">
      <w:pPr>
        <w:ind w:firstLine="640" w:firstLineChars="200"/>
        <w:rPr>
          <w:rFonts w:hAnsi="楷体" w:eastAsia="楷体"/>
        </w:rPr>
      </w:pPr>
    </w:p>
    <w:p w14:paraId="43195CF1">
      <w:pPr>
        <w:ind w:firstLine="640" w:firstLineChars="200"/>
        <w:rPr>
          <w:rFonts w:hAnsi="楷体" w:eastAsia="楷体"/>
        </w:rPr>
      </w:pPr>
    </w:p>
    <w:p w14:paraId="4CFBDF4E">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5526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031DEF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3B6472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62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D21B9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92976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52D08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CE546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F0E31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5AF6E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B254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A253D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BC2D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CA7B8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FD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4BF9C02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49ABCDF1">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72FCFF5">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6F79E4E5">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4CA4C4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45186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865DE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EC020FA">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8251F2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E3FB69">
            <w:pPr>
              <w:spacing w:line="240" w:lineRule="auto"/>
              <w:jc w:val="center"/>
              <w:rPr>
                <w:rFonts w:hint="eastAsia" w:ascii="华文细黑" w:hAnsi="华文细黑" w:eastAsia="华文细黑" w:cs="华文细黑"/>
                <w:kern w:val="0"/>
                <w:sz w:val="20"/>
                <w:szCs w:val="20"/>
                <w:vertAlign w:val="baseline"/>
              </w:rPr>
            </w:pPr>
          </w:p>
        </w:tc>
      </w:tr>
      <w:tr w14:paraId="14A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4210F2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60DF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FD1AF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E63B24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480CEB79">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2D0D9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3C83A01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1BC39F3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D930EC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89BD95E">
            <w:pPr>
              <w:spacing w:line="240" w:lineRule="auto"/>
              <w:jc w:val="center"/>
              <w:rPr>
                <w:rFonts w:hint="eastAsia" w:ascii="华文细黑" w:hAnsi="华文细黑" w:eastAsia="华文细黑" w:cs="华文细黑"/>
                <w:kern w:val="0"/>
                <w:sz w:val="20"/>
                <w:szCs w:val="20"/>
                <w:vertAlign w:val="baseline"/>
              </w:rPr>
            </w:pPr>
          </w:p>
        </w:tc>
      </w:tr>
      <w:tr w14:paraId="529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D8E3F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2A3A8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16202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56A03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3A53F949">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672CE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6A322CB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5DF7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C3AB70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24B157">
            <w:pPr>
              <w:spacing w:line="240" w:lineRule="auto"/>
              <w:jc w:val="center"/>
              <w:rPr>
                <w:rFonts w:hint="eastAsia" w:ascii="华文细黑" w:hAnsi="华文细黑" w:eastAsia="华文细黑" w:cs="华文细黑"/>
                <w:kern w:val="0"/>
                <w:sz w:val="20"/>
                <w:szCs w:val="20"/>
                <w:vertAlign w:val="baseline"/>
              </w:rPr>
            </w:pPr>
          </w:p>
        </w:tc>
      </w:tr>
      <w:tr w14:paraId="716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CF8DD9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C317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3FB1A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3CF9C1">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4D111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5410D5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636A93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FE11AA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E7A621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890178E">
            <w:pPr>
              <w:spacing w:line="240" w:lineRule="auto"/>
              <w:jc w:val="center"/>
              <w:rPr>
                <w:rFonts w:hint="eastAsia" w:ascii="华文细黑" w:hAnsi="华文细黑" w:eastAsia="华文细黑" w:cs="华文细黑"/>
                <w:kern w:val="0"/>
                <w:sz w:val="20"/>
                <w:szCs w:val="20"/>
                <w:vertAlign w:val="baseline"/>
              </w:rPr>
            </w:pPr>
          </w:p>
        </w:tc>
      </w:tr>
      <w:tr w14:paraId="043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EB9FB1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48041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C70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7DF68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76A94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D3943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16CF38D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BCF40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328324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492F9D">
            <w:pPr>
              <w:spacing w:line="240" w:lineRule="auto"/>
              <w:jc w:val="center"/>
              <w:rPr>
                <w:rFonts w:hint="eastAsia" w:ascii="华文细黑" w:hAnsi="华文细黑" w:eastAsia="华文细黑" w:cs="华文细黑"/>
                <w:kern w:val="0"/>
                <w:sz w:val="20"/>
                <w:szCs w:val="20"/>
                <w:vertAlign w:val="baseline"/>
              </w:rPr>
            </w:pPr>
          </w:p>
        </w:tc>
      </w:tr>
      <w:tr w14:paraId="722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C722D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1084A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A6B95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C512529">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4D11C2C">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2380E4B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57B197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BF6173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20F407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D0CDBC7">
            <w:pPr>
              <w:spacing w:line="240" w:lineRule="auto"/>
              <w:jc w:val="center"/>
              <w:rPr>
                <w:rFonts w:hint="eastAsia" w:ascii="华文细黑" w:hAnsi="华文细黑" w:eastAsia="华文细黑" w:cs="华文细黑"/>
                <w:kern w:val="0"/>
                <w:sz w:val="20"/>
                <w:szCs w:val="20"/>
                <w:vertAlign w:val="baseline"/>
              </w:rPr>
            </w:pPr>
          </w:p>
        </w:tc>
      </w:tr>
      <w:tr w14:paraId="292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A8FDD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C86D7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E8C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F48F93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995D5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6D6D00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10497D3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A48EB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FED44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8C59054">
            <w:pPr>
              <w:spacing w:line="240" w:lineRule="auto"/>
              <w:jc w:val="center"/>
              <w:rPr>
                <w:rFonts w:hint="eastAsia" w:ascii="华文细黑" w:hAnsi="华文细黑" w:eastAsia="华文细黑" w:cs="华文细黑"/>
                <w:kern w:val="0"/>
                <w:sz w:val="20"/>
                <w:szCs w:val="20"/>
                <w:vertAlign w:val="baseline"/>
              </w:rPr>
            </w:pPr>
          </w:p>
        </w:tc>
      </w:tr>
      <w:tr w14:paraId="58C9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D6064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A12A9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E3A7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962D3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84168E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39429D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11E8202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1781D4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BD0F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EEF6FF">
            <w:pPr>
              <w:spacing w:line="240" w:lineRule="auto"/>
              <w:jc w:val="center"/>
              <w:rPr>
                <w:rFonts w:hint="eastAsia" w:ascii="华文细黑" w:hAnsi="华文细黑" w:eastAsia="华文细黑" w:cs="华文细黑"/>
                <w:kern w:val="0"/>
                <w:sz w:val="20"/>
                <w:szCs w:val="20"/>
                <w:vertAlign w:val="baseline"/>
              </w:rPr>
            </w:pPr>
          </w:p>
        </w:tc>
      </w:tr>
      <w:tr w14:paraId="4EA4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B6B0F8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938B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D9185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5D1DF1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01517C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EA076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1CF9CA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491F08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C0931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373F9D">
            <w:pPr>
              <w:spacing w:line="240" w:lineRule="auto"/>
              <w:jc w:val="center"/>
              <w:rPr>
                <w:rFonts w:hint="eastAsia" w:ascii="华文细黑" w:hAnsi="华文细黑" w:eastAsia="华文细黑" w:cs="华文细黑"/>
                <w:kern w:val="0"/>
                <w:sz w:val="20"/>
                <w:szCs w:val="20"/>
                <w:vertAlign w:val="baseline"/>
              </w:rPr>
            </w:pPr>
          </w:p>
        </w:tc>
      </w:tr>
      <w:tr w14:paraId="0402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3BC1024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75CE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C5700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A50807">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1C70B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78ED8C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170097C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2C5CB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E7E62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52A41EE">
            <w:pPr>
              <w:spacing w:line="240" w:lineRule="auto"/>
              <w:jc w:val="center"/>
              <w:rPr>
                <w:rFonts w:hint="eastAsia" w:ascii="华文细黑" w:hAnsi="华文细黑" w:eastAsia="华文细黑" w:cs="华文细黑"/>
                <w:kern w:val="0"/>
                <w:sz w:val="20"/>
                <w:szCs w:val="20"/>
                <w:vertAlign w:val="baseline"/>
              </w:rPr>
            </w:pPr>
          </w:p>
        </w:tc>
      </w:tr>
    </w:tbl>
    <w:p w14:paraId="1000696C">
      <w:pPr>
        <w:spacing w:line="700" w:lineRule="exact"/>
        <w:rPr>
          <w:rFonts w:eastAsia="楷体"/>
          <w:kern w:val="0"/>
          <w:szCs w:val="32"/>
        </w:rPr>
      </w:pPr>
    </w:p>
    <w:p w14:paraId="7F88F4B4">
      <w:pPr>
        <w:spacing w:line="700" w:lineRule="exact"/>
        <w:rPr>
          <w:rFonts w:eastAsia="楷体"/>
          <w:kern w:val="0"/>
          <w:szCs w:val="32"/>
        </w:rPr>
      </w:pPr>
    </w:p>
    <w:p w14:paraId="2B7DE793">
      <w:pPr>
        <w:spacing w:line="700" w:lineRule="exact"/>
        <w:rPr>
          <w:rFonts w:eastAsia="楷体"/>
          <w:kern w:val="0"/>
          <w:szCs w:val="32"/>
        </w:rPr>
      </w:pPr>
    </w:p>
    <w:p w14:paraId="61E6B330">
      <w:pPr>
        <w:spacing w:line="700" w:lineRule="exact"/>
        <w:rPr>
          <w:rFonts w:eastAsia="楷体"/>
          <w:kern w:val="0"/>
          <w:szCs w:val="32"/>
        </w:rPr>
      </w:pPr>
    </w:p>
    <w:p w14:paraId="1D125E34">
      <w:pPr>
        <w:spacing w:line="700" w:lineRule="exact"/>
        <w:rPr>
          <w:rFonts w:eastAsia="楷体"/>
          <w:kern w:val="0"/>
          <w:szCs w:val="32"/>
        </w:rPr>
      </w:pPr>
    </w:p>
    <w:p w14:paraId="4C47F432">
      <w:pPr>
        <w:ind w:firstLine="640" w:firstLineChars="200"/>
        <w:jc w:val="center"/>
        <w:rPr>
          <w:rFonts w:eastAsia="黑体"/>
        </w:rPr>
      </w:pPr>
    </w:p>
    <w:p w14:paraId="794B8286">
      <w:pPr>
        <w:ind w:firstLine="640" w:firstLineChars="200"/>
        <w:jc w:val="center"/>
        <w:rPr>
          <w:rFonts w:eastAsia="黑体"/>
        </w:rPr>
      </w:pPr>
      <w:r>
        <w:rPr>
          <w:rFonts w:eastAsia="黑体"/>
        </w:rPr>
        <w:t>第三部分 情况说明</w:t>
      </w:r>
    </w:p>
    <w:p w14:paraId="259FDAFA">
      <w:pPr>
        <w:rPr>
          <w:rFonts w:eastAsia="仿宋"/>
          <w:szCs w:val="32"/>
        </w:rPr>
      </w:pPr>
    </w:p>
    <w:p w14:paraId="080838C3">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9627273">
      <w:pPr>
        <w:keepNext w:val="0"/>
        <w:keepLines w:val="0"/>
        <w:widowControl/>
        <w:suppressLineNumbers w:val="0"/>
        <w:ind w:firstLine="640" w:firstLineChars="200"/>
        <w:jc w:val="left"/>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ascii="仿宋" w:hAnsi="仿宋" w:eastAsia="仿宋" w:cs="仿宋"/>
          <w:color w:val="000000"/>
          <w:kern w:val="0"/>
          <w:sz w:val="31"/>
          <w:szCs w:val="31"/>
          <w:lang w:val="en-US" w:eastAsia="zh-CN" w:bidi="ar"/>
        </w:rPr>
        <w:t>社会保障和就业支出、卫生健</w:t>
      </w:r>
      <w:r>
        <w:rPr>
          <w:rFonts w:hint="eastAsia" w:ascii="仿宋" w:hAnsi="仿宋" w:eastAsia="仿宋" w:cs="仿宋"/>
          <w:color w:val="000000"/>
          <w:kern w:val="0"/>
          <w:sz w:val="31"/>
          <w:szCs w:val="31"/>
          <w:lang w:val="en-US" w:eastAsia="zh-CN" w:bidi="ar"/>
        </w:rPr>
        <w:t>康支出、住房保障支出等</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191.63</w:t>
      </w:r>
      <w:r>
        <w:rPr>
          <w:szCs w:val="32"/>
        </w:rPr>
        <w:t>万元</w:t>
      </w:r>
      <w:r>
        <w:rPr>
          <w:rFonts w:hint="eastAsia"/>
          <w:szCs w:val="32"/>
          <w:lang w:eastAsia="zh-CN"/>
        </w:rPr>
        <w:t>，其中：本年预算</w:t>
      </w:r>
      <w:r>
        <w:rPr>
          <w:rFonts w:hint="eastAsia"/>
          <w:szCs w:val="32"/>
          <w:lang w:val="en-US" w:eastAsia="zh-CN"/>
        </w:rPr>
        <w:t>191.63</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7.52</w:t>
      </w:r>
      <w:r>
        <w:rPr>
          <w:szCs w:val="32"/>
        </w:rPr>
        <w:t>万元，主要原因是</w:t>
      </w:r>
      <w:r>
        <w:rPr>
          <w:rFonts w:hint="eastAsia"/>
          <w:szCs w:val="32"/>
          <w:lang w:eastAsia="zh-CN"/>
        </w:rPr>
        <w:t>本年度压减公用经费，致使本年预算较</w:t>
      </w:r>
      <w:r>
        <w:rPr>
          <w:rFonts w:hint="eastAsia"/>
          <w:szCs w:val="32"/>
          <w:lang w:val="en-US" w:eastAsia="zh-CN"/>
        </w:rPr>
        <w:t>2024年减少</w:t>
      </w:r>
      <w:r>
        <w:rPr>
          <w:szCs w:val="32"/>
        </w:rPr>
        <w:t>。</w:t>
      </w:r>
    </w:p>
    <w:p w14:paraId="4F03D75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96D463D">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191.63</w:t>
      </w:r>
      <w:r>
        <w:rPr>
          <w:szCs w:val="32"/>
        </w:rPr>
        <w:t>万元，其中：本年收入</w:t>
      </w:r>
      <w:r>
        <w:rPr>
          <w:rFonts w:hint="eastAsia"/>
          <w:szCs w:val="32"/>
          <w:lang w:val="en-US" w:eastAsia="zh-CN"/>
        </w:rPr>
        <w:t>191.63</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191.63</w:t>
      </w:r>
      <w:r>
        <w:rPr>
          <w:szCs w:val="32"/>
        </w:rPr>
        <w:t>万元，占</w:t>
      </w:r>
      <w:r>
        <w:rPr>
          <w:rFonts w:hint="eastAsia"/>
          <w:szCs w:val="32"/>
          <w:lang w:val="en-US" w:eastAsia="zh-CN"/>
        </w:rPr>
        <w:t>100</w:t>
      </w:r>
      <w:r>
        <w:rPr>
          <w:szCs w:val="32"/>
        </w:rPr>
        <w:t>%</w:t>
      </w:r>
      <w:r>
        <w:rPr>
          <w:rFonts w:hint="eastAsia"/>
          <w:szCs w:val="32"/>
        </w:rPr>
        <w:t>。</w:t>
      </w:r>
    </w:p>
    <w:p w14:paraId="22C54B4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9A78CC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191.63</w:t>
      </w:r>
      <w:r>
        <w:rPr>
          <w:szCs w:val="32"/>
        </w:rPr>
        <w:t>万元，其中：基本支出</w:t>
      </w:r>
      <w:r>
        <w:rPr>
          <w:rFonts w:hint="eastAsia"/>
          <w:szCs w:val="32"/>
          <w:lang w:val="en-US" w:eastAsia="zh-CN"/>
        </w:rPr>
        <w:t>191.63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w:t>
      </w:r>
    </w:p>
    <w:p w14:paraId="6858E56A">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7ABC4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191.63</w:t>
      </w:r>
      <w:r>
        <w:rPr>
          <w:szCs w:val="32"/>
        </w:rPr>
        <w:t>万元，其中：</w:t>
      </w:r>
      <w:r>
        <w:rPr>
          <w:rFonts w:hint="eastAsia"/>
          <w:szCs w:val="32"/>
        </w:rPr>
        <w:t>本年</w:t>
      </w:r>
      <w:r>
        <w:rPr>
          <w:rFonts w:hint="eastAsia"/>
          <w:szCs w:val="32"/>
          <w:lang w:eastAsia="zh-CN"/>
        </w:rPr>
        <w:t>预算</w:t>
      </w:r>
      <w:r>
        <w:rPr>
          <w:rFonts w:hint="eastAsia"/>
          <w:szCs w:val="32"/>
          <w:lang w:val="en-US" w:eastAsia="zh-CN"/>
        </w:rPr>
        <w:t>191.63</w:t>
      </w:r>
      <w:r>
        <w:rPr>
          <w:szCs w:val="32"/>
        </w:rPr>
        <w:t>万元</w:t>
      </w:r>
      <w:r>
        <w:rPr>
          <w:rFonts w:hint="eastAsia"/>
          <w:szCs w:val="32"/>
          <w:lang w:eastAsia="zh-CN"/>
        </w:rPr>
        <w:t>，</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144.36</w:t>
      </w:r>
      <w:r>
        <w:rPr>
          <w:szCs w:val="32"/>
        </w:rPr>
        <w:t>万元，</w:t>
      </w:r>
      <w:r>
        <w:rPr>
          <w:kern w:val="0"/>
          <w:szCs w:val="32"/>
        </w:rPr>
        <w:t>社会保障和就业支出</w:t>
      </w:r>
      <w:r>
        <w:rPr>
          <w:rFonts w:hint="eastAsia"/>
          <w:szCs w:val="32"/>
          <w:lang w:val="en-US" w:eastAsia="zh-CN"/>
        </w:rPr>
        <w:t>23.32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8.92</w:t>
      </w:r>
      <w:r>
        <w:rPr>
          <w:szCs w:val="32"/>
        </w:rPr>
        <w:t>万元，</w:t>
      </w:r>
      <w:r>
        <w:rPr>
          <w:kern w:val="0"/>
          <w:szCs w:val="32"/>
        </w:rPr>
        <w:t>住房保障支出</w:t>
      </w:r>
      <w:r>
        <w:rPr>
          <w:rFonts w:hint="eastAsia"/>
          <w:szCs w:val="32"/>
          <w:lang w:val="en-US" w:eastAsia="zh-CN"/>
        </w:rPr>
        <w:t>15.03</w:t>
      </w:r>
      <w:r>
        <w:rPr>
          <w:szCs w:val="32"/>
        </w:rPr>
        <w:t>万元。</w:t>
      </w:r>
    </w:p>
    <w:p w14:paraId="06AC538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E7EC7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191.63</w:t>
      </w:r>
      <w:r>
        <w:rPr>
          <w:szCs w:val="32"/>
        </w:rPr>
        <w:t>万元，其中：基本支出</w:t>
      </w:r>
      <w:r>
        <w:rPr>
          <w:rFonts w:hint="eastAsia"/>
          <w:szCs w:val="32"/>
          <w:lang w:val="en-US" w:eastAsia="zh-CN"/>
        </w:rPr>
        <w:t>191.63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164.55</w:t>
      </w:r>
      <w:r>
        <w:rPr>
          <w:szCs w:val="32"/>
        </w:rPr>
        <w:t>万元，占</w:t>
      </w:r>
      <w:r>
        <w:rPr>
          <w:rFonts w:hint="eastAsia"/>
          <w:szCs w:val="32"/>
          <w:lang w:val="en-US" w:eastAsia="zh-CN"/>
        </w:rPr>
        <w:t>85.9</w:t>
      </w:r>
      <w:r>
        <w:rPr>
          <w:szCs w:val="32"/>
        </w:rPr>
        <w:t>%；公用经费</w:t>
      </w:r>
      <w:r>
        <w:rPr>
          <w:rFonts w:hint="eastAsia"/>
          <w:szCs w:val="32"/>
          <w:lang w:val="en-US" w:eastAsia="zh-CN"/>
        </w:rPr>
        <w:t>27.08</w:t>
      </w:r>
      <w:r>
        <w:rPr>
          <w:szCs w:val="32"/>
        </w:rPr>
        <w:t>万元，占</w:t>
      </w:r>
      <w:r>
        <w:rPr>
          <w:rFonts w:hint="eastAsia"/>
          <w:szCs w:val="32"/>
          <w:lang w:val="en-US" w:eastAsia="zh-CN"/>
        </w:rPr>
        <w:t>14.1</w:t>
      </w:r>
      <w:r>
        <w:rPr>
          <w:szCs w:val="32"/>
        </w:rPr>
        <w:t>%。</w:t>
      </w:r>
    </w:p>
    <w:p w14:paraId="75DE4AB2">
      <w:pPr>
        <w:keepNext w:val="0"/>
        <w:keepLines w:val="0"/>
        <w:widowControl/>
        <w:suppressLineNumbers w:val="0"/>
        <w:ind w:firstLine="640" w:firstLineChars="200"/>
        <w:jc w:val="left"/>
        <w:rPr>
          <w:szCs w:val="32"/>
        </w:rPr>
      </w:pPr>
      <w:r>
        <w:rPr>
          <w:szCs w:val="32"/>
        </w:rPr>
        <w:t>一般公共服务（类）支出</w:t>
      </w:r>
      <w:r>
        <w:rPr>
          <w:rFonts w:hint="eastAsia"/>
          <w:szCs w:val="32"/>
          <w:lang w:val="en-US" w:eastAsia="zh-CN"/>
        </w:rPr>
        <w:t>144.36</w:t>
      </w:r>
      <w:r>
        <w:rPr>
          <w:szCs w:val="32"/>
        </w:rPr>
        <w:t>万元，占</w:t>
      </w:r>
      <w:r>
        <w:rPr>
          <w:rFonts w:hint="eastAsia"/>
          <w:szCs w:val="32"/>
          <w:lang w:val="en-US" w:eastAsia="zh-CN"/>
        </w:rPr>
        <w:t>75.3</w:t>
      </w:r>
      <w:r>
        <w:rPr>
          <w:szCs w:val="32"/>
        </w:rPr>
        <w:t>%，主要用于</w:t>
      </w:r>
      <w:r>
        <w:rPr>
          <w:rFonts w:ascii="仿宋" w:hAnsi="仿宋" w:eastAsia="仿宋" w:cs="仿宋"/>
          <w:color w:val="000000"/>
          <w:kern w:val="0"/>
          <w:sz w:val="31"/>
          <w:szCs w:val="31"/>
          <w:lang w:val="en-US" w:eastAsia="zh-CN" w:bidi="ar"/>
        </w:rPr>
        <w:t>保障本单位人员工资发放和机关运行正常开展</w:t>
      </w:r>
      <w:r>
        <w:rPr>
          <w:szCs w:val="32"/>
        </w:rPr>
        <w:t>。</w:t>
      </w:r>
    </w:p>
    <w:p w14:paraId="6B0A0A6B">
      <w:pPr>
        <w:keepNext w:val="0"/>
        <w:keepLines w:val="0"/>
        <w:widowControl/>
        <w:suppressLineNumbers w:val="0"/>
        <w:ind w:firstLine="640" w:firstLineChars="200"/>
        <w:jc w:val="left"/>
        <w:rPr>
          <w:szCs w:val="32"/>
        </w:rPr>
      </w:pPr>
      <w:r>
        <w:rPr>
          <w:szCs w:val="32"/>
        </w:rPr>
        <w:t>社会保障和就业（类）支出</w:t>
      </w:r>
      <w:r>
        <w:rPr>
          <w:rFonts w:hint="eastAsia"/>
          <w:szCs w:val="32"/>
          <w:lang w:val="en-US" w:eastAsia="zh-CN"/>
        </w:rPr>
        <w:t>23.32</w:t>
      </w:r>
      <w:r>
        <w:rPr>
          <w:szCs w:val="32"/>
        </w:rPr>
        <w:t>万元，占</w:t>
      </w:r>
      <w:r>
        <w:rPr>
          <w:rFonts w:hint="eastAsia"/>
          <w:szCs w:val="32"/>
          <w:lang w:val="en-US" w:eastAsia="zh-CN"/>
        </w:rPr>
        <w:t>12.2</w:t>
      </w:r>
      <w:r>
        <w:rPr>
          <w:szCs w:val="32"/>
        </w:rPr>
        <w:t>%，主要用于</w:t>
      </w:r>
      <w:r>
        <w:rPr>
          <w:rFonts w:hint="eastAsia"/>
          <w:szCs w:val="32"/>
          <w:lang w:eastAsia="zh-CN"/>
        </w:rPr>
        <w:t>保障</w:t>
      </w:r>
      <w:r>
        <w:rPr>
          <w:rFonts w:ascii="仿宋" w:hAnsi="仿宋" w:eastAsia="仿宋" w:cs="仿宋"/>
          <w:color w:val="000000"/>
          <w:kern w:val="0"/>
          <w:sz w:val="31"/>
          <w:szCs w:val="31"/>
          <w:lang w:val="en-US" w:eastAsia="zh-CN" w:bidi="ar"/>
        </w:rPr>
        <w:t>机关事业单位基本养</w:t>
      </w:r>
      <w:r>
        <w:rPr>
          <w:rFonts w:hint="eastAsia" w:ascii="仿宋" w:hAnsi="仿宋" w:eastAsia="仿宋" w:cs="仿宋"/>
          <w:color w:val="000000"/>
          <w:kern w:val="0"/>
          <w:sz w:val="31"/>
          <w:szCs w:val="31"/>
          <w:lang w:val="en-US" w:eastAsia="zh-CN" w:bidi="ar"/>
        </w:rPr>
        <w:t>老保险缴纳、</w:t>
      </w:r>
      <w:r>
        <w:rPr>
          <w:rFonts w:ascii="仿宋" w:hAnsi="仿宋" w:eastAsia="仿宋" w:cs="仿宋"/>
          <w:color w:val="000000"/>
          <w:kern w:val="0"/>
          <w:sz w:val="31"/>
          <w:szCs w:val="31"/>
          <w:lang w:val="en-US" w:eastAsia="zh-CN" w:bidi="ar"/>
        </w:rPr>
        <w:t>退休职工生活补贴及取暖补贴</w:t>
      </w:r>
      <w:r>
        <w:rPr>
          <w:rFonts w:hint="eastAsia" w:ascii="仿宋" w:hAnsi="仿宋" w:eastAsia="仿宋" w:cs="仿宋"/>
          <w:color w:val="000000"/>
          <w:kern w:val="0"/>
          <w:sz w:val="31"/>
          <w:szCs w:val="31"/>
          <w:lang w:val="en-US" w:eastAsia="zh-CN" w:bidi="ar"/>
        </w:rPr>
        <w:t>。</w:t>
      </w:r>
    </w:p>
    <w:p w14:paraId="05DA227F">
      <w:pPr>
        <w:keepNext w:val="0"/>
        <w:keepLines w:val="0"/>
        <w:widowControl/>
        <w:suppressLineNumbers w:val="0"/>
        <w:ind w:firstLine="640" w:firstLineChars="200"/>
        <w:jc w:val="left"/>
        <w:rPr>
          <w:szCs w:val="32"/>
        </w:rPr>
      </w:pPr>
      <w:r>
        <w:rPr>
          <w:rFonts w:hint="eastAsia"/>
          <w:szCs w:val="32"/>
          <w:lang w:eastAsia="zh-CN"/>
        </w:rPr>
        <w:t>卫生健康（类）支出</w:t>
      </w:r>
      <w:r>
        <w:rPr>
          <w:rFonts w:hint="eastAsia"/>
          <w:szCs w:val="32"/>
          <w:lang w:val="en-US" w:eastAsia="zh-CN"/>
        </w:rPr>
        <w:t>8.92</w:t>
      </w:r>
      <w:r>
        <w:rPr>
          <w:szCs w:val="32"/>
        </w:rPr>
        <w:t>万元，占</w:t>
      </w:r>
      <w:r>
        <w:rPr>
          <w:rFonts w:hint="eastAsia"/>
          <w:szCs w:val="32"/>
          <w:lang w:val="en-US" w:eastAsia="zh-CN"/>
        </w:rPr>
        <w:t>4.7</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在职及退休人员基本医疗保险。</w:t>
      </w:r>
    </w:p>
    <w:p w14:paraId="438D1F4F">
      <w:pPr>
        <w:keepNext w:val="0"/>
        <w:keepLines w:val="0"/>
        <w:widowControl/>
        <w:suppressLineNumbers w:val="0"/>
        <w:ind w:firstLine="640" w:firstLineChars="200"/>
        <w:jc w:val="left"/>
      </w:pPr>
      <w:r>
        <w:rPr>
          <w:szCs w:val="32"/>
        </w:rPr>
        <w:t>住房保障（类）支出</w:t>
      </w:r>
      <w:r>
        <w:rPr>
          <w:rFonts w:hint="eastAsia"/>
          <w:szCs w:val="32"/>
          <w:lang w:val="en-US" w:eastAsia="zh-CN"/>
        </w:rPr>
        <w:t>15.03</w:t>
      </w:r>
      <w:r>
        <w:rPr>
          <w:szCs w:val="32"/>
        </w:rPr>
        <w:t>万元，占</w:t>
      </w:r>
      <w:r>
        <w:rPr>
          <w:rFonts w:hint="eastAsia"/>
          <w:szCs w:val="32"/>
          <w:lang w:val="en-US" w:eastAsia="zh-CN"/>
        </w:rPr>
        <w:t>7.8</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在职人员住房公积金。</w:t>
      </w:r>
    </w:p>
    <w:p w14:paraId="0F98ECC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9F18586">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191.63</w:t>
      </w:r>
      <w:r>
        <w:rPr>
          <w:szCs w:val="32"/>
        </w:rPr>
        <w:t>万元，其中：</w:t>
      </w:r>
    </w:p>
    <w:p w14:paraId="58D7488B">
      <w:pPr>
        <w:keepNext w:val="0"/>
        <w:keepLines w:val="0"/>
        <w:widowControl/>
        <w:suppressLineNumbers w:val="0"/>
        <w:ind w:firstLine="640" w:firstLineChars="200"/>
        <w:jc w:val="left"/>
      </w:pPr>
      <w:r>
        <w:rPr>
          <w:szCs w:val="32"/>
        </w:rPr>
        <w:t>人员经费</w:t>
      </w:r>
      <w:r>
        <w:rPr>
          <w:rFonts w:hint="eastAsia"/>
          <w:szCs w:val="32"/>
          <w:lang w:val="en-US" w:eastAsia="zh-CN"/>
        </w:rPr>
        <w:t>164.55</w:t>
      </w:r>
      <w:r>
        <w:rPr>
          <w:szCs w:val="32"/>
        </w:rPr>
        <w:t>万元，主要包括：</w:t>
      </w:r>
      <w:r>
        <w:rPr>
          <w:rFonts w:ascii="仿宋" w:hAnsi="仿宋" w:eastAsia="仿宋" w:cs="仿宋"/>
          <w:color w:val="000000"/>
          <w:kern w:val="0"/>
          <w:sz w:val="31"/>
          <w:szCs w:val="31"/>
          <w:lang w:val="en-US" w:eastAsia="zh-CN" w:bidi="ar"/>
        </w:rPr>
        <w:t xml:space="preserve">基本工资、津贴补贴、 </w:t>
      </w:r>
      <w:r>
        <w:rPr>
          <w:rFonts w:hint="eastAsia" w:ascii="仿宋" w:hAnsi="仿宋" w:eastAsia="仿宋" w:cs="仿宋"/>
          <w:color w:val="000000"/>
          <w:kern w:val="0"/>
          <w:sz w:val="31"/>
          <w:szCs w:val="31"/>
          <w:lang w:val="en-US" w:eastAsia="zh-CN" w:bidi="ar"/>
        </w:rPr>
        <w:t>奖金、机关事业单位基本养老保险缴费、职工基本医疗保险缴费、公务员医疗补助缴费、其他社会保障缴费、住房公积金、 医疗费、其他工资福利支出；退休费、其他对个人和家庭的补助。</w:t>
      </w:r>
    </w:p>
    <w:p w14:paraId="5ED6B577">
      <w:pPr>
        <w:ind w:firstLine="640" w:firstLineChars="200"/>
        <w:rPr>
          <w:rFonts w:eastAsia="楷体"/>
          <w:szCs w:val="32"/>
        </w:rPr>
      </w:pPr>
      <w:r>
        <w:rPr>
          <w:kern w:val="0"/>
          <w:szCs w:val="32"/>
        </w:rPr>
        <w:t>公用经费</w:t>
      </w:r>
      <w:r>
        <w:rPr>
          <w:rFonts w:hint="eastAsia"/>
          <w:szCs w:val="32"/>
          <w:lang w:val="en-US" w:eastAsia="zh-CN"/>
        </w:rPr>
        <w:t>132.43</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6584BBE4">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DDEBE81">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eastAsia" w:ascii="仿宋" w:hAnsi="仿宋" w:eastAsia="仿宋" w:cs="仿宋"/>
          <w:color w:val="000000"/>
          <w:kern w:val="0"/>
          <w:sz w:val="31"/>
          <w:szCs w:val="31"/>
          <w:lang w:val="en-US" w:eastAsia="zh-CN" w:bidi="ar"/>
        </w:rPr>
        <w:t>2024年预算数持平，</w:t>
      </w:r>
      <w:r>
        <w:rPr>
          <w:szCs w:val="32"/>
        </w:rPr>
        <w:t>其中：</w:t>
      </w:r>
    </w:p>
    <w:p w14:paraId="2216F491">
      <w:pPr>
        <w:keepNext w:val="0"/>
        <w:keepLines w:val="0"/>
        <w:widowControl/>
        <w:suppressLineNumbers w:val="0"/>
        <w:ind w:firstLine="640" w:firstLineChars="200"/>
        <w:jc w:val="left"/>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69613EC1">
      <w:pPr>
        <w:keepNext w:val="0"/>
        <w:keepLines w:val="0"/>
        <w:widowControl/>
        <w:suppressLineNumbers w:val="0"/>
        <w:ind w:firstLine="640" w:firstLineChars="200"/>
        <w:jc w:val="left"/>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30DB040E">
      <w:pPr>
        <w:keepNext w:val="0"/>
        <w:keepLines w:val="0"/>
        <w:widowControl/>
        <w:suppressLineNumbers w:val="0"/>
        <w:ind w:firstLine="640" w:firstLineChars="200"/>
        <w:jc w:val="left"/>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年年预算数持平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0559B92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43DD6E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本单位无政府性基金预算拨款。</w:t>
      </w:r>
    </w:p>
    <w:p w14:paraId="5D10F55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088CE4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本单位无国有资本经营预算拨款。</w:t>
      </w:r>
    </w:p>
    <w:p w14:paraId="3610603F">
      <w:pPr>
        <w:ind w:firstLine="640"/>
        <w:rPr>
          <w:rFonts w:eastAsia="黑体"/>
          <w:szCs w:val="32"/>
        </w:rPr>
      </w:pPr>
      <w:r>
        <w:rPr>
          <w:rFonts w:hint="eastAsia" w:eastAsia="黑体"/>
          <w:szCs w:val="32"/>
        </w:rPr>
        <w:t>十</w:t>
      </w:r>
      <w:r>
        <w:rPr>
          <w:rFonts w:eastAsia="黑体"/>
          <w:szCs w:val="32"/>
        </w:rPr>
        <w:t>、其他重要事项的说明情况</w:t>
      </w:r>
    </w:p>
    <w:p w14:paraId="38FD908C">
      <w:pPr>
        <w:spacing w:line="540" w:lineRule="exact"/>
        <w:ind w:firstLine="640" w:firstLineChars="200"/>
        <w:rPr>
          <w:rFonts w:eastAsia="楷体"/>
          <w:szCs w:val="32"/>
        </w:rPr>
      </w:pPr>
      <w:r>
        <w:rPr>
          <w:rFonts w:eastAsia="楷体"/>
          <w:szCs w:val="32"/>
        </w:rPr>
        <w:t>（一）机关运行经费</w:t>
      </w:r>
    </w:p>
    <w:p w14:paraId="173CC83D">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w:t>
      </w:r>
      <w:bookmarkStart w:id="0" w:name="_GoBack"/>
      <w:bookmarkEnd w:id="0"/>
      <w:r>
        <w:rPr>
          <w:rFonts w:hint="eastAsia"/>
          <w:szCs w:val="32"/>
          <w:lang w:eastAsia="zh-CN"/>
        </w:rPr>
        <w:t>单位</w:t>
      </w:r>
      <w:r>
        <w:rPr>
          <w:rFonts w:hint="eastAsia"/>
          <w:szCs w:val="32"/>
          <w:lang w:val="en-US" w:eastAsia="zh-CN"/>
        </w:rPr>
        <w:t>1</w:t>
      </w:r>
      <w:r>
        <w:rPr>
          <w:szCs w:val="32"/>
        </w:rPr>
        <w:t>家</w:t>
      </w:r>
      <w:r>
        <w:rPr>
          <w:rFonts w:ascii="仿宋_GB2312" w:hAnsi="仿宋_GB2312" w:eastAsia="仿宋_GB2312" w:cs="仿宋_GB2312"/>
          <w:color w:val="000000"/>
          <w:kern w:val="0"/>
          <w:sz w:val="31"/>
          <w:szCs w:val="31"/>
          <w:lang w:val="en-US" w:eastAsia="zh-CN" w:bidi="ar"/>
        </w:rPr>
        <w:t>参公管理事业单位</w:t>
      </w:r>
      <w:r>
        <w:rPr>
          <w:szCs w:val="32"/>
        </w:rPr>
        <w:t>的机关运行经费财政拨款预算</w:t>
      </w:r>
      <w:r>
        <w:rPr>
          <w:rFonts w:hint="eastAsia"/>
          <w:szCs w:val="32"/>
          <w:lang w:val="en-US" w:eastAsia="zh-CN"/>
        </w:rPr>
        <w:t>27.08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10.62</w:t>
      </w:r>
      <w:r>
        <w:rPr>
          <w:szCs w:val="32"/>
        </w:rPr>
        <w:t>万元，下降</w:t>
      </w:r>
      <w:r>
        <w:rPr>
          <w:rFonts w:hint="eastAsia"/>
          <w:szCs w:val="32"/>
          <w:lang w:val="en-US" w:eastAsia="zh-CN"/>
        </w:rPr>
        <w:t>28.1</w:t>
      </w:r>
      <w:r>
        <w:rPr>
          <w:szCs w:val="32"/>
        </w:rPr>
        <w:t>%</w:t>
      </w:r>
      <w:r>
        <w:rPr>
          <w:rFonts w:hint="eastAsia"/>
          <w:szCs w:val="32"/>
        </w:rPr>
        <w:t>，主要原因是</w:t>
      </w:r>
      <w:r>
        <w:rPr>
          <w:rFonts w:ascii="仿宋" w:hAnsi="仿宋" w:eastAsia="仿宋" w:cs="仿宋"/>
          <w:color w:val="000000"/>
          <w:kern w:val="0"/>
          <w:sz w:val="31"/>
          <w:szCs w:val="31"/>
          <w:lang w:val="en-US" w:eastAsia="zh-CN" w:bidi="ar"/>
        </w:rPr>
        <w:t>按照</w:t>
      </w:r>
      <w:r>
        <w:rPr>
          <w:rFonts w:hint="eastAsia" w:ascii="仿宋" w:hAnsi="仿宋" w:eastAsia="仿宋" w:cs="仿宋"/>
          <w:color w:val="000000"/>
          <w:kern w:val="0"/>
          <w:sz w:val="31"/>
          <w:szCs w:val="31"/>
          <w:lang w:val="en-US" w:eastAsia="zh-CN" w:bidi="ar"/>
        </w:rPr>
        <w:t>省</w:t>
      </w:r>
      <w:r>
        <w:rPr>
          <w:rFonts w:ascii="仿宋" w:hAnsi="仿宋" w:eastAsia="仿宋" w:cs="仿宋"/>
          <w:color w:val="000000"/>
          <w:kern w:val="0"/>
          <w:sz w:val="31"/>
          <w:szCs w:val="31"/>
          <w:lang w:val="en-US" w:eastAsia="zh-CN" w:bidi="ar"/>
        </w:rPr>
        <w:t>财政要求</w:t>
      </w:r>
      <w:r>
        <w:rPr>
          <w:rFonts w:hint="eastAsia" w:ascii="仿宋" w:hAnsi="仿宋" w:eastAsia="仿宋" w:cs="仿宋"/>
          <w:color w:val="000000"/>
          <w:kern w:val="0"/>
          <w:sz w:val="31"/>
          <w:szCs w:val="31"/>
          <w:lang w:val="en-US" w:eastAsia="zh-CN" w:bidi="ar"/>
        </w:rPr>
        <w:t>压减</w:t>
      </w:r>
      <w:r>
        <w:rPr>
          <w:rFonts w:ascii="仿宋" w:hAnsi="仿宋" w:eastAsia="仿宋" w:cs="仿宋"/>
          <w:color w:val="000000"/>
          <w:kern w:val="0"/>
          <w:sz w:val="31"/>
          <w:szCs w:val="31"/>
          <w:lang w:val="en-US" w:eastAsia="zh-CN" w:bidi="ar"/>
        </w:rPr>
        <w:t>本年公用经费，致使本年机关运行经</w:t>
      </w:r>
      <w:r>
        <w:rPr>
          <w:rFonts w:hint="eastAsia" w:ascii="仿宋" w:hAnsi="仿宋" w:eastAsia="仿宋" w:cs="仿宋"/>
          <w:color w:val="000000"/>
          <w:kern w:val="0"/>
          <w:sz w:val="31"/>
          <w:szCs w:val="31"/>
          <w:lang w:val="en-US" w:eastAsia="zh-CN" w:bidi="ar"/>
        </w:rPr>
        <w:t>费较</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年减少。</w:t>
      </w:r>
    </w:p>
    <w:p w14:paraId="3F43C93E">
      <w:pPr>
        <w:spacing w:line="540" w:lineRule="exact"/>
        <w:ind w:firstLine="640" w:firstLineChars="200"/>
        <w:rPr>
          <w:rFonts w:eastAsia="楷体"/>
          <w:szCs w:val="32"/>
        </w:rPr>
      </w:pPr>
      <w:r>
        <w:rPr>
          <w:rFonts w:eastAsia="楷体"/>
          <w:szCs w:val="32"/>
        </w:rPr>
        <w:t>（二）政府采购情况</w:t>
      </w:r>
    </w:p>
    <w:p w14:paraId="1459E58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本单位无政府采购预算安排。</w:t>
      </w:r>
    </w:p>
    <w:p w14:paraId="2DA26D60">
      <w:pPr>
        <w:spacing w:line="540" w:lineRule="exact"/>
        <w:ind w:firstLine="640" w:firstLineChars="200"/>
        <w:rPr>
          <w:rFonts w:eastAsia="楷体"/>
          <w:szCs w:val="32"/>
        </w:rPr>
      </w:pPr>
      <w:r>
        <w:rPr>
          <w:rFonts w:eastAsia="楷体"/>
          <w:szCs w:val="32"/>
        </w:rPr>
        <w:t>（三）国有资产占有使用情况</w:t>
      </w:r>
    </w:p>
    <w:p w14:paraId="26C09FD6">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81E820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CB20C7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196136D">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005E0C1D">
      <w:pPr>
        <w:spacing w:line="540" w:lineRule="exact"/>
        <w:ind w:firstLine="640" w:firstLineChars="200"/>
        <w:rPr>
          <w:rFonts w:eastAsia="楷体"/>
          <w:szCs w:val="32"/>
        </w:rPr>
      </w:pPr>
      <w:r>
        <w:rPr>
          <w:rFonts w:hint="eastAsia" w:eastAsia="楷体"/>
          <w:szCs w:val="32"/>
        </w:rPr>
        <w:t>（五）项目支出绩效目标情况说明</w:t>
      </w:r>
    </w:p>
    <w:p w14:paraId="1A843BD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4C1B7924">
      <w:pPr>
        <w:ind w:firstLine="645"/>
        <w:rPr>
          <w:rFonts w:eastAsia="楷体"/>
          <w:szCs w:val="32"/>
        </w:rPr>
      </w:pPr>
    </w:p>
    <w:p w14:paraId="0ED47B4C">
      <w:pPr>
        <w:spacing w:line="540" w:lineRule="exact"/>
        <w:ind w:firstLine="640" w:firstLineChars="200"/>
        <w:rPr>
          <w:rFonts w:eastAsia="楷体"/>
          <w:szCs w:val="32"/>
        </w:rPr>
      </w:pPr>
    </w:p>
    <w:p w14:paraId="19EB53B1">
      <w:pPr>
        <w:spacing w:line="540" w:lineRule="exact"/>
        <w:ind w:firstLine="640" w:firstLineChars="200"/>
        <w:rPr>
          <w:rFonts w:eastAsia="楷体"/>
          <w:szCs w:val="32"/>
        </w:rPr>
      </w:pPr>
    </w:p>
    <w:p w14:paraId="24AA2E19">
      <w:pPr>
        <w:spacing w:line="540" w:lineRule="exact"/>
        <w:ind w:firstLine="640" w:firstLineChars="200"/>
        <w:rPr>
          <w:rFonts w:eastAsia="楷体"/>
          <w:szCs w:val="32"/>
        </w:rPr>
      </w:pPr>
    </w:p>
    <w:p w14:paraId="48F0555C">
      <w:pPr>
        <w:spacing w:line="540" w:lineRule="exact"/>
        <w:ind w:firstLine="640" w:firstLineChars="200"/>
        <w:rPr>
          <w:rFonts w:eastAsia="楷体"/>
          <w:szCs w:val="32"/>
        </w:rPr>
      </w:pPr>
    </w:p>
    <w:p w14:paraId="13D417B8">
      <w:pPr>
        <w:spacing w:line="540" w:lineRule="exact"/>
        <w:ind w:firstLine="640" w:firstLineChars="200"/>
        <w:rPr>
          <w:rFonts w:eastAsia="楷体"/>
          <w:szCs w:val="32"/>
        </w:rPr>
      </w:pPr>
    </w:p>
    <w:p w14:paraId="071512CC">
      <w:pPr>
        <w:spacing w:line="540" w:lineRule="exact"/>
        <w:ind w:firstLine="640" w:firstLineChars="200"/>
        <w:rPr>
          <w:rFonts w:eastAsia="楷体"/>
          <w:szCs w:val="32"/>
        </w:rPr>
      </w:pPr>
    </w:p>
    <w:p w14:paraId="00EA0F63">
      <w:pPr>
        <w:spacing w:line="540" w:lineRule="exact"/>
        <w:ind w:firstLine="640" w:firstLineChars="200"/>
        <w:rPr>
          <w:rFonts w:eastAsia="楷体"/>
          <w:szCs w:val="32"/>
        </w:rPr>
      </w:pPr>
    </w:p>
    <w:p w14:paraId="623B23A2">
      <w:pPr>
        <w:spacing w:line="540" w:lineRule="exact"/>
        <w:ind w:firstLine="640" w:firstLineChars="200"/>
        <w:rPr>
          <w:rFonts w:eastAsia="楷体"/>
          <w:szCs w:val="32"/>
        </w:rPr>
      </w:pPr>
    </w:p>
    <w:p w14:paraId="525C51D7">
      <w:pPr>
        <w:spacing w:line="540" w:lineRule="exact"/>
        <w:ind w:firstLine="640" w:firstLineChars="200"/>
        <w:rPr>
          <w:rFonts w:eastAsia="楷体"/>
          <w:szCs w:val="32"/>
        </w:rPr>
      </w:pPr>
    </w:p>
    <w:p w14:paraId="694A545C">
      <w:pPr>
        <w:spacing w:line="540" w:lineRule="exact"/>
        <w:ind w:firstLine="640" w:firstLineChars="200"/>
        <w:rPr>
          <w:rFonts w:eastAsia="楷体"/>
          <w:szCs w:val="32"/>
        </w:rPr>
      </w:pPr>
    </w:p>
    <w:p w14:paraId="771CA143">
      <w:pPr>
        <w:rPr>
          <w:szCs w:val="32"/>
        </w:rPr>
      </w:pPr>
    </w:p>
    <w:p w14:paraId="07E9AE5B">
      <w:pPr>
        <w:jc w:val="center"/>
        <w:rPr>
          <w:rFonts w:eastAsia="黑体"/>
        </w:rPr>
      </w:pPr>
      <w:r>
        <w:rPr>
          <w:rFonts w:eastAsia="黑体"/>
        </w:rPr>
        <w:t>第四部分 名词解释</w:t>
      </w:r>
    </w:p>
    <w:p w14:paraId="0BF510AC">
      <w:pPr>
        <w:ind w:firstLine="640" w:firstLineChars="200"/>
        <w:jc w:val="center"/>
        <w:rPr>
          <w:rFonts w:eastAsia="黑体"/>
        </w:rPr>
      </w:pPr>
    </w:p>
    <w:p w14:paraId="7682602C">
      <w:pPr>
        <w:ind w:firstLine="640" w:firstLineChars="200"/>
        <w:rPr>
          <w:szCs w:val="32"/>
        </w:rPr>
      </w:pPr>
      <w:r>
        <w:rPr>
          <w:rFonts w:eastAsia="楷体"/>
          <w:szCs w:val="32"/>
        </w:rPr>
        <w:t>（一）一般公共预算拨款收入：</w:t>
      </w:r>
      <w:r>
        <w:rPr>
          <w:szCs w:val="32"/>
        </w:rPr>
        <w:t>指省级财政通过当年一般公共预算拨付的资金。</w:t>
      </w:r>
    </w:p>
    <w:p w14:paraId="14DF529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D45007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80452A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5C4D066">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1826F5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426BC7B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91D103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EF0554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B95D33E">
      <w:pPr>
        <w:ind w:firstLine="640"/>
        <w:rPr>
          <w:szCs w:val="32"/>
        </w:rPr>
      </w:pPr>
      <w:r>
        <w:rPr>
          <w:rFonts w:eastAsia="楷体"/>
          <w:szCs w:val="32"/>
        </w:rPr>
        <w:t>（十）上年结转：</w:t>
      </w:r>
      <w:r>
        <w:rPr>
          <w:szCs w:val="32"/>
        </w:rPr>
        <w:t>指以前年度尚未完成、结转到本年仍按原规定用途继续使用的资金。</w:t>
      </w:r>
    </w:p>
    <w:p w14:paraId="293E3C8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F5674A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F29EF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1B75A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481D70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7FCF8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1E9944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76F770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5964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2C96C65">
      <w:pPr>
        <w:ind w:firstLine="640"/>
        <w:rPr>
          <w:szCs w:val="32"/>
        </w:rPr>
      </w:pPr>
    </w:p>
    <w:p w14:paraId="4F5CE5FA">
      <w:pPr>
        <w:ind w:firstLine="640"/>
        <w:rPr>
          <w:szCs w:val="32"/>
        </w:rPr>
      </w:pPr>
    </w:p>
    <w:p w14:paraId="18448A4C">
      <w:pPr>
        <w:rPr>
          <w:szCs w:val="32"/>
        </w:rPr>
      </w:pPr>
    </w:p>
    <w:p w14:paraId="7C4E4E7F">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7438">
    <w:pPr>
      <w:pStyle w:val="6"/>
      <w:ind w:right="360"/>
      <w:rPr>
        <w:rStyle w:val="12"/>
      </w:rPr>
    </w:pPr>
  </w:p>
  <w:p w14:paraId="0670586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D96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D6A8F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D8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3BC84B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61AF5B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4B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625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2B0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84A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114B19"/>
    <w:rsid w:val="01265BCF"/>
    <w:rsid w:val="01687D3C"/>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5244B9"/>
    <w:rsid w:val="259B5BC5"/>
    <w:rsid w:val="25EF7FBC"/>
    <w:rsid w:val="25F62C4E"/>
    <w:rsid w:val="26643D6C"/>
    <w:rsid w:val="26FE109D"/>
    <w:rsid w:val="27073E1E"/>
    <w:rsid w:val="27B04AB3"/>
    <w:rsid w:val="282C3BA1"/>
    <w:rsid w:val="28A63332"/>
    <w:rsid w:val="28C96E8E"/>
    <w:rsid w:val="29527C78"/>
    <w:rsid w:val="29741F0F"/>
    <w:rsid w:val="29C45F24"/>
    <w:rsid w:val="2D405AAC"/>
    <w:rsid w:val="2D9038E4"/>
    <w:rsid w:val="2DB17BB8"/>
    <w:rsid w:val="2DF8796C"/>
    <w:rsid w:val="2EB22F18"/>
    <w:rsid w:val="2EE12108"/>
    <w:rsid w:val="2EED35E3"/>
    <w:rsid w:val="2F0B5068"/>
    <w:rsid w:val="2F0F2DE8"/>
    <w:rsid w:val="2F250383"/>
    <w:rsid w:val="2F2A4BBC"/>
    <w:rsid w:val="2F63610B"/>
    <w:rsid w:val="2FBC646B"/>
    <w:rsid w:val="300965A3"/>
    <w:rsid w:val="302A3C52"/>
    <w:rsid w:val="30730D6E"/>
    <w:rsid w:val="308B20C9"/>
    <w:rsid w:val="30B91A70"/>
    <w:rsid w:val="30F84C22"/>
    <w:rsid w:val="310C6AA2"/>
    <w:rsid w:val="31793674"/>
    <w:rsid w:val="31894469"/>
    <w:rsid w:val="32332703"/>
    <w:rsid w:val="32CF2C5D"/>
    <w:rsid w:val="32E33E0A"/>
    <w:rsid w:val="32EE2C61"/>
    <w:rsid w:val="33391D55"/>
    <w:rsid w:val="335402B5"/>
    <w:rsid w:val="339466B2"/>
    <w:rsid w:val="34555AF5"/>
    <w:rsid w:val="348953EB"/>
    <w:rsid w:val="34FF687B"/>
    <w:rsid w:val="354C4987"/>
    <w:rsid w:val="35616772"/>
    <w:rsid w:val="35EA1663"/>
    <w:rsid w:val="362922B5"/>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3F3095"/>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7A531F"/>
    <w:rsid w:val="48B540F2"/>
    <w:rsid w:val="493F6F72"/>
    <w:rsid w:val="49645F71"/>
    <w:rsid w:val="499F5C68"/>
    <w:rsid w:val="4A52465C"/>
    <w:rsid w:val="4A5C4AC6"/>
    <w:rsid w:val="4A662FBF"/>
    <w:rsid w:val="4AF16062"/>
    <w:rsid w:val="4B0A57E5"/>
    <w:rsid w:val="4B646DDD"/>
    <w:rsid w:val="4B7F44F8"/>
    <w:rsid w:val="4BAC24C5"/>
    <w:rsid w:val="4BFA0656"/>
    <w:rsid w:val="4CE07B43"/>
    <w:rsid w:val="4D3439E8"/>
    <w:rsid w:val="4D4E2809"/>
    <w:rsid w:val="4D730507"/>
    <w:rsid w:val="4D741DD3"/>
    <w:rsid w:val="4DC93207"/>
    <w:rsid w:val="4E010C4C"/>
    <w:rsid w:val="4E214B2B"/>
    <w:rsid w:val="4E8D5761"/>
    <w:rsid w:val="4EF54A85"/>
    <w:rsid w:val="4EF972C6"/>
    <w:rsid w:val="4FEC752C"/>
    <w:rsid w:val="501B3C66"/>
    <w:rsid w:val="504B40C5"/>
    <w:rsid w:val="50987DC2"/>
    <w:rsid w:val="50A4703E"/>
    <w:rsid w:val="51282B99"/>
    <w:rsid w:val="5136104F"/>
    <w:rsid w:val="51465EDE"/>
    <w:rsid w:val="515B05A9"/>
    <w:rsid w:val="52071113"/>
    <w:rsid w:val="52085509"/>
    <w:rsid w:val="522774C4"/>
    <w:rsid w:val="522A7431"/>
    <w:rsid w:val="525A440D"/>
    <w:rsid w:val="52626449"/>
    <w:rsid w:val="53603363"/>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7873A1"/>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7F35C8"/>
    <w:rsid w:val="68C04D52"/>
    <w:rsid w:val="68D33DE9"/>
    <w:rsid w:val="69157114"/>
    <w:rsid w:val="691A443E"/>
    <w:rsid w:val="69E203A0"/>
    <w:rsid w:val="6A5B6D7D"/>
    <w:rsid w:val="6A765FBC"/>
    <w:rsid w:val="6A80735F"/>
    <w:rsid w:val="6AC17181"/>
    <w:rsid w:val="6ACC5E47"/>
    <w:rsid w:val="6AD43ED1"/>
    <w:rsid w:val="6B11024D"/>
    <w:rsid w:val="6B581098"/>
    <w:rsid w:val="6B7D5B36"/>
    <w:rsid w:val="6C834DAA"/>
    <w:rsid w:val="6C993CCE"/>
    <w:rsid w:val="6CB84D77"/>
    <w:rsid w:val="6CF120A8"/>
    <w:rsid w:val="6D72413D"/>
    <w:rsid w:val="6FF50B81"/>
    <w:rsid w:val="701A4FF8"/>
    <w:rsid w:val="70330B9C"/>
    <w:rsid w:val="709D17BE"/>
    <w:rsid w:val="714213DD"/>
    <w:rsid w:val="717F272E"/>
    <w:rsid w:val="72126B07"/>
    <w:rsid w:val="72783A23"/>
    <w:rsid w:val="728027C6"/>
    <w:rsid w:val="73D62FA6"/>
    <w:rsid w:val="73FE7ACC"/>
    <w:rsid w:val="74556746"/>
    <w:rsid w:val="74743258"/>
    <w:rsid w:val="753C0870"/>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2255</Words>
  <Characters>2969</Characters>
  <Lines>71</Lines>
  <Paragraphs>20</Paragraphs>
  <TotalTime>3</TotalTime>
  <ScaleCrop>false</ScaleCrop>
  <LinksUpToDate>false</LinksUpToDate>
  <CharactersWithSpaces>3491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2025-02-11T03:07:00Z</cp:lastPrinted>
  <dcterms:modified xsi:type="dcterms:W3CDTF">2025-02-19T01:52:50Z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EEC22E16951E4E2E9468A2304334415A_13</vt:lpwstr>
  </property>
  <property fmtid="{D5CDD505-2E9C-101B-9397-08002B2CF9AE}" pid="4" name="KSOTemplateDocerSaveRecord">
    <vt:lpwstr>eyJoZGlkIjoiZWFmZDRiYzM4MmIwMzllNGQ4MTQ2MWU3OGY3YjBlODMiLCJ1c2VySWQiOiI2MjkzMDMyNjUifQ==</vt:lpwstr>
  </property>
</Properties>
</file>