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吉林省第七次全国人口普查课题选题指引</w:t>
      </w:r>
    </w:p>
    <w:p>
      <w:pPr>
        <w:rPr>
          <w:rFonts w:ascii="黑体" w:eastAsia="黑体"/>
          <w:sz w:val="32"/>
          <w:szCs w:val="32"/>
        </w:rPr>
      </w:pPr>
    </w:p>
    <w:p>
      <w:pPr>
        <w:ind w:lef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一、重点研究类（共10项）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1.吉林省人口与地区经济发展的定量分析及应对策略研究；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2.吉林省人口老龄化特征与养老体系建设研究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3.吉林省社会经济高质量发展的人力资本动力机制研究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4.吉林省劳动力资源状况对我省未来产业结构的影响及对策研究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5.吉林省人口与经济、资源环境协调发展研究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6.吉林省人口流出状况及应对策略研究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7.乡村振兴背景下农村人口发展问题研究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8.吉林省人口中长期发展趋势预测分析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9.吉林人口素质提升与教育资源优化配置研究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10.吉林省各阶段学龄人口中长期预测模型构建研究</w:t>
      </w:r>
    </w:p>
    <w:p>
      <w:pPr>
        <w:pStyle w:val="15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一般研究类（共18项）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11.未来十年吉林省各市州城乡人口变化趋势预测分析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12.吉林省人口与新型城镇化发展路径研究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13.吉林省人口城镇化与城镇规模及分布研究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14.吉林省人口迁移现状及变化趋势对经济社会发展的影响研究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15.吉林省劳动年龄流动人口就业状况及问题研究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16.吉林省人口性别结构变化对婚姻家庭影响研究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17.吉林省人口婚姻家庭变化影响因素分析及对经济社会发展的影响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18.吉林省妇女生育状况对我省未来人口影响研究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19.“全面三孩”政策和女性生育意愿对我省生育水平的影响研究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20.生育对女性人口就业状况影响研究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21吉林省人口老龄化与养老产业协同发展研究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22.吉林省空巢老人养老问题研究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23.吉林省人口变化对住房需求的影响研究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24.吉林省边境人口流失及对策研究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25.吉林省朝鲜族人口发展状况研究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26.吉林省人口死亡水平及趋势预测分析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27.吉林省人口素质对区域发展的影响研究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28.吉林省人口变化和保障粮食安全任务研究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三、丛书</w:t>
      </w:r>
      <w:r>
        <w:rPr>
          <w:rFonts w:ascii="黑体" w:eastAsia="黑体"/>
          <w:sz w:val="32"/>
          <w:szCs w:val="32"/>
        </w:rPr>
        <w:t xml:space="preserve">类                        </w:t>
      </w: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29.吉林人口发展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List Paragraph"/>
    <w:qFormat/>
    <w:basedOn w:val="0"/>
    <w:pPr>
      <w:ind w:firstLineChars="200" w:firstLine="200"/>
    </w:p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135</TotalTime>
  <Application>Yozo_Office27021597764231180</Application>
  <Pages>2</Pages>
  <Words>0</Words>
  <Characters>552</Characters>
  <Lines>0</Lines>
  <Paragraphs>35</Paragraphs>
  <CharactersWithSpaces>737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李静</dc:creator>
  <cp:lastModifiedBy>lenovo</cp:lastModifiedBy>
  <cp:revision>5</cp:revision>
  <cp:lastPrinted>2021-12-13T07:18:14Z</cp:lastPrinted>
  <dcterms:created xsi:type="dcterms:W3CDTF">2021-12-08T00:22:00Z</dcterms:created>
  <dcterms:modified xsi:type="dcterms:W3CDTF">2021-12-14T07:17:39Z</dcterms:modified>
</cp:coreProperties>
</file>