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宋体"/>
          <w:bCs/>
          <w:spacing w:val="6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pacing w:val="6"/>
          <w:kern w:val="0"/>
          <w:sz w:val="36"/>
          <w:szCs w:val="36"/>
        </w:rPr>
        <w:t>附件</w:t>
      </w:r>
      <w:r>
        <w:rPr>
          <w:rFonts w:hint="eastAsia" w:ascii="黑体" w:hAnsi="黑体" w:eastAsia="黑体" w:cs="宋体"/>
          <w:bCs/>
          <w:spacing w:val="6"/>
          <w:kern w:val="0"/>
          <w:sz w:val="36"/>
          <w:szCs w:val="36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  <w:t>提前移除统计从业人员严重失信行为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  <w:t>信息申请表</w:t>
      </w:r>
    </w:p>
    <w:tbl>
      <w:tblPr>
        <w:tblStyle w:val="4"/>
        <w:tblW w:w="8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821"/>
        <w:gridCol w:w="983"/>
        <w:gridCol w:w="952"/>
        <w:gridCol w:w="801"/>
        <w:gridCol w:w="810"/>
        <w:gridCol w:w="168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失信人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员基本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情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况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身份证号码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学历或职称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通信地址</w:t>
            </w:r>
          </w:p>
        </w:tc>
        <w:tc>
          <w:tcPr>
            <w:tcW w:w="5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单位名称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职务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已公示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违法失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信信息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情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况</w:t>
            </w:r>
          </w:p>
        </w:tc>
        <w:tc>
          <w:tcPr>
            <w:tcW w:w="7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16" w:firstLineChars="100"/>
              <w:rPr>
                <w:rFonts w:ascii="仿宋_GB2312" w:hAnsi="Calibri" w:eastAsia="仿宋_GB2312"/>
                <w:w w:val="99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w w:val="99"/>
                <w:sz w:val="32"/>
                <w:szCs w:val="32"/>
              </w:rPr>
              <w:t>（公示时间、公示方式、公示相关失信信息）</w:t>
            </w:r>
          </w:p>
          <w:p>
            <w:pPr>
              <w:spacing w:line="440" w:lineRule="exac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申请提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前移除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失信信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息理由</w:t>
            </w:r>
          </w:p>
        </w:tc>
        <w:tc>
          <w:tcPr>
            <w:tcW w:w="7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320" w:firstLineChars="100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320" w:firstLineChars="100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320" w:firstLineChars="100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签名</w:t>
            </w:r>
            <w:r>
              <w:rPr>
                <w:rFonts w:ascii="仿宋_GB2312" w:hAnsi="宋体" w:eastAsia="仿宋_GB2312"/>
                <w:bCs/>
                <w:sz w:val="32"/>
                <w:szCs w:val="32"/>
              </w:rPr>
              <w:t>:</w:t>
            </w:r>
          </w:p>
          <w:p>
            <w:pPr>
              <w:adjustRightInd w:val="0"/>
              <w:snapToGrid w:val="0"/>
              <w:spacing w:line="360" w:lineRule="auto"/>
              <w:ind w:firstLine="5120" w:firstLineChars="1600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w w:val="99"/>
                <w:sz w:val="32"/>
                <w:szCs w:val="32"/>
              </w:rPr>
              <w:t>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w w:val="99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w w:val="99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558"/>
    <w:rsid w:val="0A3750C4"/>
    <w:rsid w:val="19835D08"/>
    <w:rsid w:val="1B0922ED"/>
    <w:rsid w:val="2A1D2A30"/>
    <w:rsid w:val="2E5509B1"/>
    <w:rsid w:val="472B0B13"/>
    <w:rsid w:val="4CBA0558"/>
    <w:rsid w:val="64F530D1"/>
    <w:rsid w:val="723D6ECE"/>
    <w:rsid w:val="7B8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统计局</dc:creator>
  <cp:lastModifiedBy>统计局</cp:lastModifiedBy>
  <dcterms:modified xsi:type="dcterms:W3CDTF">2020-07-28T07:25:16Z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