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××统计局统计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信用异常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一般失信/严重失信）企业认定决定书</w:t>
      </w:r>
    </w:p>
    <w:p>
      <w:pPr>
        <w:jc w:val="right"/>
        <w:rPr>
          <w:rFonts w:hint="eastAsia" w:ascii="黑体" w:hAnsi="黑体" w:eastAsia="黑体" w:cs="黑体"/>
          <w:lang w:val="en-US" w:eastAsia="zh-CN"/>
        </w:rPr>
      </w:pPr>
      <w:r>
        <w:rPr>
          <w:rFonts w:hint="default"/>
        </w:rPr>
        <w:t> </w:t>
      </w:r>
      <w:r>
        <w:rPr>
          <w:rFonts w:hint="eastAsia" w:ascii="仿宋_GB2312" w:hAnsi="仿宋_GB2312" w:cs="仿宋"/>
          <w:b/>
          <w:bCs/>
          <w:kern w:val="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统</w:t>
      </w:r>
      <w:r>
        <w:rPr>
          <w:rFonts w:hint="eastAsia" w:ascii="仿宋_GB2312" w:hAnsi="仿宋_GB2312" w:cs="仿宋"/>
          <w:b/>
          <w:bCs/>
          <w:kern w:val="2"/>
          <w:sz w:val="32"/>
          <w:szCs w:val="32"/>
          <w:lang w:eastAsia="zh-CN"/>
        </w:rPr>
        <w:t>信决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字〔20</w:t>
      </w:r>
      <w:r>
        <w:rPr>
          <w:rFonts w:hint="eastAsia" w:ascii="仿宋_GB2312" w:hAnsi="仿宋_GB2312" w:cs="仿宋"/>
          <w:b/>
          <w:bCs/>
          <w:kern w:val="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〕第   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u w:val="single"/>
        </w:rPr>
        <w:t>  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u w:val="single"/>
        </w:rPr>
        <w:t>   </w:t>
      </w:r>
      <w:r>
        <w:rPr>
          <w:rFonts w:hint="eastAsia"/>
        </w:rPr>
        <w:t>: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因我局在</w:t>
      </w:r>
      <w:r>
        <w:rPr>
          <w:rFonts w:hint="eastAsia"/>
          <w:u w:val="single"/>
        </w:rPr>
        <w:t> 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single"/>
        </w:rPr>
        <w:t>    </w:t>
      </w:r>
      <w:r>
        <w:rPr>
          <w:rFonts w:hint="eastAsia"/>
        </w:rPr>
        <w:t>中发现</w:t>
      </w:r>
      <w:r>
        <w:rPr>
          <w:rFonts w:hint="eastAsia"/>
          <w:lang w:val="en-US" w:eastAsia="zh-CN"/>
        </w:rPr>
        <w:t>你单位</w:t>
      </w:r>
      <w:r>
        <w:rPr>
          <w:rFonts w:hint="eastAsia"/>
        </w:rPr>
        <w:t>（统一社会信用代码：</w:t>
      </w:r>
      <w:r>
        <w:rPr>
          <w:rFonts w:hint="eastAsia"/>
          <w:u w:val="single"/>
        </w:rPr>
        <w:t>     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single"/>
        </w:rPr>
        <w:t>  </w:t>
      </w:r>
      <w:r>
        <w:rPr>
          <w:rFonts w:hint="eastAsia"/>
        </w:rPr>
        <w:t>）存在</w:t>
      </w:r>
      <w:r>
        <w:rPr>
          <w:rFonts w:hint="eastAsia"/>
          <w:u w:val="single"/>
        </w:rPr>
        <w:t>    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single"/>
        </w:rPr>
        <w:t>  </w:t>
      </w:r>
      <w:r>
        <w:rPr>
          <w:rFonts w:hint="eastAsia"/>
        </w:rPr>
        <w:t>行为，根据国家统计局《企业统计信用管理办法》第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条和《</w:t>
      </w:r>
      <w:r>
        <w:rPr>
          <w:rFonts w:hint="eastAsia"/>
          <w:lang w:eastAsia="zh-CN"/>
        </w:rPr>
        <w:t>吉林</w:t>
      </w:r>
      <w:r>
        <w:rPr>
          <w:rFonts w:hint="eastAsia"/>
        </w:rPr>
        <w:t>省企业统计信用管理</w:t>
      </w:r>
      <w:r>
        <w:rPr>
          <w:rFonts w:hint="eastAsia"/>
          <w:lang w:eastAsia="zh-CN"/>
        </w:rPr>
        <w:t>实施办法</w:t>
      </w:r>
      <w:r>
        <w:rPr>
          <w:rFonts w:hint="eastAsia"/>
        </w:rPr>
        <w:t>（试行）》第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条之规定，认定你单位为</w:t>
      </w:r>
      <w:r>
        <w:rPr>
          <w:rFonts w:hint="eastAsia"/>
          <w:lang w:eastAsia="zh-CN"/>
        </w:rPr>
        <w:t>（</w:t>
      </w:r>
      <w:r>
        <w:rPr>
          <w:rFonts w:hint="eastAsia"/>
        </w:rPr>
        <w:t>统计信用异常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统计一般失信/统计严重失信）企业，认定日期为</w:t>
      </w:r>
      <w:r>
        <w:rPr>
          <w:rFonts w:hint="eastAsia"/>
          <w:u w:val="single"/>
        </w:rPr>
        <w:t> 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> </w:t>
      </w:r>
      <w:r>
        <w:rPr>
          <w:rFonts w:hint="eastAsia"/>
        </w:rPr>
        <w:t>年</w:t>
      </w:r>
      <w:r>
        <w:rPr>
          <w:rFonts w:hint="eastAsia"/>
          <w:u w:val="single"/>
        </w:rPr>
        <w:t>  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> 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> </w:t>
      </w:r>
      <w:r>
        <w:rPr>
          <w:rFonts w:hint="eastAsia"/>
        </w:rPr>
        <w:t>日，并将对你单位加强统计监督检查。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如对此次认定决定不服的，可于收到本告知书之日起7日内向我局进行陈述、申辩，</w:t>
      </w:r>
      <w:r>
        <w:rPr>
          <w:rFonts w:hint="eastAsia"/>
          <w:b w:val="0"/>
          <w:bCs w:val="0"/>
          <w:i w:val="0"/>
          <w:iCs w:val="0"/>
          <w:u w:val="none"/>
        </w:rPr>
        <w:t>也可以提起行政复议或者行政诉讼。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联系人：      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   ，联系电话：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联系地址：</w:t>
      </w:r>
    </w:p>
    <w:p>
      <w:pPr>
        <w:rPr>
          <w:rFonts w:hint="eastAsia"/>
        </w:rPr>
      </w:pPr>
      <w:r>
        <w:rPr>
          <w:rFonts w:hint="default"/>
        </w:rPr>
        <w:t>  </w:t>
      </w:r>
    </w:p>
    <w:p>
      <w:pPr>
        <w:jc w:val="right"/>
        <w:rPr>
          <w:rFonts w:hint="eastAsia"/>
        </w:rPr>
      </w:pPr>
      <w:r>
        <w:rPr>
          <w:rFonts w:hint="eastAsia"/>
        </w:rPr>
        <w:t>                                                      ××统计局</w:t>
      </w:r>
    </w:p>
    <w:p>
      <w:pPr>
        <w:jc w:val="right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（公章）</w:t>
      </w:r>
    </w:p>
    <w:p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 月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p>
      <w:pPr>
        <w:ind w:left="2560" w:leftChars="80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/>
        </w:rPr>
        <w:t> </w:t>
      </w:r>
      <w:bookmarkStart w:id="0" w:name="_GoBack"/>
      <w:bookmarkEnd w:id="0"/>
    </w:p>
    <w:p/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B0922ED"/>
    <w:rsid w:val="2A1D2A30"/>
    <w:rsid w:val="2E5509B1"/>
    <w:rsid w:val="4387692C"/>
    <w:rsid w:val="507D22DF"/>
    <w:rsid w:val="64F530D1"/>
    <w:rsid w:val="72A81675"/>
    <w:rsid w:val="7DE428A9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